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F29" w:rsidRDefault="002F2F29">
      <w:pPr>
        <w:pStyle w:val="Bodytext1"/>
        <w:ind w:firstLine="0"/>
        <w:rPr>
          <w:b/>
          <w:bCs/>
          <w:color w:val="auto"/>
          <w:sz w:val="44"/>
          <w:szCs w:val="44"/>
        </w:rPr>
      </w:pPr>
      <w:bookmarkStart w:id="0" w:name="_GoBack"/>
      <w:bookmarkEnd w:id="0"/>
    </w:p>
    <w:p w:rsidR="002F2F29" w:rsidRDefault="002F2F29">
      <w:pPr>
        <w:pStyle w:val="Bodytext1"/>
        <w:ind w:firstLine="0"/>
        <w:rPr>
          <w:b/>
          <w:bCs/>
          <w:color w:val="auto"/>
          <w:sz w:val="44"/>
          <w:szCs w:val="44"/>
        </w:rPr>
      </w:pPr>
    </w:p>
    <w:p w:rsidR="002F2F29" w:rsidRDefault="006C55F0">
      <w:pPr>
        <w:pStyle w:val="Bodytext1"/>
        <w:ind w:firstLine="0"/>
        <w:rPr>
          <w:b/>
          <w:bCs/>
          <w:color w:val="auto"/>
          <w:sz w:val="44"/>
          <w:szCs w:val="44"/>
        </w:rPr>
      </w:pPr>
      <w:r>
        <w:rPr>
          <w:rFonts w:hint="eastAsia"/>
          <w:b/>
          <w:bCs/>
          <w:color w:val="auto"/>
          <w:sz w:val="44"/>
          <w:szCs w:val="44"/>
        </w:rPr>
        <w:t>阳泉市第一人民医院介入医疗设备采购项目</w:t>
      </w:r>
    </w:p>
    <w:p w:rsidR="002F2F29" w:rsidRDefault="002F2F29">
      <w:pPr>
        <w:pStyle w:val="Bodytext1"/>
        <w:ind w:firstLine="560"/>
        <w:rPr>
          <w:color w:val="auto"/>
        </w:rPr>
      </w:pPr>
    </w:p>
    <w:p w:rsidR="002F2F29" w:rsidRDefault="002F2F29">
      <w:pPr>
        <w:pStyle w:val="Bodytext1"/>
        <w:ind w:firstLine="560"/>
        <w:rPr>
          <w:color w:val="auto"/>
        </w:rPr>
      </w:pPr>
    </w:p>
    <w:p w:rsidR="002F2F29" w:rsidRDefault="006C55F0">
      <w:pPr>
        <w:pStyle w:val="Bodytext1"/>
        <w:ind w:firstLine="0"/>
        <w:rPr>
          <w:color w:val="auto"/>
          <w:sz w:val="72"/>
          <w:szCs w:val="72"/>
        </w:rPr>
      </w:pPr>
      <w:r>
        <w:rPr>
          <w:rFonts w:hint="eastAsia"/>
          <w:color w:val="auto"/>
          <w:sz w:val="72"/>
          <w:szCs w:val="72"/>
        </w:rPr>
        <w:t>采</w:t>
      </w:r>
      <w:r>
        <w:rPr>
          <w:rFonts w:hint="eastAsia"/>
          <w:color w:val="auto"/>
          <w:sz w:val="72"/>
          <w:szCs w:val="72"/>
        </w:rPr>
        <w:t xml:space="preserve"> </w:t>
      </w:r>
      <w:r>
        <w:rPr>
          <w:rFonts w:hint="eastAsia"/>
          <w:color w:val="auto"/>
          <w:sz w:val="72"/>
          <w:szCs w:val="72"/>
        </w:rPr>
        <w:t>购</w:t>
      </w:r>
      <w:r>
        <w:rPr>
          <w:rFonts w:hint="eastAsia"/>
          <w:color w:val="auto"/>
          <w:sz w:val="72"/>
          <w:szCs w:val="72"/>
        </w:rPr>
        <w:t xml:space="preserve"> </w:t>
      </w:r>
      <w:r>
        <w:rPr>
          <w:rFonts w:hint="eastAsia"/>
          <w:color w:val="auto"/>
          <w:sz w:val="72"/>
          <w:szCs w:val="72"/>
        </w:rPr>
        <w:t>文</w:t>
      </w:r>
      <w:r>
        <w:rPr>
          <w:rFonts w:hint="eastAsia"/>
          <w:color w:val="auto"/>
          <w:sz w:val="72"/>
          <w:szCs w:val="72"/>
        </w:rPr>
        <w:t xml:space="preserve"> </w:t>
      </w:r>
      <w:r>
        <w:rPr>
          <w:rFonts w:hint="eastAsia"/>
          <w:color w:val="auto"/>
          <w:sz w:val="72"/>
          <w:szCs w:val="72"/>
        </w:rPr>
        <w:t>件</w:t>
      </w:r>
    </w:p>
    <w:p w:rsidR="002F2F29" w:rsidRDefault="002F2F29">
      <w:pPr>
        <w:pStyle w:val="Bodytext1"/>
        <w:ind w:firstLine="0"/>
        <w:rPr>
          <w:b/>
          <w:color w:val="auto"/>
        </w:rPr>
      </w:pPr>
    </w:p>
    <w:p w:rsidR="002F2F29" w:rsidRDefault="006C55F0">
      <w:pPr>
        <w:pStyle w:val="Bodytext1"/>
        <w:ind w:firstLineChars="1000" w:firstLine="2811"/>
        <w:jc w:val="both"/>
        <w:rPr>
          <w:b/>
          <w:color w:val="auto"/>
        </w:rPr>
      </w:pPr>
      <w:r>
        <w:rPr>
          <w:rFonts w:hint="eastAsia"/>
          <w:b/>
          <w:color w:val="auto"/>
        </w:rPr>
        <w:t>采购编号：</w:t>
      </w:r>
      <w:r>
        <w:rPr>
          <w:rFonts w:hint="eastAsia"/>
          <w:b/>
          <w:color w:val="auto"/>
        </w:rPr>
        <w:t>SXFY-202412-01</w:t>
      </w:r>
    </w:p>
    <w:p w:rsidR="002F2F29" w:rsidRDefault="002F2F29">
      <w:pPr>
        <w:widowControl/>
        <w:spacing w:line="1600" w:lineRule="exact"/>
        <w:rPr>
          <w:rFonts w:ascii="宋体" w:eastAsiaTheme="minorEastAsia" w:hAnsi="宋体"/>
          <w:b/>
          <w:bCs/>
          <w:color w:val="auto"/>
          <w:sz w:val="30"/>
          <w:szCs w:val="30"/>
          <w:lang w:eastAsia="zh-CN"/>
        </w:rPr>
      </w:pPr>
    </w:p>
    <w:p w:rsidR="002F2F29" w:rsidRDefault="002F2F29">
      <w:pPr>
        <w:widowControl/>
        <w:spacing w:line="1600" w:lineRule="exact"/>
        <w:rPr>
          <w:rFonts w:ascii="宋体" w:eastAsiaTheme="minorEastAsia" w:hAnsi="宋体"/>
          <w:b/>
          <w:bCs/>
          <w:color w:val="auto"/>
          <w:sz w:val="30"/>
          <w:szCs w:val="30"/>
          <w:lang w:eastAsia="zh-CN"/>
        </w:rPr>
      </w:pPr>
    </w:p>
    <w:p w:rsidR="002F2F29" w:rsidRDefault="006C55F0">
      <w:pPr>
        <w:widowControl/>
        <w:spacing w:line="1600" w:lineRule="exact"/>
        <w:ind w:firstLineChars="400" w:firstLine="1205"/>
        <w:rPr>
          <w:rFonts w:ascii="宋体" w:hAnsi="宋体"/>
          <w:color w:val="auto"/>
          <w:sz w:val="30"/>
          <w:szCs w:val="30"/>
          <w:u w:val="single"/>
          <w:lang w:eastAsia="zh-CN"/>
        </w:rPr>
      </w:pPr>
      <w:r>
        <w:rPr>
          <w:rFonts w:ascii="宋体" w:hAnsi="宋体" w:hint="eastAsia"/>
          <w:b/>
          <w:bCs/>
          <w:color w:val="auto"/>
          <w:sz w:val="30"/>
          <w:szCs w:val="30"/>
          <w:lang w:eastAsia="zh-CN"/>
        </w:rPr>
        <w:t>采</w:t>
      </w:r>
      <w:r>
        <w:rPr>
          <w:rFonts w:ascii="宋体" w:hAnsi="宋体"/>
          <w:b/>
          <w:bCs/>
          <w:color w:val="auto"/>
          <w:sz w:val="30"/>
          <w:szCs w:val="30"/>
          <w:lang w:eastAsia="zh-CN"/>
        </w:rPr>
        <w:t xml:space="preserve"> </w:t>
      </w:r>
      <w:r>
        <w:rPr>
          <w:rFonts w:ascii="宋体" w:hAnsi="宋体" w:hint="eastAsia"/>
          <w:b/>
          <w:bCs/>
          <w:color w:val="auto"/>
          <w:sz w:val="30"/>
          <w:szCs w:val="30"/>
          <w:lang w:eastAsia="zh-CN"/>
        </w:rPr>
        <w:t>购</w:t>
      </w:r>
      <w:r>
        <w:rPr>
          <w:rFonts w:ascii="宋体" w:hAnsi="宋体"/>
          <w:b/>
          <w:bCs/>
          <w:color w:val="auto"/>
          <w:sz w:val="30"/>
          <w:szCs w:val="30"/>
          <w:lang w:eastAsia="zh-CN"/>
        </w:rPr>
        <w:t xml:space="preserve"> </w:t>
      </w:r>
      <w:r>
        <w:rPr>
          <w:rFonts w:ascii="宋体" w:hAnsi="宋体" w:hint="eastAsia"/>
          <w:b/>
          <w:bCs/>
          <w:color w:val="auto"/>
          <w:sz w:val="30"/>
          <w:szCs w:val="30"/>
          <w:lang w:eastAsia="zh-CN"/>
        </w:rPr>
        <w:t>人：</w:t>
      </w:r>
      <w:r>
        <w:rPr>
          <w:rFonts w:ascii="宋体" w:hAnsi="宋体" w:hint="eastAsia"/>
          <w:b/>
          <w:bCs/>
          <w:color w:val="auto"/>
          <w:sz w:val="30"/>
          <w:szCs w:val="30"/>
          <w:u w:val="single"/>
          <w:lang w:eastAsia="zh-CN"/>
        </w:rPr>
        <w:t xml:space="preserve">  </w:t>
      </w:r>
      <w:r>
        <w:rPr>
          <w:rFonts w:ascii="宋体" w:hAnsi="宋体"/>
          <w:b/>
          <w:bCs/>
          <w:color w:val="auto"/>
          <w:sz w:val="30"/>
          <w:szCs w:val="30"/>
          <w:u w:val="single"/>
          <w:lang w:eastAsia="zh-CN"/>
        </w:rPr>
        <w:t xml:space="preserve">  </w:t>
      </w:r>
      <w:r>
        <w:rPr>
          <w:rFonts w:asciiTheme="minorEastAsia" w:eastAsiaTheme="minorEastAsia" w:hAnsiTheme="minorEastAsia" w:hint="eastAsia"/>
          <w:b/>
          <w:bCs/>
          <w:color w:val="auto"/>
          <w:sz w:val="30"/>
          <w:szCs w:val="30"/>
          <w:u w:val="single"/>
          <w:lang w:eastAsia="zh-CN"/>
        </w:rPr>
        <w:t>阳泉市</w:t>
      </w:r>
      <w:r>
        <w:rPr>
          <w:rFonts w:ascii="宋体" w:hAnsi="宋体" w:hint="eastAsia"/>
          <w:b/>
          <w:bCs/>
          <w:color w:val="auto"/>
          <w:sz w:val="30"/>
          <w:szCs w:val="30"/>
          <w:u w:val="single"/>
          <w:lang w:eastAsia="zh-CN"/>
        </w:rPr>
        <w:t>第一人民医院</w:t>
      </w:r>
      <w:r>
        <w:rPr>
          <w:rFonts w:ascii="宋体" w:hAnsi="宋体"/>
          <w:b/>
          <w:bCs/>
          <w:color w:val="auto"/>
          <w:sz w:val="30"/>
          <w:szCs w:val="30"/>
          <w:u w:val="single"/>
          <w:lang w:eastAsia="zh-CN"/>
        </w:rPr>
        <w:t xml:space="preserve">    </w:t>
      </w:r>
      <w:r>
        <w:rPr>
          <w:rFonts w:ascii="宋体" w:hAnsi="宋体" w:hint="eastAsia"/>
          <w:b/>
          <w:bCs/>
          <w:color w:val="auto"/>
          <w:sz w:val="30"/>
          <w:szCs w:val="30"/>
          <w:lang w:eastAsia="zh-CN"/>
        </w:rPr>
        <w:t>（盖章）</w:t>
      </w:r>
    </w:p>
    <w:p w:rsidR="002F2F29" w:rsidRDefault="006C55F0">
      <w:pPr>
        <w:widowControl/>
        <w:spacing w:line="920" w:lineRule="exact"/>
        <w:ind w:firstLineChars="400" w:firstLine="1205"/>
        <w:rPr>
          <w:rFonts w:ascii="宋体" w:hAnsi="宋体"/>
          <w:color w:val="auto"/>
          <w:sz w:val="30"/>
          <w:szCs w:val="30"/>
          <w:lang w:eastAsia="zh-CN"/>
        </w:rPr>
      </w:pPr>
      <w:r>
        <w:rPr>
          <w:rFonts w:ascii="宋体" w:hAnsi="宋体" w:hint="eastAsia"/>
          <w:b/>
          <w:bCs/>
          <w:color w:val="auto"/>
          <w:sz w:val="30"/>
          <w:szCs w:val="30"/>
          <w:lang w:eastAsia="zh-CN"/>
        </w:rPr>
        <w:t>代理机构：</w:t>
      </w:r>
      <w:r>
        <w:rPr>
          <w:rFonts w:ascii="宋体" w:hAnsi="宋体" w:hint="eastAsia"/>
          <w:b/>
          <w:bCs/>
          <w:color w:val="auto"/>
          <w:sz w:val="30"/>
          <w:szCs w:val="30"/>
          <w:u w:val="single"/>
          <w:lang w:eastAsia="zh-CN"/>
        </w:rPr>
        <w:t xml:space="preserve"> </w:t>
      </w:r>
      <w:r>
        <w:rPr>
          <w:rFonts w:asciiTheme="minorEastAsia" w:eastAsiaTheme="minorEastAsia" w:hAnsiTheme="minorEastAsia" w:hint="eastAsia"/>
          <w:b/>
          <w:bCs/>
          <w:color w:val="auto"/>
          <w:sz w:val="30"/>
          <w:szCs w:val="30"/>
          <w:u w:val="single"/>
          <w:lang w:eastAsia="zh-CN"/>
        </w:rPr>
        <w:t>山西</w:t>
      </w:r>
      <w:r>
        <w:rPr>
          <w:rFonts w:ascii="宋体" w:hAnsi="宋体" w:hint="eastAsia"/>
          <w:b/>
          <w:bCs/>
          <w:color w:val="auto"/>
          <w:sz w:val="30"/>
          <w:szCs w:val="30"/>
          <w:u w:val="single"/>
          <w:lang w:eastAsia="zh-CN"/>
        </w:rPr>
        <w:t xml:space="preserve">方圆项目管理有限公司 </w:t>
      </w:r>
      <w:r>
        <w:rPr>
          <w:rFonts w:ascii="宋体" w:hAnsi="宋体" w:hint="eastAsia"/>
          <w:b/>
          <w:bCs/>
          <w:color w:val="auto"/>
          <w:sz w:val="30"/>
          <w:szCs w:val="30"/>
          <w:lang w:eastAsia="zh-CN"/>
        </w:rPr>
        <w:t>（盖章）</w:t>
      </w:r>
    </w:p>
    <w:p w:rsidR="002F2F29" w:rsidRDefault="006C55F0">
      <w:pPr>
        <w:widowControl/>
        <w:tabs>
          <w:tab w:val="left" w:pos="7200"/>
          <w:tab w:val="left" w:pos="7380"/>
        </w:tabs>
        <w:spacing w:line="920" w:lineRule="exact"/>
        <w:jc w:val="center"/>
        <w:rPr>
          <w:rFonts w:ascii="宋体" w:hAnsi="宋体"/>
          <w:b/>
          <w:bCs/>
          <w:color w:val="auto"/>
          <w:sz w:val="30"/>
          <w:szCs w:val="30"/>
          <w:lang w:eastAsia="zh-CN"/>
        </w:rPr>
      </w:pPr>
      <w:r>
        <w:rPr>
          <w:rFonts w:ascii="宋体" w:hAnsi="宋体" w:hint="eastAsia"/>
          <w:b/>
          <w:bCs/>
          <w:color w:val="auto"/>
          <w:sz w:val="30"/>
          <w:szCs w:val="30"/>
          <w:lang w:eastAsia="zh-CN"/>
        </w:rPr>
        <w:t>日期：</w:t>
      </w:r>
      <w:r>
        <w:rPr>
          <w:rFonts w:ascii="宋体" w:hAnsi="宋体" w:hint="eastAsia"/>
          <w:b/>
          <w:bCs/>
          <w:color w:val="auto"/>
          <w:sz w:val="30"/>
          <w:szCs w:val="30"/>
          <w:u w:val="single"/>
          <w:lang w:eastAsia="zh-CN"/>
        </w:rPr>
        <w:t xml:space="preserve">  二〇二</w:t>
      </w:r>
      <w:r>
        <w:rPr>
          <w:rFonts w:asciiTheme="minorEastAsia" w:eastAsiaTheme="minorEastAsia" w:hAnsiTheme="minorEastAsia" w:hint="eastAsia"/>
          <w:b/>
          <w:bCs/>
          <w:color w:val="auto"/>
          <w:sz w:val="30"/>
          <w:szCs w:val="30"/>
          <w:u w:val="single"/>
          <w:lang w:eastAsia="zh-CN"/>
        </w:rPr>
        <w:t>四</w:t>
      </w:r>
      <w:r>
        <w:rPr>
          <w:rFonts w:ascii="宋体" w:hAnsi="宋体" w:hint="eastAsia"/>
          <w:b/>
          <w:bCs/>
          <w:color w:val="auto"/>
          <w:sz w:val="30"/>
          <w:szCs w:val="30"/>
          <w:u w:val="single"/>
          <w:lang w:eastAsia="zh-CN"/>
        </w:rPr>
        <w:t xml:space="preserve"> </w:t>
      </w:r>
      <w:r>
        <w:rPr>
          <w:rFonts w:ascii="宋体" w:hAnsi="宋体" w:hint="eastAsia"/>
          <w:b/>
          <w:bCs/>
          <w:color w:val="auto"/>
          <w:sz w:val="30"/>
          <w:szCs w:val="30"/>
          <w:lang w:eastAsia="zh-CN"/>
        </w:rPr>
        <w:t xml:space="preserve">年 </w:t>
      </w:r>
      <w:r>
        <w:rPr>
          <w:rFonts w:ascii="宋体" w:hAnsi="宋体" w:hint="eastAsia"/>
          <w:b/>
          <w:bCs/>
          <w:color w:val="auto"/>
          <w:sz w:val="30"/>
          <w:szCs w:val="30"/>
          <w:u w:val="single"/>
          <w:lang w:eastAsia="zh-CN"/>
        </w:rPr>
        <w:t xml:space="preserve"> </w:t>
      </w:r>
      <w:r>
        <w:rPr>
          <w:rFonts w:asciiTheme="minorEastAsia" w:eastAsiaTheme="minorEastAsia" w:hAnsiTheme="minorEastAsia" w:hint="eastAsia"/>
          <w:b/>
          <w:bCs/>
          <w:color w:val="auto"/>
          <w:sz w:val="30"/>
          <w:szCs w:val="30"/>
          <w:u w:val="single"/>
          <w:lang w:eastAsia="zh-CN"/>
        </w:rPr>
        <w:t>十二</w:t>
      </w:r>
      <w:r>
        <w:rPr>
          <w:rFonts w:ascii="宋体" w:hAnsi="宋体" w:hint="eastAsia"/>
          <w:b/>
          <w:bCs/>
          <w:color w:val="auto"/>
          <w:sz w:val="30"/>
          <w:szCs w:val="30"/>
          <w:u w:val="single"/>
          <w:lang w:eastAsia="zh-CN"/>
        </w:rPr>
        <w:t xml:space="preserve">  </w:t>
      </w:r>
      <w:r>
        <w:rPr>
          <w:rFonts w:ascii="宋体" w:hAnsi="宋体" w:hint="eastAsia"/>
          <w:b/>
          <w:bCs/>
          <w:color w:val="auto"/>
          <w:sz w:val="30"/>
          <w:szCs w:val="30"/>
          <w:lang w:eastAsia="zh-CN"/>
        </w:rPr>
        <w:t>月</w:t>
      </w:r>
    </w:p>
    <w:p w:rsidR="002F2F29" w:rsidRDefault="002F2F29">
      <w:pPr>
        <w:rPr>
          <w:rFonts w:ascii="宋体" w:eastAsia="宋体" w:hAnsi="宋体"/>
          <w:b/>
          <w:color w:val="auto"/>
          <w:sz w:val="32"/>
          <w:lang w:eastAsia="zh-CN"/>
        </w:rPr>
      </w:pPr>
    </w:p>
    <w:p w:rsidR="002F2F29" w:rsidRDefault="002F2F29">
      <w:pPr>
        <w:rPr>
          <w:rFonts w:ascii="宋体" w:eastAsia="宋体" w:hAnsi="宋体"/>
          <w:b/>
          <w:color w:val="auto"/>
          <w:sz w:val="32"/>
          <w:lang w:eastAsia="zh-CN"/>
        </w:rPr>
      </w:pPr>
    </w:p>
    <w:p w:rsidR="002F2F29" w:rsidRDefault="002F2F29">
      <w:pPr>
        <w:rPr>
          <w:rFonts w:ascii="宋体" w:eastAsia="宋体" w:hAnsi="宋体"/>
          <w:b/>
          <w:color w:val="auto"/>
          <w:sz w:val="32"/>
          <w:lang w:eastAsia="zh-CN"/>
        </w:rPr>
      </w:pPr>
    </w:p>
    <w:p w:rsidR="002F2F29" w:rsidRDefault="002F2F29">
      <w:pPr>
        <w:rPr>
          <w:rFonts w:ascii="宋体" w:eastAsia="宋体" w:hAnsi="宋体"/>
          <w:b/>
          <w:color w:val="auto"/>
          <w:sz w:val="32"/>
          <w:lang w:eastAsia="zh-CN"/>
        </w:rPr>
      </w:pPr>
    </w:p>
    <w:bookmarkStart w:id="1" w:name="bookmark168" w:displacedByCustomXml="next"/>
    <w:bookmarkStart w:id="2" w:name="bookmark167" w:displacedByCustomXml="next"/>
    <w:bookmarkStart w:id="3" w:name="bookmark169" w:displacedByCustomXml="next"/>
    <w:sdt>
      <w:sdtPr>
        <w:rPr>
          <w:rFonts w:ascii="宋体" w:eastAsia="宋体" w:hAnsi="宋体" w:cs="宋体"/>
          <w:color w:val="auto"/>
          <w:sz w:val="21"/>
          <w:szCs w:val="22"/>
          <w:lang w:val="zh-TW" w:eastAsia="zh-TW" w:bidi="zh-TW"/>
        </w:rPr>
        <w:id w:val="147482631"/>
        <w15:color w:val="DBDBDB"/>
        <w:docPartObj>
          <w:docPartGallery w:val="Table of Contents"/>
          <w:docPartUnique/>
        </w:docPartObj>
      </w:sdtPr>
      <w:sdtEndPr>
        <w:rPr>
          <w:rFonts w:hint="eastAsia"/>
          <w:sz w:val="28"/>
          <w:szCs w:val="28"/>
          <w:lang w:val="en-US" w:eastAsia="zh-CN"/>
        </w:rPr>
      </w:sdtEndPr>
      <w:sdtContent>
        <w:p w:rsidR="002F2F29" w:rsidRDefault="002F2F29">
          <w:pPr>
            <w:jc w:val="center"/>
            <w:rPr>
              <w:rFonts w:ascii="宋体" w:eastAsia="宋体" w:hAnsi="宋体" w:cs="宋体"/>
              <w:color w:val="auto"/>
              <w:sz w:val="21"/>
              <w:szCs w:val="22"/>
              <w:lang w:eastAsia="zh-CN" w:bidi="zh-TW"/>
            </w:rPr>
          </w:pPr>
        </w:p>
        <w:p w:rsidR="002F2F29" w:rsidRDefault="006C55F0">
          <w:pPr>
            <w:jc w:val="center"/>
            <w:rPr>
              <w:rFonts w:ascii="宋体" w:eastAsia="宋体" w:hAnsi="宋体"/>
              <w:b/>
              <w:color w:val="auto"/>
              <w:sz w:val="32"/>
              <w:szCs w:val="32"/>
              <w:lang w:eastAsia="zh-CN"/>
            </w:rPr>
          </w:pPr>
          <w:r>
            <w:rPr>
              <w:rFonts w:ascii="宋体" w:eastAsia="宋体" w:hAnsi="宋体"/>
              <w:b/>
              <w:color w:val="auto"/>
              <w:sz w:val="32"/>
              <w:szCs w:val="32"/>
              <w:lang w:eastAsia="zh-CN"/>
            </w:rPr>
            <w:lastRenderedPageBreak/>
            <w:t>目</w:t>
          </w:r>
          <w:r>
            <w:rPr>
              <w:rFonts w:ascii="宋体" w:eastAsia="宋体" w:hAnsi="宋体" w:hint="eastAsia"/>
              <w:b/>
              <w:color w:val="auto"/>
              <w:sz w:val="32"/>
              <w:szCs w:val="32"/>
              <w:lang w:eastAsia="zh-CN"/>
            </w:rPr>
            <w:t xml:space="preserve">  </w:t>
          </w:r>
          <w:r>
            <w:rPr>
              <w:rFonts w:ascii="宋体" w:eastAsia="宋体" w:hAnsi="宋体"/>
              <w:b/>
              <w:color w:val="auto"/>
              <w:sz w:val="32"/>
              <w:szCs w:val="32"/>
              <w:lang w:eastAsia="zh-CN"/>
            </w:rPr>
            <w:t>录</w:t>
          </w:r>
        </w:p>
        <w:p w:rsidR="002F2F29" w:rsidRDefault="002F2F29">
          <w:pPr>
            <w:jc w:val="center"/>
            <w:rPr>
              <w:rFonts w:ascii="宋体" w:eastAsia="宋体" w:hAnsi="宋体"/>
              <w:b/>
              <w:color w:val="auto"/>
              <w:sz w:val="28"/>
              <w:lang w:eastAsia="zh-CN"/>
            </w:rPr>
          </w:pPr>
        </w:p>
        <w:p w:rsidR="002F2F29" w:rsidRDefault="006C55F0">
          <w:pPr>
            <w:spacing w:line="560" w:lineRule="exact"/>
            <w:rPr>
              <w:rFonts w:asciiTheme="minorEastAsia" w:eastAsiaTheme="minorEastAsia" w:hAnsiTheme="minorEastAsia"/>
              <w:color w:val="auto"/>
              <w:sz w:val="28"/>
              <w:szCs w:val="28"/>
              <w:lang w:eastAsia="zh-CN"/>
            </w:rPr>
          </w:pPr>
          <w:r>
            <w:rPr>
              <w:rFonts w:asciiTheme="minorHAnsi" w:eastAsia="宋体" w:hAnsiTheme="minorHAnsi" w:hint="eastAsia"/>
              <w:color w:val="auto"/>
              <w:lang w:bidi="ar-SA"/>
            </w:rPr>
            <w:fldChar w:fldCharType="begin"/>
          </w:r>
          <w:r>
            <w:rPr>
              <w:rFonts w:eastAsia="宋体" w:hint="eastAsia"/>
              <w:color w:val="auto"/>
            </w:rPr>
            <w:instrText xml:space="preserve">TOC \o "1-3" \h \u </w:instrText>
          </w:r>
          <w:r>
            <w:rPr>
              <w:rFonts w:asciiTheme="minorHAnsi" w:eastAsia="宋体" w:hAnsiTheme="minorHAnsi" w:hint="eastAsia"/>
              <w:color w:val="auto"/>
              <w:lang w:bidi="ar-SA"/>
            </w:rPr>
            <w:fldChar w:fldCharType="separate"/>
          </w:r>
          <w:hyperlink w:anchor="_Toc28399" w:history="1">
            <w:r>
              <w:rPr>
                <w:rStyle w:val="ac"/>
                <w:rFonts w:asciiTheme="minorEastAsia" w:eastAsiaTheme="minorEastAsia" w:hAnsiTheme="minorEastAsia" w:hint="eastAsia"/>
                <w:color w:val="auto"/>
                <w:sz w:val="28"/>
                <w:szCs w:val="28"/>
              </w:rPr>
              <w:t>第一章</w:t>
            </w:r>
            <w:r>
              <w:rPr>
                <w:rStyle w:val="ac"/>
                <w:rFonts w:asciiTheme="minorEastAsia" w:eastAsiaTheme="minorEastAsia" w:hAnsiTheme="minorEastAsia" w:hint="eastAsia"/>
                <w:color w:val="auto"/>
                <w:sz w:val="28"/>
                <w:szCs w:val="28"/>
              </w:rPr>
              <w:t xml:space="preserve">   </w:t>
            </w:r>
          </w:hyperlink>
          <w:r>
            <w:rPr>
              <w:rStyle w:val="ac"/>
              <w:rFonts w:asciiTheme="minorEastAsia" w:eastAsiaTheme="minorEastAsia" w:hAnsiTheme="minorEastAsia" w:hint="eastAsia"/>
              <w:color w:val="auto"/>
              <w:sz w:val="28"/>
              <w:szCs w:val="28"/>
              <w:lang w:eastAsia="zh-CN"/>
            </w:rPr>
            <w:t>采购邀请书</w:t>
          </w:r>
        </w:p>
        <w:p w:rsidR="002F2F29" w:rsidRDefault="006C55F0">
          <w:pPr>
            <w:spacing w:line="560" w:lineRule="exact"/>
            <w:rPr>
              <w:rFonts w:asciiTheme="minorEastAsia" w:eastAsiaTheme="minorEastAsia" w:hAnsiTheme="minorEastAsia"/>
              <w:color w:val="auto"/>
              <w:sz w:val="28"/>
              <w:szCs w:val="28"/>
            </w:rPr>
          </w:pPr>
          <w:hyperlink w:anchor="_Toc27936" w:history="1">
            <w:r>
              <w:rPr>
                <w:rStyle w:val="ac"/>
                <w:rFonts w:asciiTheme="minorEastAsia" w:eastAsiaTheme="minorEastAsia" w:hAnsiTheme="minorEastAsia" w:hint="eastAsia"/>
                <w:color w:val="auto"/>
                <w:sz w:val="28"/>
                <w:szCs w:val="28"/>
              </w:rPr>
              <w:t>第二章</w:t>
            </w:r>
            <w:r>
              <w:rPr>
                <w:rStyle w:val="ac"/>
                <w:rFonts w:asciiTheme="minorEastAsia" w:eastAsiaTheme="minorEastAsia" w:hAnsiTheme="minorEastAsia" w:hint="eastAsia"/>
                <w:color w:val="auto"/>
                <w:sz w:val="28"/>
                <w:szCs w:val="28"/>
              </w:rPr>
              <w:t xml:space="preserve">   </w:t>
            </w:r>
            <w:r>
              <w:rPr>
                <w:rStyle w:val="ac"/>
                <w:rFonts w:asciiTheme="minorEastAsia" w:eastAsiaTheme="minorEastAsia" w:hAnsiTheme="minorEastAsia" w:hint="eastAsia"/>
                <w:color w:val="auto"/>
                <w:sz w:val="28"/>
                <w:szCs w:val="28"/>
              </w:rPr>
              <w:t>供应商须知</w:t>
            </w:r>
          </w:hyperlink>
        </w:p>
        <w:p w:rsidR="002F2F29" w:rsidRDefault="006C55F0">
          <w:pPr>
            <w:spacing w:line="560" w:lineRule="exact"/>
            <w:rPr>
              <w:rFonts w:asciiTheme="minorEastAsia" w:eastAsiaTheme="minorEastAsia" w:hAnsiTheme="minorEastAsia"/>
              <w:color w:val="auto"/>
              <w:sz w:val="28"/>
              <w:szCs w:val="28"/>
            </w:rPr>
          </w:pPr>
          <w:hyperlink w:anchor="_Toc16043" w:history="1">
            <w:r>
              <w:rPr>
                <w:rStyle w:val="ac"/>
                <w:rFonts w:asciiTheme="minorEastAsia" w:eastAsiaTheme="minorEastAsia" w:hAnsiTheme="minorEastAsia" w:hint="eastAsia"/>
                <w:color w:val="auto"/>
                <w:sz w:val="28"/>
                <w:szCs w:val="28"/>
              </w:rPr>
              <w:t>第三章</w:t>
            </w:r>
            <w:r>
              <w:rPr>
                <w:rStyle w:val="ac"/>
                <w:rFonts w:asciiTheme="minorEastAsia" w:eastAsiaTheme="minorEastAsia" w:hAnsiTheme="minorEastAsia" w:hint="eastAsia"/>
                <w:color w:val="auto"/>
                <w:sz w:val="28"/>
                <w:szCs w:val="28"/>
              </w:rPr>
              <w:t xml:space="preserve">   </w:t>
            </w:r>
            <w:r>
              <w:rPr>
                <w:rStyle w:val="ac"/>
                <w:rFonts w:asciiTheme="minorEastAsia" w:eastAsiaTheme="minorEastAsia" w:hAnsiTheme="minorEastAsia" w:hint="eastAsia"/>
                <w:color w:val="auto"/>
                <w:sz w:val="28"/>
                <w:szCs w:val="28"/>
              </w:rPr>
              <w:t>评审办法</w:t>
            </w:r>
          </w:hyperlink>
        </w:p>
        <w:p w:rsidR="002F2F29" w:rsidRDefault="006C55F0">
          <w:pPr>
            <w:spacing w:line="560" w:lineRule="exact"/>
            <w:rPr>
              <w:rFonts w:asciiTheme="minorEastAsia" w:eastAsiaTheme="minorEastAsia" w:hAnsiTheme="minorEastAsia"/>
              <w:color w:val="auto"/>
              <w:sz w:val="28"/>
              <w:szCs w:val="28"/>
            </w:rPr>
          </w:pPr>
          <w:hyperlink w:anchor="_Toc29622" w:history="1">
            <w:r>
              <w:rPr>
                <w:rStyle w:val="ac"/>
                <w:rFonts w:asciiTheme="minorEastAsia" w:eastAsiaTheme="minorEastAsia" w:hAnsiTheme="minorEastAsia" w:hint="eastAsia"/>
                <w:color w:val="auto"/>
                <w:sz w:val="28"/>
                <w:szCs w:val="28"/>
              </w:rPr>
              <w:t>第四章</w:t>
            </w:r>
            <w:r>
              <w:rPr>
                <w:rStyle w:val="ac"/>
                <w:rFonts w:asciiTheme="minorEastAsia" w:eastAsiaTheme="minorEastAsia" w:hAnsiTheme="minorEastAsia" w:hint="eastAsia"/>
                <w:color w:val="auto"/>
                <w:sz w:val="28"/>
                <w:szCs w:val="28"/>
              </w:rPr>
              <w:t xml:space="preserve">   </w:t>
            </w:r>
            <w:r>
              <w:rPr>
                <w:rStyle w:val="ac"/>
                <w:rFonts w:asciiTheme="minorEastAsia" w:eastAsiaTheme="minorEastAsia" w:hAnsiTheme="minorEastAsia" w:hint="eastAsia"/>
                <w:color w:val="auto"/>
                <w:sz w:val="28"/>
                <w:szCs w:val="28"/>
              </w:rPr>
              <w:t>合同条款及格式</w:t>
            </w:r>
          </w:hyperlink>
        </w:p>
        <w:p w:rsidR="002F2F29" w:rsidRDefault="006C55F0">
          <w:pPr>
            <w:spacing w:line="560" w:lineRule="exact"/>
            <w:rPr>
              <w:rFonts w:asciiTheme="minorEastAsia" w:eastAsiaTheme="minorEastAsia" w:hAnsiTheme="minorEastAsia"/>
              <w:color w:val="auto"/>
              <w:sz w:val="28"/>
              <w:szCs w:val="28"/>
            </w:rPr>
          </w:pPr>
          <w:hyperlink w:anchor="_Toc14531" w:history="1">
            <w:r>
              <w:rPr>
                <w:rStyle w:val="ac"/>
                <w:rFonts w:asciiTheme="minorEastAsia" w:eastAsiaTheme="minorEastAsia" w:hAnsiTheme="minorEastAsia" w:hint="eastAsia"/>
                <w:color w:val="auto"/>
                <w:sz w:val="28"/>
                <w:szCs w:val="28"/>
              </w:rPr>
              <w:t>第五章</w:t>
            </w:r>
            <w:r>
              <w:rPr>
                <w:rStyle w:val="ac"/>
                <w:rFonts w:asciiTheme="minorEastAsia" w:eastAsiaTheme="minorEastAsia" w:hAnsiTheme="minorEastAsia" w:hint="eastAsia"/>
                <w:color w:val="auto"/>
                <w:sz w:val="28"/>
                <w:szCs w:val="28"/>
              </w:rPr>
              <w:t xml:space="preserve">   </w:t>
            </w:r>
            <w:r>
              <w:rPr>
                <w:rStyle w:val="ac"/>
                <w:rFonts w:asciiTheme="minorEastAsia" w:eastAsiaTheme="minorEastAsia" w:hAnsiTheme="minorEastAsia" w:hint="eastAsia"/>
                <w:color w:val="auto"/>
                <w:sz w:val="28"/>
                <w:szCs w:val="28"/>
              </w:rPr>
              <w:t>采购需求</w:t>
            </w:r>
          </w:hyperlink>
        </w:p>
        <w:p w:rsidR="002F2F29" w:rsidRDefault="006C55F0">
          <w:pPr>
            <w:spacing w:line="560" w:lineRule="exact"/>
            <w:rPr>
              <w:rFonts w:asciiTheme="minorEastAsia" w:eastAsiaTheme="minorEastAsia" w:hAnsiTheme="minorEastAsia"/>
              <w:color w:val="auto"/>
              <w:sz w:val="28"/>
              <w:szCs w:val="28"/>
            </w:rPr>
          </w:pPr>
          <w:hyperlink w:anchor="_Toc31986" w:history="1">
            <w:r>
              <w:rPr>
                <w:rStyle w:val="ac"/>
                <w:rFonts w:asciiTheme="minorEastAsia" w:eastAsiaTheme="minorEastAsia" w:hAnsiTheme="minorEastAsia" w:hint="eastAsia"/>
                <w:color w:val="auto"/>
                <w:sz w:val="28"/>
                <w:szCs w:val="28"/>
              </w:rPr>
              <w:t>第六章</w:t>
            </w:r>
            <w:r>
              <w:rPr>
                <w:rStyle w:val="ac"/>
                <w:rFonts w:asciiTheme="minorEastAsia" w:eastAsiaTheme="minorEastAsia" w:hAnsiTheme="minorEastAsia" w:hint="eastAsia"/>
                <w:color w:val="auto"/>
                <w:sz w:val="28"/>
                <w:szCs w:val="28"/>
              </w:rPr>
              <w:t xml:space="preserve"> </w:t>
            </w:r>
            <w:r>
              <w:rPr>
                <w:rStyle w:val="ac"/>
                <w:rFonts w:asciiTheme="minorEastAsia" w:eastAsiaTheme="minorEastAsia" w:hAnsiTheme="minorEastAsia"/>
                <w:color w:val="auto"/>
                <w:sz w:val="28"/>
                <w:szCs w:val="28"/>
              </w:rPr>
              <w:t xml:space="preserve">  </w:t>
            </w:r>
            <w:r>
              <w:rPr>
                <w:rStyle w:val="ac"/>
                <w:rFonts w:asciiTheme="minorEastAsia" w:eastAsiaTheme="minorEastAsia" w:hAnsiTheme="minorEastAsia" w:hint="eastAsia"/>
                <w:color w:val="auto"/>
                <w:sz w:val="28"/>
                <w:szCs w:val="28"/>
              </w:rPr>
              <w:t>响应文件格式</w:t>
            </w:r>
          </w:hyperlink>
        </w:p>
        <w:p w:rsidR="002F2F29" w:rsidRDefault="002F2F29">
          <w:pPr>
            <w:pStyle w:val="WPSOffice2"/>
            <w:tabs>
              <w:tab w:val="right" w:leader="dot" w:pos="9144"/>
            </w:tabs>
            <w:ind w:left="480"/>
            <w:rPr>
              <w:rFonts w:eastAsia="宋体"/>
              <w:sz w:val="24"/>
            </w:rPr>
          </w:pPr>
        </w:p>
        <w:p w:rsidR="002F2F29" w:rsidRDefault="006C55F0">
          <w:pPr>
            <w:pStyle w:val="Bodytext1"/>
            <w:ind w:firstLine="560"/>
            <w:rPr>
              <w:color w:val="auto"/>
              <w:sz w:val="52"/>
            </w:rPr>
          </w:pPr>
          <w:r>
            <w:rPr>
              <w:rFonts w:hint="eastAsia"/>
              <w:color w:val="auto"/>
            </w:rPr>
            <w:fldChar w:fldCharType="end"/>
          </w:r>
        </w:p>
      </w:sdtContent>
    </w:sdt>
    <w:p w:rsidR="002F2F29" w:rsidRDefault="002F2F29">
      <w:pPr>
        <w:pStyle w:val="Bodytext1"/>
        <w:ind w:firstLine="560"/>
        <w:rPr>
          <w:color w:val="auto"/>
        </w:rPr>
      </w:pPr>
    </w:p>
    <w:p w:rsidR="002F2F29" w:rsidRDefault="002F2F29">
      <w:pPr>
        <w:pStyle w:val="Bodytext1"/>
        <w:ind w:firstLine="560"/>
        <w:rPr>
          <w:color w:val="auto"/>
        </w:rPr>
      </w:pPr>
    </w:p>
    <w:p w:rsidR="002F2F29" w:rsidRDefault="002F2F29">
      <w:pPr>
        <w:pStyle w:val="Bodytext1"/>
        <w:ind w:firstLine="560"/>
        <w:rPr>
          <w:color w:val="auto"/>
        </w:rPr>
      </w:pPr>
    </w:p>
    <w:p w:rsidR="002F2F29" w:rsidRDefault="002F2F29">
      <w:pPr>
        <w:pStyle w:val="Bodytext1"/>
        <w:ind w:firstLine="560"/>
        <w:rPr>
          <w:color w:val="auto"/>
        </w:rPr>
      </w:pPr>
    </w:p>
    <w:p w:rsidR="002F2F29" w:rsidRDefault="002F2F29">
      <w:pPr>
        <w:pStyle w:val="Bodytext1"/>
        <w:ind w:firstLine="560"/>
        <w:rPr>
          <w:color w:val="auto"/>
        </w:rPr>
      </w:pPr>
    </w:p>
    <w:p w:rsidR="002F2F29" w:rsidRDefault="002F2F29">
      <w:pPr>
        <w:pStyle w:val="Bodytext1"/>
        <w:ind w:firstLine="560"/>
        <w:rPr>
          <w:color w:val="auto"/>
        </w:rPr>
      </w:pPr>
    </w:p>
    <w:p w:rsidR="002F2F29" w:rsidRDefault="002F2F29">
      <w:pPr>
        <w:pStyle w:val="Bodytext1"/>
        <w:ind w:firstLine="560"/>
        <w:rPr>
          <w:color w:val="auto"/>
        </w:rPr>
      </w:pPr>
    </w:p>
    <w:p w:rsidR="002F2F29" w:rsidRDefault="002F2F29">
      <w:pPr>
        <w:pStyle w:val="Bodytext1"/>
        <w:ind w:firstLine="560"/>
        <w:rPr>
          <w:color w:val="auto"/>
        </w:rPr>
      </w:pPr>
    </w:p>
    <w:p w:rsidR="002F2F29" w:rsidRDefault="002F2F29">
      <w:pPr>
        <w:pStyle w:val="1"/>
        <w:jc w:val="center"/>
        <w:rPr>
          <w:rFonts w:ascii="宋体" w:eastAsia="宋体" w:hAnsi="宋体" w:cs="宋体"/>
          <w:color w:val="auto"/>
          <w:sz w:val="52"/>
          <w:szCs w:val="52"/>
          <w:lang w:eastAsia="zh-CN"/>
        </w:rPr>
      </w:pPr>
    </w:p>
    <w:p w:rsidR="002F2F29" w:rsidRDefault="002F2F29">
      <w:pPr>
        <w:pStyle w:val="1"/>
        <w:jc w:val="center"/>
        <w:rPr>
          <w:rFonts w:ascii="宋体" w:eastAsia="宋体" w:hAnsi="宋体" w:cs="宋体"/>
          <w:color w:val="auto"/>
          <w:sz w:val="52"/>
          <w:szCs w:val="52"/>
          <w:lang w:eastAsia="zh-CN"/>
        </w:rPr>
      </w:pPr>
    </w:p>
    <w:p w:rsidR="002F2F29" w:rsidRDefault="006C55F0">
      <w:pPr>
        <w:pStyle w:val="1"/>
        <w:jc w:val="center"/>
        <w:rPr>
          <w:rFonts w:ascii="宋体" w:eastAsia="宋体" w:hAnsi="宋体" w:cs="宋体"/>
          <w:color w:val="auto"/>
          <w:sz w:val="52"/>
          <w:szCs w:val="52"/>
          <w:lang w:eastAsia="zh-CN"/>
        </w:rPr>
      </w:pPr>
      <w:r>
        <w:rPr>
          <w:rFonts w:ascii="宋体" w:eastAsia="宋体" w:hAnsi="宋体" w:cs="宋体" w:hint="eastAsia"/>
          <w:color w:val="auto"/>
          <w:sz w:val="52"/>
          <w:szCs w:val="52"/>
          <w:lang w:eastAsia="zh-CN"/>
        </w:rPr>
        <w:t>第一章</w:t>
      </w:r>
      <w:r>
        <w:rPr>
          <w:rFonts w:ascii="宋体" w:eastAsia="宋体" w:hAnsi="宋体" w:cs="宋体" w:hint="eastAsia"/>
          <w:color w:val="auto"/>
          <w:sz w:val="52"/>
          <w:szCs w:val="52"/>
          <w:lang w:eastAsia="zh-CN"/>
        </w:rPr>
        <w:t xml:space="preserve">   </w:t>
      </w:r>
      <w:r>
        <w:rPr>
          <w:rFonts w:ascii="宋体" w:eastAsia="宋体" w:hAnsi="宋体" w:cs="宋体" w:hint="eastAsia"/>
          <w:color w:val="auto"/>
          <w:sz w:val="52"/>
          <w:szCs w:val="52"/>
          <w:lang w:eastAsia="zh-CN"/>
        </w:rPr>
        <w:t>采购邀请书</w:t>
      </w:r>
    </w:p>
    <w:p w:rsidR="002F2F29" w:rsidRDefault="002F2F29">
      <w:pPr>
        <w:pStyle w:val="Bodytext1"/>
        <w:ind w:firstLine="560"/>
        <w:rPr>
          <w:color w:val="auto"/>
        </w:rPr>
      </w:pPr>
    </w:p>
    <w:p w:rsidR="002F2F29" w:rsidRDefault="002F2F29">
      <w:pPr>
        <w:pStyle w:val="Bodytext1"/>
        <w:ind w:firstLine="560"/>
        <w:rPr>
          <w:color w:val="auto"/>
        </w:rPr>
        <w:sectPr w:rsidR="002F2F29">
          <w:footerReference w:type="default" r:id="rId8"/>
          <w:pgSz w:w="12024" w:h="17314"/>
          <w:pgMar w:top="1219" w:right="1542" w:bottom="1219" w:left="1338" w:header="0" w:footer="6" w:gutter="0"/>
          <w:pgNumType w:start="1"/>
          <w:cols w:space="0"/>
          <w:docGrid w:linePitch="360"/>
        </w:sectPr>
      </w:pPr>
    </w:p>
    <w:bookmarkEnd w:id="3"/>
    <w:bookmarkEnd w:id="2"/>
    <w:bookmarkEnd w:id="1"/>
    <w:p w:rsidR="002F2F29" w:rsidRDefault="006C55F0">
      <w:pPr>
        <w:spacing w:line="360" w:lineRule="auto"/>
        <w:jc w:val="center"/>
        <w:outlineLvl w:val="1"/>
        <w:rPr>
          <w:rFonts w:ascii="宋体" w:eastAsia="宋体" w:hAnsi="宋体" w:cs="宋体"/>
          <w:b/>
          <w:color w:val="auto"/>
          <w:sz w:val="28"/>
          <w:szCs w:val="28"/>
          <w:lang w:eastAsia="zh-CN"/>
        </w:rPr>
      </w:pPr>
      <w:r>
        <w:rPr>
          <w:rFonts w:ascii="宋体" w:eastAsia="宋体" w:hAnsi="宋体" w:cs="宋体" w:hint="eastAsia"/>
          <w:b/>
          <w:color w:val="auto"/>
          <w:sz w:val="28"/>
          <w:szCs w:val="28"/>
          <w:lang w:eastAsia="zh-CN"/>
        </w:rPr>
        <w:t>阳泉市第一人民医院介入医疗设备采购项目</w:t>
      </w:r>
    </w:p>
    <w:p w:rsidR="002F2F29" w:rsidRDefault="006C55F0">
      <w:pPr>
        <w:spacing w:line="360" w:lineRule="auto"/>
        <w:jc w:val="center"/>
        <w:outlineLvl w:val="1"/>
        <w:rPr>
          <w:rFonts w:ascii="宋体" w:eastAsia="宋体" w:hAnsi="宋体" w:cs="宋体"/>
          <w:b/>
          <w:bCs/>
          <w:color w:val="auto"/>
          <w:sz w:val="28"/>
          <w:szCs w:val="28"/>
          <w:lang w:eastAsia="zh-CN"/>
        </w:rPr>
      </w:pPr>
      <w:r>
        <w:rPr>
          <w:rFonts w:ascii="宋体" w:eastAsia="宋体" w:hAnsi="宋体" w:cs="宋体" w:hint="eastAsia"/>
          <w:b/>
          <w:bCs/>
          <w:color w:val="auto"/>
          <w:sz w:val="28"/>
          <w:szCs w:val="28"/>
          <w:lang w:eastAsia="zh-CN"/>
        </w:rPr>
        <w:t>直接采购邀请书</w:t>
      </w:r>
    </w:p>
    <w:p w:rsidR="002F2F29" w:rsidRDefault="006C55F0">
      <w:pPr>
        <w:pStyle w:val="2"/>
        <w:spacing w:before="0" w:after="0" w:line="360" w:lineRule="auto"/>
        <w:rPr>
          <w:rFonts w:asciiTheme="minorEastAsia" w:eastAsiaTheme="minorEastAsia" w:hAnsiTheme="minorEastAsia" w:cs="宋体"/>
          <w:bCs/>
          <w:color w:val="auto"/>
          <w:kern w:val="44"/>
          <w:sz w:val="24"/>
          <w:u w:val="single"/>
          <w:lang w:eastAsia="zh-CN"/>
        </w:rPr>
      </w:pPr>
      <w:bookmarkStart w:id="4" w:name="_Toc25633"/>
      <w:bookmarkStart w:id="5" w:name="_Toc23380"/>
      <w:r>
        <w:rPr>
          <w:rFonts w:asciiTheme="minorEastAsia" w:eastAsiaTheme="minorEastAsia" w:hAnsiTheme="minorEastAsia" w:cs="宋体" w:hint="eastAsia"/>
          <w:bCs/>
          <w:color w:val="auto"/>
          <w:kern w:val="44"/>
          <w:sz w:val="24"/>
          <w:lang w:eastAsia="zh-CN"/>
        </w:rPr>
        <w:t>致：</w:t>
      </w:r>
      <w:r>
        <w:rPr>
          <w:rFonts w:asciiTheme="minorEastAsia" w:eastAsiaTheme="minorEastAsia" w:hAnsiTheme="minorEastAsia" w:cs="宋体" w:hint="eastAsia"/>
          <w:bCs/>
          <w:color w:val="auto"/>
          <w:kern w:val="44"/>
          <w:sz w:val="24"/>
          <w:u w:val="single"/>
          <w:lang w:eastAsia="zh-CN"/>
        </w:rPr>
        <w:t>北京瑞诚泰达经贸有限公司</w:t>
      </w:r>
      <w:r>
        <w:rPr>
          <w:rFonts w:asciiTheme="minorEastAsia" w:eastAsiaTheme="minorEastAsia" w:hAnsiTheme="minorEastAsia" w:cs="宋体" w:hint="eastAsia"/>
          <w:bCs/>
          <w:color w:val="auto"/>
          <w:kern w:val="44"/>
          <w:sz w:val="24"/>
          <w:lang w:eastAsia="zh-CN"/>
        </w:rPr>
        <w:t>（被邀请单位名称）</w:t>
      </w:r>
    </w:p>
    <w:p w:rsidR="002F2F29" w:rsidRDefault="006C55F0">
      <w:pPr>
        <w:pStyle w:val="2"/>
        <w:spacing w:before="0" w:after="0" w:line="360" w:lineRule="auto"/>
        <w:rPr>
          <w:rFonts w:asciiTheme="minorEastAsia" w:eastAsiaTheme="minorEastAsia" w:hAnsiTheme="minorEastAsia" w:cs="宋体"/>
          <w:bCs/>
          <w:color w:val="auto"/>
          <w:kern w:val="44"/>
          <w:sz w:val="24"/>
          <w:lang w:eastAsia="zh-CN"/>
        </w:rPr>
      </w:pPr>
      <w:r>
        <w:rPr>
          <w:rFonts w:asciiTheme="minorEastAsia" w:eastAsiaTheme="minorEastAsia" w:hAnsiTheme="minorEastAsia" w:cs="宋体" w:hint="eastAsia"/>
          <w:bCs/>
          <w:color w:val="auto"/>
          <w:kern w:val="44"/>
          <w:sz w:val="24"/>
          <w:lang w:eastAsia="zh-CN"/>
        </w:rPr>
        <w:t xml:space="preserve">1 </w:t>
      </w:r>
      <w:r>
        <w:rPr>
          <w:rFonts w:asciiTheme="minorEastAsia" w:eastAsiaTheme="minorEastAsia" w:hAnsiTheme="minorEastAsia" w:cs="宋体" w:hint="eastAsia"/>
          <w:bCs/>
          <w:color w:val="auto"/>
          <w:kern w:val="44"/>
          <w:sz w:val="24"/>
          <w:lang w:eastAsia="zh-CN"/>
        </w:rPr>
        <w:t>采购项目简介</w:t>
      </w:r>
      <w:bookmarkEnd w:id="4"/>
      <w:bookmarkEnd w:id="5"/>
    </w:p>
    <w:p w:rsidR="002F2F29" w:rsidRDefault="006C55F0">
      <w:pPr>
        <w:pStyle w:val="Bodytext1"/>
        <w:jc w:val="left"/>
        <w:rPr>
          <w:color w:val="auto"/>
          <w:sz w:val="24"/>
          <w:szCs w:val="24"/>
        </w:rPr>
      </w:pPr>
      <w:bookmarkStart w:id="6" w:name="bookmark170"/>
      <w:bookmarkStart w:id="7" w:name="_Toc1183"/>
      <w:bookmarkStart w:id="8" w:name="_Toc944"/>
      <w:bookmarkEnd w:id="6"/>
      <w:r>
        <w:rPr>
          <w:rFonts w:hint="eastAsia"/>
          <w:color w:val="auto"/>
          <w:sz w:val="24"/>
          <w:szCs w:val="24"/>
        </w:rPr>
        <w:t>山西方圆项目管理有限公司受采购人阳泉市第一人民医院的委托</w:t>
      </w:r>
      <w:r>
        <w:rPr>
          <w:rFonts w:hint="eastAsia"/>
          <w:color w:val="auto"/>
          <w:sz w:val="24"/>
          <w:szCs w:val="24"/>
        </w:rPr>
        <w:t>，</w:t>
      </w:r>
      <w:r>
        <w:rPr>
          <w:rFonts w:hint="eastAsia"/>
          <w:color w:val="auto"/>
          <w:sz w:val="24"/>
          <w:szCs w:val="24"/>
        </w:rPr>
        <w:t>对其介入医疗设备采购项目</w:t>
      </w:r>
      <w:r>
        <w:rPr>
          <w:rFonts w:hint="eastAsia"/>
          <w:color w:val="auto"/>
          <w:sz w:val="24"/>
          <w:szCs w:val="24"/>
        </w:rPr>
        <w:t>进行直接采购，</w:t>
      </w:r>
      <w:r>
        <w:rPr>
          <w:rFonts w:hint="eastAsia"/>
          <w:color w:val="auto"/>
          <w:sz w:val="24"/>
          <w:szCs w:val="24"/>
        </w:rPr>
        <w:t>现邀请贵单位参加本项目采购活动</w:t>
      </w:r>
      <w:r>
        <w:rPr>
          <w:rFonts w:hint="eastAsia"/>
          <w:color w:val="auto"/>
          <w:sz w:val="24"/>
          <w:szCs w:val="24"/>
        </w:rPr>
        <w:t>。</w:t>
      </w:r>
    </w:p>
    <w:p w:rsidR="002F2F29" w:rsidRDefault="006C55F0">
      <w:pPr>
        <w:pStyle w:val="2"/>
        <w:spacing w:before="0" w:after="0" w:line="360" w:lineRule="auto"/>
        <w:rPr>
          <w:rFonts w:asciiTheme="minorEastAsia" w:eastAsiaTheme="minorEastAsia" w:hAnsiTheme="minorEastAsia" w:cs="宋体"/>
          <w:bCs/>
          <w:color w:val="auto"/>
          <w:kern w:val="44"/>
          <w:sz w:val="24"/>
          <w:lang w:eastAsia="zh-CN"/>
        </w:rPr>
      </w:pPr>
      <w:bookmarkStart w:id="9" w:name="_Toc3384"/>
      <w:bookmarkStart w:id="10" w:name="_Toc9214"/>
      <w:bookmarkEnd w:id="7"/>
      <w:bookmarkEnd w:id="8"/>
      <w:r>
        <w:rPr>
          <w:rFonts w:asciiTheme="minorEastAsia" w:eastAsiaTheme="minorEastAsia" w:hAnsiTheme="minorEastAsia" w:cs="宋体" w:hint="eastAsia"/>
          <w:bCs/>
          <w:color w:val="auto"/>
          <w:kern w:val="44"/>
          <w:sz w:val="24"/>
          <w:lang w:eastAsia="zh-CN"/>
        </w:rPr>
        <w:t xml:space="preserve">2 </w:t>
      </w:r>
      <w:r>
        <w:rPr>
          <w:rFonts w:asciiTheme="minorEastAsia" w:eastAsiaTheme="minorEastAsia" w:hAnsiTheme="minorEastAsia" w:cs="宋体" w:hint="eastAsia"/>
          <w:bCs/>
          <w:color w:val="auto"/>
          <w:kern w:val="44"/>
          <w:sz w:val="24"/>
          <w:lang w:eastAsia="zh-CN"/>
        </w:rPr>
        <w:t>采购范围及相关要求</w:t>
      </w:r>
      <w:bookmarkEnd w:id="9"/>
      <w:bookmarkEnd w:id="10"/>
    </w:p>
    <w:p w:rsidR="002F2F29" w:rsidRDefault="006C55F0">
      <w:pPr>
        <w:pStyle w:val="Bodytext1"/>
        <w:ind w:firstLine="482"/>
        <w:jc w:val="left"/>
        <w:rPr>
          <w:color w:val="auto"/>
          <w:sz w:val="24"/>
          <w:szCs w:val="24"/>
        </w:rPr>
      </w:pPr>
      <w:r>
        <w:rPr>
          <w:rFonts w:hint="eastAsia"/>
          <w:b/>
          <w:bCs/>
          <w:color w:val="auto"/>
          <w:sz w:val="24"/>
          <w:szCs w:val="24"/>
          <w:lang w:bidi="en-US"/>
        </w:rPr>
        <w:t>2.</w:t>
      </w:r>
      <w:r>
        <w:rPr>
          <w:rFonts w:hint="eastAsia"/>
          <w:b/>
          <w:bCs/>
          <w:color w:val="auto"/>
          <w:sz w:val="24"/>
          <w:szCs w:val="24"/>
        </w:rPr>
        <w:t xml:space="preserve">1 </w:t>
      </w:r>
      <w:r>
        <w:rPr>
          <w:color w:val="auto"/>
          <w:sz w:val="24"/>
          <w:szCs w:val="24"/>
        </w:rPr>
        <w:t xml:space="preserve"> </w:t>
      </w:r>
      <w:r>
        <w:rPr>
          <w:rFonts w:hint="eastAsia"/>
          <w:color w:val="auto"/>
          <w:sz w:val="24"/>
          <w:szCs w:val="24"/>
        </w:rPr>
        <w:t>采购</w:t>
      </w:r>
      <w:r>
        <w:rPr>
          <w:rFonts w:hint="eastAsia"/>
          <w:color w:val="auto"/>
          <w:sz w:val="24"/>
          <w:szCs w:val="24"/>
        </w:rPr>
        <w:t>范围：介入医疗设备采购（具体</w:t>
      </w:r>
      <w:r>
        <w:rPr>
          <w:rFonts w:hint="eastAsia"/>
          <w:color w:val="auto"/>
          <w:sz w:val="24"/>
          <w:szCs w:val="24"/>
        </w:rPr>
        <w:t>要求</w:t>
      </w:r>
      <w:r>
        <w:rPr>
          <w:rFonts w:hint="eastAsia"/>
          <w:color w:val="auto"/>
          <w:sz w:val="24"/>
          <w:szCs w:val="24"/>
        </w:rPr>
        <w:t>详见采购文件）。</w:t>
      </w:r>
    </w:p>
    <w:p w:rsidR="002F2F29" w:rsidRDefault="006C55F0">
      <w:pPr>
        <w:pStyle w:val="Bodytext1"/>
        <w:ind w:firstLine="482"/>
        <w:jc w:val="left"/>
        <w:rPr>
          <w:b/>
          <w:bCs/>
          <w:color w:val="auto"/>
          <w:sz w:val="24"/>
          <w:szCs w:val="24"/>
          <w:lang w:bidi="en-US"/>
        </w:rPr>
      </w:pPr>
      <w:r>
        <w:rPr>
          <w:rFonts w:hint="eastAsia"/>
          <w:b/>
          <w:bCs/>
          <w:color w:val="auto"/>
          <w:sz w:val="24"/>
          <w:szCs w:val="24"/>
          <w:lang w:bidi="en-US"/>
        </w:rPr>
        <w:t xml:space="preserve">2.2  </w:t>
      </w:r>
      <w:r>
        <w:rPr>
          <w:rFonts w:hint="eastAsia"/>
          <w:color w:val="auto"/>
          <w:sz w:val="24"/>
          <w:szCs w:val="24"/>
          <w:lang w:bidi="en-US"/>
        </w:rPr>
        <w:t>交货期</w:t>
      </w:r>
      <w:r>
        <w:rPr>
          <w:rFonts w:hint="eastAsia"/>
          <w:color w:val="auto"/>
          <w:sz w:val="24"/>
          <w:szCs w:val="24"/>
          <w:lang w:bidi="en-US"/>
        </w:rPr>
        <w:t>：</w:t>
      </w:r>
      <w:r>
        <w:rPr>
          <w:rFonts w:hint="eastAsia"/>
          <w:color w:val="auto"/>
          <w:sz w:val="24"/>
          <w:szCs w:val="24"/>
          <w:lang w:bidi="en-US"/>
        </w:rPr>
        <w:t>签订合同后</w:t>
      </w:r>
      <w:r>
        <w:rPr>
          <w:rFonts w:hint="eastAsia"/>
          <w:color w:val="auto"/>
          <w:sz w:val="24"/>
          <w:szCs w:val="24"/>
          <w:lang w:bidi="en-US"/>
        </w:rPr>
        <w:t>7</w:t>
      </w:r>
      <w:r>
        <w:rPr>
          <w:rFonts w:hint="eastAsia"/>
          <w:color w:val="auto"/>
          <w:sz w:val="24"/>
          <w:szCs w:val="24"/>
          <w:lang w:bidi="en-US"/>
        </w:rPr>
        <w:t>日内完成供货安装调试</w:t>
      </w:r>
      <w:r>
        <w:rPr>
          <w:rFonts w:hint="eastAsia"/>
          <w:color w:val="auto"/>
          <w:sz w:val="24"/>
          <w:szCs w:val="24"/>
          <w:lang w:bidi="en-US"/>
        </w:rPr>
        <w:t>。</w:t>
      </w:r>
      <w:r>
        <w:rPr>
          <w:rFonts w:hint="eastAsia"/>
          <w:b/>
          <w:bCs/>
          <w:color w:val="auto"/>
          <w:sz w:val="24"/>
          <w:szCs w:val="24"/>
          <w:lang w:bidi="en-US"/>
        </w:rPr>
        <w:t xml:space="preserve">    </w:t>
      </w:r>
    </w:p>
    <w:p w:rsidR="002F2F29" w:rsidRDefault="006C55F0">
      <w:pPr>
        <w:pStyle w:val="Bodytext1"/>
        <w:ind w:firstLine="482"/>
        <w:jc w:val="left"/>
        <w:rPr>
          <w:color w:val="auto"/>
          <w:sz w:val="24"/>
          <w:szCs w:val="24"/>
          <w:u w:val="single"/>
        </w:rPr>
      </w:pPr>
      <w:r>
        <w:rPr>
          <w:rFonts w:hint="eastAsia"/>
          <w:b/>
          <w:bCs/>
          <w:color w:val="auto"/>
          <w:sz w:val="24"/>
          <w:szCs w:val="24"/>
          <w:lang w:bidi="en-US"/>
        </w:rPr>
        <w:t xml:space="preserve">2.3  </w:t>
      </w:r>
      <w:r>
        <w:rPr>
          <w:rFonts w:hint="eastAsia"/>
          <w:color w:val="auto"/>
          <w:sz w:val="24"/>
          <w:szCs w:val="24"/>
          <w:lang w:bidi="en-US"/>
        </w:rPr>
        <w:t>交货</w:t>
      </w:r>
      <w:r>
        <w:rPr>
          <w:rFonts w:hint="eastAsia"/>
          <w:color w:val="auto"/>
          <w:sz w:val="24"/>
          <w:szCs w:val="24"/>
          <w:lang w:bidi="en-US"/>
        </w:rPr>
        <w:t>地点：阳泉市第一人民医院。</w:t>
      </w:r>
      <w:r>
        <w:rPr>
          <w:rFonts w:hint="eastAsia"/>
          <w:color w:val="auto"/>
          <w:sz w:val="24"/>
          <w:szCs w:val="24"/>
        </w:rPr>
        <w:t xml:space="preserve">                   </w:t>
      </w:r>
    </w:p>
    <w:p w:rsidR="002F2F29" w:rsidRDefault="006C55F0">
      <w:pPr>
        <w:pStyle w:val="2"/>
        <w:spacing w:before="0" w:after="0" w:line="360" w:lineRule="auto"/>
        <w:rPr>
          <w:rFonts w:asciiTheme="minorEastAsia" w:eastAsiaTheme="minorEastAsia" w:hAnsiTheme="minorEastAsia" w:cs="宋体"/>
          <w:bCs/>
          <w:color w:val="auto"/>
          <w:kern w:val="44"/>
          <w:sz w:val="24"/>
          <w:lang w:eastAsia="zh-CN"/>
        </w:rPr>
      </w:pPr>
      <w:bookmarkStart w:id="11" w:name="bookmark176"/>
      <w:bookmarkStart w:id="12" w:name="bookmark175"/>
      <w:bookmarkStart w:id="13" w:name="bookmark174"/>
      <w:bookmarkStart w:id="14" w:name="_Toc31358"/>
      <w:bookmarkStart w:id="15" w:name="_Toc6575"/>
      <w:r>
        <w:rPr>
          <w:rFonts w:asciiTheme="minorEastAsia" w:eastAsiaTheme="minorEastAsia" w:hAnsiTheme="minorEastAsia" w:cs="宋体" w:hint="eastAsia"/>
          <w:bCs/>
          <w:color w:val="auto"/>
          <w:kern w:val="44"/>
          <w:sz w:val="24"/>
          <w:lang w:eastAsia="zh-CN"/>
        </w:rPr>
        <w:t xml:space="preserve">3 </w:t>
      </w:r>
      <w:r>
        <w:rPr>
          <w:rFonts w:asciiTheme="minorEastAsia" w:eastAsiaTheme="minorEastAsia" w:hAnsiTheme="minorEastAsia" w:cs="宋体" w:hint="eastAsia"/>
          <w:bCs/>
          <w:color w:val="auto"/>
          <w:kern w:val="44"/>
          <w:sz w:val="24"/>
          <w:lang w:eastAsia="zh-CN"/>
        </w:rPr>
        <w:t>供应商资格要求</w:t>
      </w:r>
      <w:bookmarkEnd w:id="11"/>
      <w:bookmarkEnd w:id="12"/>
      <w:bookmarkEnd w:id="13"/>
      <w:bookmarkEnd w:id="14"/>
      <w:bookmarkEnd w:id="15"/>
    </w:p>
    <w:p w:rsidR="002F2F29" w:rsidRDefault="006C55F0">
      <w:pPr>
        <w:pStyle w:val="Bodytext1"/>
        <w:ind w:firstLine="482"/>
        <w:jc w:val="left"/>
        <w:rPr>
          <w:color w:val="auto"/>
          <w:sz w:val="24"/>
          <w:szCs w:val="24"/>
        </w:rPr>
      </w:pPr>
      <w:r>
        <w:rPr>
          <w:rFonts w:hint="eastAsia"/>
          <w:b/>
          <w:bCs/>
          <w:color w:val="auto"/>
          <w:sz w:val="24"/>
          <w:szCs w:val="24"/>
          <w:lang w:bidi="en-US"/>
        </w:rPr>
        <w:t xml:space="preserve">3.1 </w:t>
      </w:r>
      <w:r>
        <w:rPr>
          <w:rFonts w:hint="eastAsia"/>
          <w:color w:val="auto"/>
          <w:sz w:val="24"/>
          <w:szCs w:val="24"/>
        </w:rPr>
        <w:t>供应商应依法设立且满足如下要求：</w:t>
      </w:r>
      <w:bookmarkStart w:id="16" w:name="bookmark177"/>
      <w:bookmarkEnd w:id="16"/>
    </w:p>
    <w:p w:rsidR="002F2F29" w:rsidRDefault="006C55F0">
      <w:pPr>
        <w:pStyle w:val="Bodytext1"/>
        <w:ind w:leftChars="200" w:left="480" w:firstLineChars="15" w:firstLine="36"/>
        <w:jc w:val="left"/>
        <w:rPr>
          <w:color w:val="auto"/>
          <w:sz w:val="24"/>
          <w:szCs w:val="24"/>
        </w:rPr>
      </w:pPr>
      <w:r>
        <w:rPr>
          <w:rFonts w:hint="eastAsia"/>
          <w:color w:val="auto"/>
          <w:sz w:val="24"/>
          <w:szCs w:val="24"/>
        </w:rPr>
        <w:t>1</w:t>
      </w:r>
      <w:r>
        <w:rPr>
          <w:rFonts w:hint="eastAsia"/>
          <w:color w:val="auto"/>
          <w:sz w:val="24"/>
          <w:szCs w:val="24"/>
        </w:rPr>
        <w:t>、资质要求：</w:t>
      </w:r>
      <w:r>
        <w:rPr>
          <w:rFonts w:hint="eastAsia"/>
          <w:color w:val="auto"/>
          <w:sz w:val="24"/>
          <w:szCs w:val="24"/>
        </w:rPr>
        <w:t>(1).</w:t>
      </w:r>
      <w:r>
        <w:rPr>
          <w:rFonts w:hint="eastAsia"/>
          <w:color w:val="auto"/>
          <w:sz w:val="24"/>
          <w:szCs w:val="24"/>
        </w:rPr>
        <w:t>有效的营业执照（原件）；</w:t>
      </w:r>
      <w:r>
        <w:rPr>
          <w:rFonts w:hint="eastAsia"/>
          <w:color w:val="auto"/>
          <w:sz w:val="24"/>
          <w:szCs w:val="24"/>
        </w:rPr>
        <w:t>(2)</w:t>
      </w:r>
      <w:r>
        <w:rPr>
          <w:color w:val="auto"/>
          <w:sz w:val="24"/>
          <w:szCs w:val="24"/>
        </w:rPr>
        <w:t>.</w:t>
      </w:r>
      <w:bookmarkStart w:id="17" w:name="bookmark182"/>
      <w:bookmarkStart w:id="18" w:name="bookmark178"/>
      <w:bookmarkEnd w:id="17"/>
      <w:bookmarkEnd w:id="18"/>
      <w:r>
        <w:rPr>
          <w:rFonts w:hint="eastAsia"/>
          <w:color w:val="auto"/>
          <w:sz w:val="24"/>
          <w:szCs w:val="24"/>
        </w:rPr>
        <w:t>基本账户开户许可证（原件）；</w:t>
      </w:r>
    </w:p>
    <w:p w:rsidR="002F2F29" w:rsidRDefault="006C55F0">
      <w:pPr>
        <w:pStyle w:val="Bodytext1"/>
        <w:ind w:leftChars="200" w:left="480" w:firstLineChars="15" w:firstLine="36"/>
        <w:jc w:val="left"/>
        <w:rPr>
          <w:color w:val="auto"/>
          <w:sz w:val="24"/>
          <w:szCs w:val="24"/>
        </w:rPr>
      </w:pPr>
      <w:r>
        <w:rPr>
          <w:rFonts w:hint="eastAsia"/>
          <w:color w:val="auto"/>
          <w:sz w:val="24"/>
          <w:szCs w:val="24"/>
        </w:rPr>
        <w:t>2</w:t>
      </w:r>
      <w:r>
        <w:rPr>
          <w:rFonts w:hint="eastAsia"/>
          <w:color w:val="auto"/>
          <w:sz w:val="24"/>
          <w:szCs w:val="24"/>
        </w:rPr>
        <w:t>、其他要求：</w:t>
      </w:r>
      <w:r>
        <w:rPr>
          <w:rFonts w:hint="eastAsia"/>
          <w:color w:val="auto"/>
          <w:sz w:val="24"/>
          <w:szCs w:val="24"/>
        </w:rPr>
        <w:t>(1).</w:t>
      </w:r>
      <w:r>
        <w:rPr>
          <w:rFonts w:hint="eastAsia"/>
          <w:color w:val="auto"/>
          <w:sz w:val="24"/>
          <w:szCs w:val="24"/>
        </w:rPr>
        <w:t>授权委托书；</w:t>
      </w:r>
      <w:r>
        <w:rPr>
          <w:rFonts w:hint="eastAsia"/>
          <w:color w:val="auto"/>
          <w:sz w:val="24"/>
          <w:szCs w:val="24"/>
        </w:rPr>
        <w:t>(2).</w:t>
      </w:r>
      <w:r>
        <w:rPr>
          <w:rFonts w:hint="eastAsia"/>
          <w:color w:val="auto"/>
          <w:sz w:val="24"/>
          <w:szCs w:val="24"/>
        </w:rPr>
        <w:t>法定代表人身份证或（单位负责人）（复印件）。</w:t>
      </w:r>
    </w:p>
    <w:p w:rsidR="002F2F29" w:rsidRDefault="006C55F0">
      <w:pPr>
        <w:pStyle w:val="Bodytext1"/>
        <w:ind w:leftChars="200" w:left="480" w:firstLineChars="15" w:firstLine="36"/>
        <w:jc w:val="left"/>
        <w:rPr>
          <w:color w:val="auto"/>
          <w:sz w:val="24"/>
          <w:szCs w:val="24"/>
        </w:rPr>
      </w:pPr>
      <w:r>
        <w:rPr>
          <w:rFonts w:hint="eastAsia"/>
          <w:color w:val="auto"/>
          <w:sz w:val="24"/>
          <w:szCs w:val="24"/>
        </w:rPr>
        <w:t>3</w:t>
      </w:r>
      <w:r>
        <w:rPr>
          <w:rFonts w:hint="eastAsia"/>
          <w:color w:val="auto"/>
          <w:sz w:val="24"/>
          <w:szCs w:val="24"/>
        </w:rPr>
        <w:t>、委托代理人身份证（原件）。</w:t>
      </w:r>
    </w:p>
    <w:p w:rsidR="002F2F29" w:rsidRDefault="006C55F0">
      <w:pPr>
        <w:pStyle w:val="Bodytext1"/>
        <w:jc w:val="left"/>
        <w:rPr>
          <w:color w:val="auto"/>
          <w:sz w:val="24"/>
          <w:szCs w:val="24"/>
        </w:rPr>
      </w:pPr>
      <w:r>
        <w:rPr>
          <w:rFonts w:hint="eastAsia"/>
          <w:color w:val="auto"/>
          <w:sz w:val="24"/>
          <w:szCs w:val="24"/>
        </w:rPr>
        <w:t>{</w:t>
      </w:r>
      <w:r>
        <w:rPr>
          <w:rFonts w:hint="eastAsia"/>
          <w:color w:val="auto"/>
          <w:sz w:val="24"/>
          <w:szCs w:val="24"/>
        </w:rPr>
        <w:t>上述资料须带原件核查，留加盖公章的复印件一份</w:t>
      </w:r>
      <w:r>
        <w:rPr>
          <w:rFonts w:hint="eastAsia"/>
          <w:color w:val="auto"/>
          <w:sz w:val="24"/>
          <w:szCs w:val="24"/>
        </w:rPr>
        <w:t>}</w:t>
      </w:r>
      <w:r>
        <w:rPr>
          <w:rFonts w:hint="eastAsia"/>
          <w:color w:val="auto"/>
          <w:sz w:val="24"/>
          <w:szCs w:val="24"/>
        </w:rPr>
        <w:t>。</w:t>
      </w:r>
    </w:p>
    <w:p w:rsidR="002F2F29" w:rsidRDefault="006C55F0">
      <w:pPr>
        <w:pStyle w:val="Bodytext1"/>
        <w:ind w:firstLine="482"/>
        <w:jc w:val="left"/>
        <w:rPr>
          <w:color w:val="auto"/>
          <w:sz w:val="24"/>
          <w:szCs w:val="24"/>
        </w:rPr>
      </w:pPr>
      <w:r>
        <w:rPr>
          <w:rFonts w:hint="eastAsia"/>
          <w:b/>
          <w:color w:val="auto"/>
          <w:sz w:val="24"/>
          <w:szCs w:val="24"/>
        </w:rPr>
        <w:t>3.2</w:t>
      </w:r>
      <w:r>
        <w:rPr>
          <w:rFonts w:hint="eastAsia"/>
          <w:color w:val="auto"/>
          <w:sz w:val="24"/>
          <w:szCs w:val="24"/>
        </w:rPr>
        <w:t xml:space="preserve"> </w:t>
      </w:r>
      <w:r>
        <w:rPr>
          <w:rFonts w:hint="eastAsia"/>
          <w:color w:val="auto"/>
          <w:sz w:val="24"/>
          <w:szCs w:val="24"/>
        </w:rPr>
        <w:t>供应商不得存在下列情形之一：</w:t>
      </w:r>
    </w:p>
    <w:p w:rsidR="002F2F29" w:rsidRDefault="006C55F0">
      <w:pPr>
        <w:pStyle w:val="Bodytext1"/>
        <w:jc w:val="left"/>
        <w:rPr>
          <w:color w:val="auto"/>
          <w:sz w:val="24"/>
          <w:szCs w:val="24"/>
        </w:rPr>
      </w:pPr>
      <w:bookmarkStart w:id="19" w:name="bookmark183"/>
      <w:bookmarkEnd w:id="19"/>
      <w:r>
        <w:rPr>
          <w:rFonts w:hint="eastAsia"/>
          <w:color w:val="auto"/>
          <w:sz w:val="24"/>
          <w:szCs w:val="24"/>
        </w:rPr>
        <w:t>（</w:t>
      </w:r>
      <w:r>
        <w:rPr>
          <w:rFonts w:hint="eastAsia"/>
          <w:color w:val="auto"/>
          <w:sz w:val="24"/>
          <w:szCs w:val="24"/>
        </w:rPr>
        <w:t>1</w:t>
      </w:r>
      <w:r>
        <w:rPr>
          <w:rFonts w:hint="eastAsia"/>
          <w:color w:val="auto"/>
          <w:sz w:val="24"/>
          <w:szCs w:val="24"/>
        </w:rPr>
        <w:t>）</w:t>
      </w:r>
      <w:r>
        <w:rPr>
          <w:rFonts w:hint="eastAsia"/>
          <w:color w:val="auto"/>
          <w:sz w:val="24"/>
          <w:szCs w:val="24"/>
        </w:rPr>
        <w:t xml:space="preserve"> </w:t>
      </w:r>
      <w:r>
        <w:rPr>
          <w:rFonts w:hint="eastAsia"/>
          <w:color w:val="auto"/>
          <w:sz w:val="24"/>
          <w:szCs w:val="24"/>
        </w:rPr>
        <w:t>处于被责令停产停业、暂扣或者吊销执照、暂扣或者吊销许可证、吊销资质证书状态；</w:t>
      </w:r>
    </w:p>
    <w:p w:rsidR="002F2F29" w:rsidRDefault="006C55F0">
      <w:pPr>
        <w:pStyle w:val="Bodytext1"/>
        <w:jc w:val="left"/>
        <w:rPr>
          <w:color w:val="auto"/>
          <w:sz w:val="24"/>
          <w:szCs w:val="24"/>
        </w:rPr>
      </w:pPr>
      <w:bookmarkStart w:id="20" w:name="bookmark184"/>
      <w:bookmarkEnd w:id="20"/>
      <w:r>
        <w:rPr>
          <w:rFonts w:hint="eastAsia"/>
          <w:color w:val="auto"/>
          <w:sz w:val="24"/>
          <w:szCs w:val="24"/>
        </w:rPr>
        <w:t>（</w:t>
      </w:r>
      <w:r>
        <w:rPr>
          <w:rFonts w:hint="eastAsia"/>
          <w:color w:val="auto"/>
          <w:sz w:val="24"/>
          <w:szCs w:val="24"/>
        </w:rPr>
        <w:t>2</w:t>
      </w:r>
      <w:r>
        <w:rPr>
          <w:rFonts w:hint="eastAsia"/>
          <w:color w:val="auto"/>
          <w:sz w:val="24"/>
          <w:szCs w:val="24"/>
        </w:rPr>
        <w:t>）</w:t>
      </w:r>
      <w:r>
        <w:rPr>
          <w:rFonts w:hint="eastAsia"/>
          <w:color w:val="auto"/>
          <w:sz w:val="24"/>
          <w:szCs w:val="24"/>
        </w:rPr>
        <w:t xml:space="preserve"> </w:t>
      </w:r>
      <w:r>
        <w:rPr>
          <w:rFonts w:hint="eastAsia"/>
          <w:color w:val="auto"/>
          <w:sz w:val="24"/>
          <w:szCs w:val="24"/>
        </w:rPr>
        <w:t>进入清算程序，或被宣告破产，或其他丧失履约能力的情形；</w:t>
      </w:r>
    </w:p>
    <w:p w:rsidR="002F2F29" w:rsidRDefault="006C55F0">
      <w:pPr>
        <w:pStyle w:val="Bodytext1"/>
        <w:jc w:val="left"/>
        <w:rPr>
          <w:color w:val="auto"/>
          <w:sz w:val="24"/>
          <w:szCs w:val="24"/>
        </w:rPr>
      </w:pPr>
      <w:bookmarkStart w:id="21" w:name="bookmark185"/>
      <w:bookmarkEnd w:id="21"/>
      <w:r>
        <w:rPr>
          <w:rFonts w:hint="eastAsia"/>
          <w:color w:val="auto"/>
          <w:sz w:val="24"/>
          <w:szCs w:val="24"/>
        </w:rPr>
        <w:t>（</w:t>
      </w:r>
      <w:r>
        <w:rPr>
          <w:rFonts w:hint="eastAsia"/>
          <w:color w:val="auto"/>
          <w:sz w:val="24"/>
          <w:szCs w:val="24"/>
        </w:rPr>
        <w:t>3</w:t>
      </w:r>
      <w:r>
        <w:rPr>
          <w:rFonts w:hint="eastAsia"/>
          <w:color w:val="auto"/>
          <w:sz w:val="24"/>
          <w:szCs w:val="24"/>
        </w:rPr>
        <w:t>）</w:t>
      </w:r>
      <w:r>
        <w:rPr>
          <w:rFonts w:hint="eastAsia"/>
          <w:color w:val="auto"/>
          <w:sz w:val="24"/>
          <w:szCs w:val="24"/>
        </w:rPr>
        <w:t xml:space="preserve"> </w:t>
      </w:r>
      <w:r>
        <w:rPr>
          <w:rFonts w:hint="eastAsia"/>
          <w:color w:val="auto"/>
          <w:sz w:val="24"/>
          <w:szCs w:val="24"/>
        </w:rPr>
        <w:t>本项目采用失信被执行人否决性惩戒方式。</w:t>
      </w:r>
      <w:r>
        <w:rPr>
          <w:rFonts w:hint="eastAsia"/>
          <w:color w:val="auto"/>
          <w:sz w:val="24"/>
          <w:szCs w:val="24"/>
        </w:rPr>
        <w:t xml:space="preserve">                                                             </w:t>
      </w:r>
    </w:p>
    <w:p w:rsidR="002F2F29" w:rsidRDefault="006C55F0">
      <w:pPr>
        <w:pStyle w:val="Bodytext1"/>
        <w:ind w:firstLine="482"/>
        <w:jc w:val="left"/>
        <w:rPr>
          <w:color w:val="auto"/>
          <w:sz w:val="24"/>
          <w:szCs w:val="24"/>
        </w:rPr>
      </w:pPr>
      <w:r>
        <w:rPr>
          <w:rFonts w:hint="eastAsia"/>
          <w:b/>
          <w:bCs/>
          <w:color w:val="auto"/>
          <w:sz w:val="24"/>
          <w:szCs w:val="24"/>
          <w:lang w:bidi="en-US"/>
        </w:rPr>
        <w:t xml:space="preserve">3.3 </w:t>
      </w:r>
      <w:r>
        <w:rPr>
          <w:rFonts w:hint="eastAsia"/>
          <w:color w:val="auto"/>
          <w:sz w:val="24"/>
          <w:szCs w:val="24"/>
        </w:rPr>
        <w:t>本次采购不接受联合体。</w:t>
      </w:r>
    </w:p>
    <w:p w:rsidR="002F2F29" w:rsidRDefault="006C55F0">
      <w:pPr>
        <w:pStyle w:val="2"/>
        <w:spacing w:before="0" w:after="0" w:line="360" w:lineRule="auto"/>
        <w:rPr>
          <w:rFonts w:asciiTheme="minorEastAsia" w:eastAsiaTheme="minorEastAsia" w:hAnsiTheme="minorEastAsia" w:cs="宋体"/>
          <w:bCs/>
          <w:color w:val="auto"/>
          <w:kern w:val="44"/>
          <w:sz w:val="24"/>
          <w:lang w:eastAsia="zh-CN"/>
        </w:rPr>
      </w:pPr>
      <w:bookmarkStart w:id="22" w:name="bookmark186"/>
      <w:bookmarkStart w:id="23" w:name="_Toc24823"/>
      <w:bookmarkStart w:id="24" w:name="bookmark187"/>
      <w:bookmarkStart w:id="25" w:name="bookmark188"/>
      <w:bookmarkStart w:id="26" w:name="_Toc26667"/>
      <w:r>
        <w:rPr>
          <w:rFonts w:asciiTheme="minorEastAsia" w:eastAsiaTheme="minorEastAsia" w:hAnsiTheme="minorEastAsia" w:cs="宋体" w:hint="eastAsia"/>
          <w:bCs/>
          <w:color w:val="auto"/>
          <w:kern w:val="44"/>
          <w:sz w:val="24"/>
          <w:lang w:eastAsia="zh-CN"/>
        </w:rPr>
        <w:t xml:space="preserve">4 </w:t>
      </w:r>
      <w:r>
        <w:rPr>
          <w:rFonts w:asciiTheme="minorEastAsia" w:eastAsiaTheme="minorEastAsia" w:hAnsiTheme="minorEastAsia" w:cs="宋体" w:hint="eastAsia"/>
          <w:bCs/>
          <w:color w:val="auto"/>
          <w:kern w:val="44"/>
          <w:sz w:val="24"/>
          <w:lang w:eastAsia="zh-CN"/>
        </w:rPr>
        <w:t>采购文件的获取</w:t>
      </w:r>
      <w:bookmarkEnd w:id="22"/>
      <w:bookmarkEnd w:id="23"/>
      <w:bookmarkEnd w:id="24"/>
      <w:bookmarkEnd w:id="25"/>
      <w:bookmarkEnd w:id="26"/>
    </w:p>
    <w:p w:rsidR="002F2F29" w:rsidRDefault="006C55F0">
      <w:pPr>
        <w:pStyle w:val="Bodytext1"/>
        <w:ind w:firstLine="482"/>
        <w:jc w:val="left"/>
        <w:rPr>
          <w:color w:val="auto"/>
          <w:sz w:val="24"/>
          <w:szCs w:val="24"/>
        </w:rPr>
      </w:pPr>
      <w:r>
        <w:rPr>
          <w:rFonts w:hint="eastAsia"/>
          <w:b/>
          <w:bCs/>
          <w:color w:val="auto"/>
          <w:sz w:val="24"/>
          <w:szCs w:val="24"/>
          <w:lang w:bidi="en-US"/>
        </w:rPr>
        <w:t xml:space="preserve">4.1 </w:t>
      </w:r>
      <w:r>
        <w:rPr>
          <w:rFonts w:hint="eastAsia"/>
          <w:color w:val="auto"/>
          <w:sz w:val="24"/>
          <w:szCs w:val="24"/>
          <w:lang w:bidi="en-US"/>
        </w:rPr>
        <w:t>如贵单位有意参加采购活动</w:t>
      </w:r>
      <w:r>
        <w:rPr>
          <w:rFonts w:hint="eastAsia"/>
          <w:color w:val="auto"/>
          <w:sz w:val="24"/>
          <w:szCs w:val="24"/>
          <w:lang w:bidi="en-US"/>
        </w:rPr>
        <w:t>，</w:t>
      </w:r>
      <w:r>
        <w:rPr>
          <w:rFonts w:hint="eastAsia"/>
          <w:color w:val="auto"/>
          <w:sz w:val="24"/>
          <w:szCs w:val="24"/>
        </w:rPr>
        <w:t>于</w:t>
      </w:r>
      <w:r>
        <w:rPr>
          <w:color w:val="auto"/>
          <w:sz w:val="24"/>
          <w:szCs w:val="24"/>
        </w:rPr>
        <w:t>2024</w:t>
      </w:r>
      <w:r>
        <w:rPr>
          <w:rFonts w:hint="eastAsia"/>
          <w:color w:val="auto"/>
          <w:sz w:val="24"/>
          <w:szCs w:val="24"/>
        </w:rPr>
        <w:t>年</w:t>
      </w:r>
      <w:r>
        <w:rPr>
          <w:rFonts w:hint="eastAsia"/>
          <w:color w:val="auto"/>
          <w:sz w:val="24"/>
          <w:szCs w:val="24"/>
        </w:rPr>
        <w:t>12</w:t>
      </w:r>
      <w:r>
        <w:rPr>
          <w:rFonts w:hint="eastAsia"/>
          <w:color w:val="auto"/>
          <w:sz w:val="24"/>
          <w:szCs w:val="24"/>
        </w:rPr>
        <w:t>月</w:t>
      </w:r>
      <w:r>
        <w:rPr>
          <w:rFonts w:hint="eastAsia"/>
          <w:color w:val="auto"/>
          <w:sz w:val="24"/>
          <w:szCs w:val="24"/>
        </w:rPr>
        <w:t>20</w:t>
      </w:r>
      <w:r>
        <w:rPr>
          <w:rFonts w:hint="eastAsia"/>
          <w:color w:val="auto"/>
          <w:sz w:val="24"/>
          <w:szCs w:val="24"/>
        </w:rPr>
        <w:t>日至</w:t>
      </w:r>
      <w:r>
        <w:rPr>
          <w:color w:val="auto"/>
          <w:sz w:val="24"/>
          <w:szCs w:val="24"/>
        </w:rPr>
        <w:t>2024</w:t>
      </w:r>
      <w:r>
        <w:rPr>
          <w:rFonts w:hint="eastAsia"/>
          <w:color w:val="auto"/>
          <w:sz w:val="24"/>
          <w:szCs w:val="24"/>
        </w:rPr>
        <w:t>年</w:t>
      </w:r>
      <w:r>
        <w:rPr>
          <w:rFonts w:hint="eastAsia"/>
          <w:color w:val="auto"/>
          <w:sz w:val="24"/>
          <w:szCs w:val="24"/>
        </w:rPr>
        <w:t>12</w:t>
      </w:r>
      <w:r>
        <w:rPr>
          <w:rFonts w:hint="eastAsia"/>
          <w:color w:val="auto"/>
          <w:sz w:val="24"/>
          <w:szCs w:val="24"/>
        </w:rPr>
        <w:t>月</w:t>
      </w:r>
      <w:r>
        <w:rPr>
          <w:rFonts w:hint="eastAsia"/>
          <w:color w:val="auto"/>
          <w:sz w:val="24"/>
          <w:szCs w:val="24"/>
        </w:rPr>
        <w:t>26</w:t>
      </w:r>
      <w:r>
        <w:rPr>
          <w:rFonts w:hint="eastAsia"/>
          <w:color w:val="auto"/>
          <w:sz w:val="24"/>
          <w:szCs w:val="24"/>
        </w:rPr>
        <w:t>日</w:t>
      </w:r>
      <w:r>
        <w:rPr>
          <w:rFonts w:hint="eastAsia"/>
          <w:color w:val="auto"/>
          <w:sz w:val="24"/>
          <w:szCs w:val="24"/>
        </w:rPr>
        <w:t>（</w:t>
      </w:r>
      <w:r>
        <w:rPr>
          <w:rFonts w:hint="eastAsia"/>
          <w:color w:val="auto"/>
          <w:sz w:val="24"/>
          <w:szCs w:val="24"/>
        </w:rPr>
        <w:t>周六日除外</w:t>
      </w:r>
      <w:r>
        <w:rPr>
          <w:rFonts w:hint="eastAsia"/>
          <w:color w:val="auto"/>
          <w:sz w:val="24"/>
          <w:szCs w:val="24"/>
        </w:rPr>
        <w:t>）</w:t>
      </w:r>
      <w:r>
        <w:rPr>
          <w:rFonts w:hint="eastAsia"/>
          <w:color w:val="auto"/>
          <w:sz w:val="24"/>
          <w:szCs w:val="24"/>
        </w:rPr>
        <w:t>，每日上午</w:t>
      </w:r>
      <w:r>
        <w:rPr>
          <w:color w:val="auto"/>
          <w:sz w:val="24"/>
          <w:szCs w:val="24"/>
        </w:rPr>
        <w:t>9</w:t>
      </w:r>
      <w:r>
        <w:rPr>
          <w:rFonts w:hint="eastAsia"/>
          <w:color w:val="auto"/>
          <w:sz w:val="24"/>
          <w:szCs w:val="24"/>
        </w:rPr>
        <w:t>时至</w:t>
      </w:r>
      <w:r>
        <w:rPr>
          <w:color w:val="auto"/>
          <w:sz w:val="24"/>
          <w:szCs w:val="24"/>
        </w:rPr>
        <w:t>12</w:t>
      </w:r>
      <w:r>
        <w:rPr>
          <w:rFonts w:hint="eastAsia"/>
          <w:color w:val="auto"/>
          <w:sz w:val="24"/>
          <w:szCs w:val="24"/>
        </w:rPr>
        <w:t>时，下午</w:t>
      </w:r>
      <w:r>
        <w:rPr>
          <w:color w:val="auto"/>
          <w:sz w:val="24"/>
          <w:szCs w:val="24"/>
        </w:rPr>
        <w:t>14</w:t>
      </w:r>
      <w:r>
        <w:rPr>
          <w:rFonts w:hint="eastAsia"/>
          <w:color w:val="auto"/>
          <w:sz w:val="24"/>
          <w:szCs w:val="24"/>
        </w:rPr>
        <w:t>时</w:t>
      </w:r>
      <w:r>
        <w:rPr>
          <w:rFonts w:hint="eastAsia"/>
          <w:color w:val="auto"/>
          <w:sz w:val="24"/>
          <w:szCs w:val="24"/>
        </w:rPr>
        <w:t>3</w:t>
      </w:r>
      <w:r>
        <w:rPr>
          <w:color w:val="auto"/>
          <w:sz w:val="24"/>
          <w:szCs w:val="24"/>
        </w:rPr>
        <w:t>0</w:t>
      </w:r>
      <w:r>
        <w:rPr>
          <w:color w:val="auto"/>
          <w:sz w:val="24"/>
          <w:szCs w:val="24"/>
        </w:rPr>
        <w:t>分</w:t>
      </w:r>
      <w:r>
        <w:rPr>
          <w:rFonts w:hint="eastAsia"/>
          <w:color w:val="auto"/>
          <w:sz w:val="24"/>
          <w:szCs w:val="24"/>
        </w:rPr>
        <w:t>至</w:t>
      </w:r>
      <w:r>
        <w:rPr>
          <w:color w:val="auto"/>
          <w:sz w:val="24"/>
          <w:szCs w:val="24"/>
        </w:rPr>
        <w:t>17</w:t>
      </w:r>
      <w:r>
        <w:rPr>
          <w:rFonts w:hint="eastAsia"/>
          <w:color w:val="auto"/>
          <w:sz w:val="24"/>
          <w:szCs w:val="24"/>
        </w:rPr>
        <w:t>时</w:t>
      </w:r>
      <w:r>
        <w:rPr>
          <w:rFonts w:hint="eastAsia"/>
          <w:color w:val="auto"/>
          <w:sz w:val="24"/>
          <w:szCs w:val="24"/>
        </w:rPr>
        <w:t>3</w:t>
      </w:r>
      <w:r>
        <w:rPr>
          <w:color w:val="auto"/>
          <w:sz w:val="24"/>
          <w:szCs w:val="24"/>
        </w:rPr>
        <w:t>0</w:t>
      </w:r>
      <w:r>
        <w:rPr>
          <w:color w:val="auto"/>
          <w:sz w:val="24"/>
          <w:szCs w:val="24"/>
        </w:rPr>
        <w:t>分</w:t>
      </w:r>
      <w:r>
        <w:rPr>
          <w:rFonts w:hint="eastAsia"/>
          <w:color w:val="auto"/>
          <w:sz w:val="24"/>
          <w:szCs w:val="24"/>
        </w:rPr>
        <w:t>(</w:t>
      </w:r>
      <w:r>
        <w:rPr>
          <w:rFonts w:hint="eastAsia"/>
          <w:color w:val="auto"/>
          <w:sz w:val="24"/>
          <w:szCs w:val="24"/>
        </w:rPr>
        <w:t>北京时间</w:t>
      </w:r>
      <w:r>
        <w:rPr>
          <w:rFonts w:hint="eastAsia"/>
          <w:color w:val="auto"/>
          <w:sz w:val="24"/>
          <w:szCs w:val="24"/>
        </w:rPr>
        <w:t>)</w:t>
      </w:r>
      <w:r>
        <w:rPr>
          <w:rFonts w:hint="eastAsia"/>
          <w:color w:val="auto"/>
          <w:sz w:val="24"/>
          <w:szCs w:val="24"/>
        </w:rPr>
        <w:t>，在山西省阳泉高新技术产业开发区联丰大厦</w:t>
      </w:r>
      <w:r>
        <w:rPr>
          <w:color w:val="auto"/>
          <w:sz w:val="24"/>
          <w:szCs w:val="24"/>
        </w:rPr>
        <w:t>C</w:t>
      </w:r>
      <w:r>
        <w:rPr>
          <w:rFonts w:hint="eastAsia"/>
          <w:color w:val="auto"/>
          <w:sz w:val="24"/>
          <w:szCs w:val="24"/>
        </w:rPr>
        <w:t>座</w:t>
      </w:r>
      <w:r>
        <w:rPr>
          <w:rFonts w:hint="eastAsia"/>
          <w:color w:val="auto"/>
          <w:sz w:val="24"/>
          <w:szCs w:val="24"/>
        </w:rPr>
        <w:t>9</w:t>
      </w:r>
      <w:r>
        <w:rPr>
          <w:rFonts w:hint="eastAsia"/>
          <w:color w:val="auto"/>
          <w:sz w:val="24"/>
          <w:szCs w:val="24"/>
        </w:rPr>
        <w:t>层（</w:t>
      </w:r>
      <w:r>
        <w:rPr>
          <w:color w:val="auto"/>
          <w:sz w:val="24"/>
          <w:szCs w:val="24"/>
        </w:rPr>
        <w:t>项目部四）</w:t>
      </w:r>
      <w:r>
        <w:rPr>
          <w:rFonts w:hint="eastAsia"/>
          <w:color w:val="auto"/>
          <w:sz w:val="24"/>
          <w:szCs w:val="24"/>
        </w:rPr>
        <w:t>购买采购文件。</w:t>
      </w:r>
    </w:p>
    <w:p w:rsidR="002F2F29" w:rsidRDefault="006C55F0">
      <w:pPr>
        <w:pStyle w:val="Bodytext1"/>
        <w:ind w:firstLine="482"/>
        <w:jc w:val="left"/>
        <w:rPr>
          <w:color w:val="auto"/>
          <w:sz w:val="24"/>
          <w:szCs w:val="24"/>
        </w:rPr>
      </w:pPr>
      <w:r>
        <w:rPr>
          <w:rFonts w:hint="eastAsia"/>
          <w:b/>
          <w:bCs/>
          <w:color w:val="auto"/>
          <w:sz w:val="24"/>
          <w:szCs w:val="24"/>
        </w:rPr>
        <w:t>4.2</w:t>
      </w:r>
      <w:r>
        <w:rPr>
          <w:rFonts w:hint="eastAsia"/>
          <w:color w:val="auto"/>
          <w:sz w:val="24"/>
          <w:szCs w:val="24"/>
        </w:rPr>
        <w:t xml:space="preserve"> </w:t>
      </w:r>
      <w:r>
        <w:rPr>
          <w:rFonts w:hint="eastAsia"/>
          <w:color w:val="auto"/>
          <w:sz w:val="24"/>
          <w:szCs w:val="24"/>
        </w:rPr>
        <w:t>获取方式：携带所要求资料现场获取或在规定时间内将购买文件的资料扫描件发送至邮箱（</w:t>
      </w:r>
      <w:r>
        <w:rPr>
          <w:rFonts w:hint="eastAsia"/>
          <w:color w:val="auto"/>
          <w:sz w:val="24"/>
          <w:szCs w:val="24"/>
        </w:rPr>
        <w:t>sxfyxmglyxgs2022@163.com</w:t>
      </w:r>
      <w:r>
        <w:rPr>
          <w:rFonts w:hint="eastAsia"/>
          <w:color w:val="auto"/>
          <w:sz w:val="24"/>
          <w:szCs w:val="24"/>
        </w:rPr>
        <w:t>）</w:t>
      </w:r>
    </w:p>
    <w:p w:rsidR="002F2F29" w:rsidRDefault="006C55F0">
      <w:pPr>
        <w:pStyle w:val="Bodytext1"/>
        <w:ind w:firstLine="482"/>
        <w:jc w:val="left"/>
        <w:rPr>
          <w:color w:val="auto"/>
          <w:sz w:val="24"/>
          <w:szCs w:val="24"/>
        </w:rPr>
      </w:pPr>
      <w:r>
        <w:rPr>
          <w:rFonts w:hint="eastAsia"/>
          <w:b/>
          <w:bCs/>
          <w:color w:val="auto"/>
          <w:sz w:val="24"/>
          <w:szCs w:val="24"/>
          <w:lang w:bidi="en-US"/>
        </w:rPr>
        <w:t>4.</w:t>
      </w:r>
      <w:r>
        <w:rPr>
          <w:rFonts w:hint="eastAsia"/>
          <w:b/>
          <w:bCs/>
          <w:color w:val="auto"/>
          <w:sz w:val="24"/>
          <w:szCs w:val="24"/>
          <w:lang w:bidi="en-US"/>
        </w:rPr>
        <w:t>3</w:t>
      </w:r>
      <w:r>
        <w:rPr>
          <w:rFonts w:hint="eastAsia"/>
          <w:b/>
          <w:bCs/>
          <w:color w:val="auto"/>
          <w:sz w:val="24"/>
          <w:szCs w:val="24"/>
          <w:lang w:bidi="en-US"/>
        </w:rPr>
        <w:t xml:space="preserve"> </w:t>
      </w:r>
      <w:r>
        <w:rPr>
          <w:rFonts w:hint="eastAsia"/>
          <w:color w:val="auto"/>
          <w:sz w:val="24"/>
          <w:szCs w:val="24"/>
        </w:rPr>
        <w:t>釆购文件每套售价</w:t>
      </w:r>
      <w:r>
        <w:rPr>
          <w:rFonts w:hint="eastAsia"/>
          <w:color w:val="auto"/>
          <w:sz w:val="24"/>
          <w:szCs w:val="24"/>
        </w:rPr>
        <w:t>2</w:t>
      </w:r>
      <w:r>
        <w:rPr>
          <w:rFonts w:hint="eastAsia"/>
          <w:color w:val="auto"/>
          <w:sz w:val="24"/>
          <w:szCs w:val="24"/>
        </w:rPr>
        <w:t>00</w:t>
      </w:r>
      <w:r>
        <w:rPr>
          <w:rFonts w:hint="eastAsia"/>
          <w:color w:val="auto"/>
          <w:sz w:val="24"/>
          <w:szCs w:val="24"/>
        </w:rPr>
        <w:t>元，售后不退。</w:t>
      </w:r>
    </w:p>
    <w:p w:rsidR="002F2F29" w:rsidRDefault="006C55F0">
      <w:pPr>
        <w:pStyle w:val="2"/>
        <w:spacing w:before="0" w:after="0" w:line="360" w:lineRule="auto"/>
        <w:rPr>
          <w:rFonts w:asciiTheme="minorEastAsia" w:eastAsiaTheme="minorEastAsia" w:hAnsiTheme="minorEastAsia" w:cs="宋体"/>
          <w:bCs/>
          <w:color w:val="auto"/>
          <w:kern w:val="44"/>
          <w:sz w:val="24"/>
          <w:lang w:eastAsia="zh-CN"/>
        </w:rPr>
      </w:pPr>
      <w:bookmarkStart w:id="27" w:name="_Toc25216"/>
      <w:bookmarkStart w:id="28" w:name="bookmark189"/>
      <w:bookmarkStart w:id="29" w:name="bookmark191"/>
      <w:bookmarkStart w:id="30" w:name="_Toc1680"/>
      <w:bookmarkStart w:id="31" w:name="bookmark190"/>
      <w:r>
        <w:rPr>
          <w:rFonts w:asciiTheme="minorEastAsia" w:eastAsiaTheme="minorEastAsia" w:hAnsiTheme="minorEastAsia" w:cs="宋体" w:hint="eastAsia"/>
          <w:bCs/>
          <w:color w:val="auto"/>
          <w:kern w:val="44"/>
          <w:sz w:val="24"/>
          <w:lang w:eastAsia="zh-CN"/>
        </w:rPr>
        <w:t xml:space="preserve">5 </w:t>
      </w:r>
      <w:r>
        <w:rPr>
          <w:rFonts w:asciiTheme="minorEastAsia" w:eastAsiaTheme="minorEastAsia" w:hAnsiTheme="minorEastAsia" w:cs="宋体" w:hint="eastAsia"/>
          <w:bCs/>
          <w:color w:val="auto"/>
          <w:kern w:val="44"/>
          <w:sz w:val="24"/>
          <w:lang w:eastAsia="zh-CN"/>
        </w:rPr>
        <w:t>响应文件的递交</w:t>
      </w:r>
      <w:bookmarkEnd w:id="27"/>
      <w:bookmarkEnd w:id="28"/>
      <w:bookmarkEnd w:id="29"/>
      <w:bookmarkEnd w:id="30"/>
      <w:bookmarkEnd w:id="31"/>
    </w:p>
    <w:p w:rsidR="002F2F29" w:rsidRDefault="006C55F0">
      <w:pPr>
        <w:pStyle w:val="Bodytext1"/>
        <w:ind w:firstLine="482"/>
        <w:jc w:val="left"/>
        <w:rPr>
          <w:color w:val="auto"/>
          <w:sz w:val="24"/>
          <w:szCs w:val="24"/>
        </w:rPr>
      </w:pPr>
      <w:r>
        <w:rPr>
          <w:rFonts w:hint="eastAsia"/>
          <w:b/>
          <w:bCs/>
          <w:color w:val="auto"/>
          <w:sz w:val="24"/>
          <w:szCs w:val="24"/>
          <w:lang w:bidi="en-US"/>
        </w:rPr>
        <w:t>5.1</w:t>
      </w:r>
      <w:r>
        <w:rPr>
          <w:rFonts w:hint="eastAsia"/>
          <w:color w:val="auto"/>
          <w:sz w:val="24"/>
          <w:szCs w:val="24"/>
        </w:rPr>
        <w:t>响应文件递交的截止时间及地点：见采购文件。</w:t>
      </w:r>
    </w:p>
    <w:p w:rsidR="002F2F29" w:rsidRDefault="006C55F0">
      <w:pPr>
        <w:pStyle w:val="Bodytext1"/>
        <w:ind w:firstLine="482"/>
        <w:jc w:val="left"/>
        <w:rPr>
          <w:color w:val="auto"/>
          <w:sz w:val="24"/>
          <w:szCs w:val="24"/>
        </w:rPr>
      </w:pPr>
      <w:r>
        <w:rPr>
          <w:rFonts w:hint="eastAsia"/>
          <w:b/>
          <w:bCs/>
          <w:color w:val="auto"/>
          <w:sz w:val="24"/>
          <w:szCs w:val="24"/>
          <w:lang w:bidi="en-US"/>
        </w:rPr>
        <w:t>5.2</w:t>
      </w:r>
      <w:r>
        <w:rPr>
          <w:rFonts w:hint="eastAsia"/>
          <w:color w:val="auto"/>
          <w:sz w:val="24"/>
          <w:szCs w:val="24"/>
        </w:rPr>
        <w:t>逾期送达的、未送达指定地点的或者不按照采购文件要求密封的响应文件，采购人将予以拒收。</w:t>
      </w:r>
    </w:p>
    <w:p w:rsidR="002F2F29" w:rsidRDefault="006C55F0">
      <w:pPr>
        <w:pStyle w:val="Bodytext1"/>
        <w:ind w:firstLine="0"/>
        <w:jc w:val="left"/>
        <w:rPr>
          <w:b/>
          <w:bCs/>
          <w:color w:val="auto"/>
          <w:sz w:val="24"/>
          <w:szCs w:val="24"/>
          <w:lang w:eastAsia="en-US"/>
        </w:rPr>
      </w:pPr>
      <w:bookmarkStart w:id="32" w:name="_Toc7898"/>
      <w:r>
        <w:rPr>
          <w:rFonts w:hint="eastAsia"/>
          <w:b/>
          <w:bCs/>
          <w:color w:val="auto"/>
          <w:sz w:val="24"/>
          <w:szCs w:val="24"/>
          <w:lang w:eastAsia="en-US"/>
        </w:rPr>
        <w:t>6</w:t>
      </w:r>
      <w:r>
        <w:rPr>
          <w:rFonts w:hint="eastAsia"/>
          <w:b/>
          <w:bCs/>
          <w:color w:val="auto"/>
          <w:sz w:val="24"/>
          <w:szCs w:val="24"/>
        </w:rPr>
        <w:t xml:space="preserve"> </w:t>
      </w:r>
      <w:r>
        <w:rPr>
          <w:rFonts w:hint="eastAsia"/>
          <w:b/>
          <w:bCs/>
          <w:color w:val="auto"/>
          <w:sz w:val="24"/>
          <w:szCs w:val="24"/>
        </w:rPr>
        <w:t>采购</w:t>
      </w:r>
      <w:r>
        <w:rPr>
          <w:rFonts w:hint="eastAsia"/>
          <w:b/>
          <w:bCs/>
          <w:color w:val="auto"/>
          <w:sz w:val="24"/>
          <w:szCs w:val="24"/>
          <w:lang w:eastAsia="en-US"/>
        </w:rPr>
        <w:t>时间和地点</w:t>
      </w:r>
      <w:bookmarkEnd w:id="32"/>
    </w:p>
    <w:p w:rsidR="002F2F29" w:rsidRDefault="006C55F0">
      <w:pPr>
        <w:pStyle w:val="Bodytext1"/>
        <w:ind w:firstLine="482"/>
        <w:jc w:val="left"/>
        <w:rPr>
          <w:color w:val="auto"/>
          <w:sz w:val="24"/>
          <w:szCs w:val="24"/>
        </w:rPr>
      </w:pPr>
      <w:r>
        <w:rPr>
          <w:rFonts w:hint="eastAsia"/>
          <w:color w:val="auto"/>
          <w:sz w:val="24"/>
          <w:szCs w:val="24"/>
        </w:rPr>
        <w:t>递交响应文件的供应商应委派代表准时参加</w:t>
      </w:r>
      <w:r>
        <w:rPr>
          <w:rFonts w:hint="eastAsia"/>
          <w:color w:val="auto"/>
          <w:sz w:val="24"/>
          <w:szCs w:val="24"/>
        </w:rPr>
        <w:t>采购</w:t>
      </w:r>
      <w:r>
        <w:rPr>
          <w:rFonts w:hint="eastAsia"/>
          <w:color w:val="auto"/>
          <w:sz w:val="24"/>
          <w:szCs w:val="24"/>
        </w:rPr>
        <w:t>活动，</w:t>
      </w:r>
      <w:r>
        <w:rPr>
          <w:rFonts w:hint="eastAsia"/>
          <w:color w:val="auto"/>
          <w:sz w:val="24"/>
          <w:szCs w:val="24"/>
        </w:rPr>
        <w:t>采购</w:t>
      </w:r>
      <w:r>
        <w:rPr>
          <w:rFonts w:hint="eastAsia"/>
          <w:color w:val="auto"/>
          <w:sz w:val="24"/>
          <w:szCs w:val="24"/>
        </w:rPr>
        <w:t>开始时间为</w:t>
      </w:r>
      <w:r>
        <w:rPr>
          <w:rFonts w:hint="eastAsia"/>
          <w:color w:val="auto"/>
          <w:sz w:val="24"/>
          <w:szCs w:val="24"/>
        </w:rPr>
        <w:t>2024</w:t>
      </w:r>
      <w:r>
        <w:rPr>
          <w:rFonts w:hint="eastAsia"/>
          <w:color w:val="auto"/>
          <w:sz w:val="24"/>
          <w:szCs w:val="24"/>
        </w:rPr>
        <w:t>年</w:t>
      </w:r>
      <w:r>
        <w:rPr>
          <w:rFonts w:hint="eastAsia"/>
          <w:color w:val="auto"/>
          <w:sz w:val="24"/>
          <w:szCs w:val="24"/>
        </w:rPr>
        <w:t>12</w:t>
      </w:r>
      <w:r>
        <w:rPr>
          <w:rFonts w:hint="eastAsia"/>
          <w:color w:val="auto"/>
          <w:sz w:val="24"/>
          <w:szCs w:val="24"/>
        </w:rPr>
        <w:t>月</w:t>
      </w:r>
      <w:r>
        <w:rPr>
          <w:rFonts w:hint="eastAsia"/>
          <w:color w:val="auto"/>
          <w:sz w:val="24"/>
          <w:szCs w:val="24"/>
        </w:rPr>
        <w:t>30</w:t>
      </w:r>
      <w:r>
        <w:rPr>
          <w:rFonts w:hint="eastAsia"/>
          <w:color w:val="auto"/>
          <w:sz w:val="24"/>
          <w:szCs w:val="24"/>
        </w:rPr>
        <w:t>日</w:t>
      </w:r>
      <w:r>
        <w:rPr>
          <w:rFonts w:hint="eastAsia"/>
          <w:color w:val="auto"/>
          <w:sz w:val="24"/>
          <w:szCs w:val="24"/>
        </w:rPr>
        <w:t>15</w:t>
      </w:r>
      <w:r>
        <w:rPr>
          <w:rFonts w:hint="eastAsia"/>
          <w:color w:val="auto"/>
          <w:sz w:val="24"/>
          <w:szCs w:val="24"/>
        </w:rPr>
        <w:t>时</w:t>
      </w:r>
      <w:r>
        <w:rPr>
          <w:rFonts w:hint="eastAsia"/>
          <w:color w:val="auto"/>
          <w:sz w:val="24"/>
          <w:szCs w:val="24"/>
        </w:rPr>
        <w:t>00</w:t>
      </w:r>
      <w:r>
        <w:rPr>
          <w:rFonts w:hint="eastAsia"/>
          <w:color w:val="auto"/>
          <w:sz w:val="24"/>
          <w:szCs w:val="24"/>
        </w:rPr>
        <w:t>分，谈判地点为山西省阳泉高新技术产业开发区联丰大厦</w:t>
      </w:r>
      <w:r>
        <w:rPr>
          <w:color w:val="auto"/>
          <w:sz w:val="24"/>
          <w:szCs w:val="24"/>
        </w:rPr>
        <w:t>C</w:t>
      </w:r>
      <w:r>
        <w:rPr>
          <w:rFonts w:hint="eastAsia"/>
          <w:color w:val="auto"/>
          <w:sz w:val="24"/>
          <w:szCs w:val="24"/>
        </w:rPr>
        <w:t>座</w:t>
      </w:r>
      <w:r>
        <w:rPr>
          <w:rFonts w:hint="eastAsia"/>
          <w:color w:val="auto"/>
          <w:sz w:val="24"/>
          <w:szCs w:val="24"/>
        </w:rPr>
        <w:t>9</w:t>
      </w:r>
      <w:r>
        <w:rPr>
          <w:rFonts w:hint="eastAsia"/>
          <w:color w:val="auto"/>
          <w:sz w:val="24"/>
          <w:szCs w:val="24"/>
        </w:rPr>
        <w:t>层</w:t>
      </w:r>
      <w:r>
        <w:rPr>
          <w:rFonts w:hint="eastAsia"/>
          <w:color w:val="auto"/>
          <w:sz w:val="24"/>
          <w:szCs w:val="24"/>
        </w:rPr>
        <w:t>会议室。</w:t>
      </w:r>
    </w:p>
    <w:p w:rsidR="002F2F29" w:rsidRDefault="006C55F0">
      <w:pPr>
        <w:pStyle w:val="Bodytext1"/>
        <w:ind w:firstLine="0"/>
        <w:jc w:val="left"/>
        <w:rPr>
          <w:b/>
          <w:bCs/>
          <w:color w:val="auto"/>
          <w:sz w:val="24"/>
          <w:szCs w:val="24"/>
        </w:rPr>
      </w:pPr>
      <w:bookmarkStart w:id="33" w:name="_Toc12793"/>
      <w:r>
        <w:rPr>
          <w:rFonts w:hint="eastAsia"/>
          <w:b/>
          <w:bCs/>
          <w:color w:val="auto"/>
          <w:sz w:val="24"/>
          <w:szCs w:val="24"/>
          <w:lang w:eastAsia="en-US"/>
        </w:rPr>
        <w:t>7</w:t>
      </w:r>
      <w:r>
        <w:rPr>
          <w:rFonts w:hint="eastAsia"/>
          <w:b/>
          <w:bCs/>
          <w:color w:val="auto"/>
          <w:sz w:val="24"/>
          <w:szCs w:val="24"/>
        </w:rPr>
        <w:t xml:space="preserve"> </w:t>
      </w:r>
      <w:r>
        <w:rPr>
          <w:rFonts w:hint="eastAsia"/>
          <w:b/>
          <w:bCs/>
          <w:color w:val="auto"/>
          <w:sz w:val="24"/>
          <w:szCs w:val="24"/>
        </w:rPr>
        <w:t>确认</w:t>
      </w:r>
      <w:bookmarkEnd w:id="33"/>
    </w:p>
    <w:p w:rsidR="002F2F29" w:rsidRDefault="006C55F0">
      <w:pPr>
        <w:pStyle w:val="Bodytext1"/>
        <w:ind w:firstLine="482"/>
        <w:jc w:val="left"/>
        <w:rPr>
          <w:color w:val="auto"/>
          <w:sz w:val="24"/>
          <w:szCs w:val="24"/>
        </w:rPr>
      </w:pPr>
      <w:r>
        <w:rPr>
          <w:rFonts w:hint="eastAsia"/>
          <w:color w:val="auto"/>
          <w:sz w:val="24"/>
          <w:szCs w:val="24"/>
        </w:rPr>
        <w:t>被邀请</w:t>
      </w:r>
      <w:r>
        <w:rPr>
          <w:rFonts w:hint="eastAsia"/>
          <w:color w:val="auto"/>
          <w:sz w:val="24"/>
          <w:szCs w:val="24"/>
        </w:rPr>
        <w:t>单位收到本邀请书后，请于</w:t>
      </w:r>
      <w:r>
        <w:rPr>
          <w:rFonts w:hint="eastAsia"/>
          <w:color w:val="auto"/>
          <w:sz w:val="24"/>
          <w:szCs w:val="24"/>
        </w:rPr>
        <w:t>2024</w:t>
      </w:r>
      <w:r>
        <w:rPr>
          <w:rFonts w:hint="eastAsia"/>
          <w:color w:val="auto"/>
          <w:sz w:val="24"/>
          <w:szCs w:val="24"/>
        </w:rPr>
        <w:t>年</w:t>
      </w:r>
      <w:r>
        <w:rPr>
          <w:rFonts w:hint="eastAsia"/>
          <w:color w:val="auto"/>
          <w:sz w:val="24"/>
          <w:szCs w:val="24"/>
        </w:rPr>
        <w:t>12</w:t>
      </w:r>
      <w:r>
        <w:rPr>
          <w:rFonts w:hint="eastAsia"/>
          <w:color w:val="auto"/>
          <w:sz w:val="24"/>
          <w:szCs w:val="24"/>
        </w:rPr>
        <w:t>月</w:t>
      </w:r>
      <w:r>
        <w:rPr>
          <w:rFonts w:hint="eastAsia"/>
          <w:color w:val="auto"/>
          <w:sz w:val="24"/>
          <w:szCs w:val="24"/>
        </w:rPr>
        <w:t>26</w:t>
      </w:r>
      <w:r>
        <w:rPr>
          <w:rFonts w:hint="eastAsia"/>
          <w:color w:val="auto"/>
          <w:sz w:val="24"/>
          <w:szCs w:val="24"/>
        </w:rPr>
        <w:t>日</w:t>
      </w:r>
      <w:r>
        <w:rPr>
          <w:rFonts w:hint="eastAsia"/>
          <w:color w:val="auto"/>
          <w:sz w:val="24"/>
          <w:szCs w:val="24"/>
        </w:rPr>
        <w:t>17</w:t>
      </w:r>
      <w:r>
        <w:rPr>
          <w:rFonts w:hint="eastAsia"/>
          <w:color w:val="auto"/>
          <w:sz w:val="24"/>
          <w:szCs w:val="24"/>
        </w:rPr>
        <w:t>时</w:t>
      </w:r>
      <w:r>
        <w:rPr>
          <w:rFonts w:hint="eastAsia"/>
          <w:color w:val="auto"/>
          <w:sz w:val="24"/>
          <w:szCs w:val="24"/>
        </w:rPr>
        <w:t>30</w:t>
      </w:r>
      <w:r>
        <w:rPr>
          <w:rFonts w:hint="eastAsia"/>
          <w:color w:val="auto"/>
          <w:sz w:val="24"/>
          <w:szCs w:val="24"/>
        </w:rPr>
        <w:t>分前，以书面形式确认是否参加采购活动</w:t>
      </w:r>
      <w:r>
        <w:rPr>
          <w:rFonts w:hint="eastAsia"/>
          <w:color w:val="auto"/>
          <w:sz w:val="24"/>
          <w:szCs w:val="24"/>
        </w:rPr>
        <w:t>。</w:t>
      </w:r>
      <w:r>
        <w:rPr>
          <w:rFonts w:hint="eastAsia"/>
          <w:color w:val="auto"/>
          <w:sz w:val="24"/>
          <w:szCs w:val="24"/>
        </w:rPr>
        <w:t>在本邀请书规定的时间内未表示是否参加谈判采购活动或明确表示不参加的，不得再参加采购活动。</w:t>
      </w:r>
    </w:p>
    <w:p w:rsidR="002F2F29" w:rsidRDefault="006C55F0">
      <w:pPr>
        <w:pStyle w:val="Bodytext1"/>
        <w:ind w:firstLine="0"/>
        <w:jc w:val="left"/>
        <w:rPr>
          <w:b/>
          <w:bCs/>
          <w:color w:val="auto"/>
          <w:sz w:val="24"/>
          <w:szCs w:val="24"/>
        </w:rPr>
      </w:pPr>
      <w:r>
        <w:rPr>
          <w:rFonts w:hint="eastAsia"/>
          <w:b/>
          <w:bCs/>
          <w:color w:val="auto"/>
          <w:sz w:val="24"/>
          <w:szCs w:val="24"/>
        </w:rPr>
        <w:t>8</w:t>
      </w:r>
      <w:r>
        <w:rPr>
          <w:rFonts w:hint="eastAsia"/>
          <w:b/>
          <w:bCs/>
          <w:color w:val="auto"/>
          <w:sz w:val="24"/>
          <w:szCs w:val="24"/>
        </w:rPr>
        <w:t xml:space="preserve"> </w:t>
      </w:r>
      <w:r>
        <w:rPr>
          <w:rFonts w:hint="eastAsia"/>
          <w:b/>
          <w:bCs/>
          <w:color w:val="auto"/>
          <w:sz w:val="24"/>
          <w:szCs w:val="24"/>
        </w:rPr>
        <w:t>发布媒体</w:t>
      </w:r>
    </w:p>
    <w:p w:rsidR="002F2F29" w:rsidRDefault="006C55F0">
      <w:pPr>
        <w:pStyle w:val="Bodytext1"/>
        <w:ind w:firstLine="0"/>
        <w:jc w:val="left"/>
        <w:rPr>
          <w:color w:val="auto"/>
          <w:sz w:val="24"/>
          <w:szCs w:val="24"/>
        </w:rPr>
      </w:pPr>
      <w:r>
        <w:rPr>
          <w:rFonts w:hint="eastAsia"/>
          <w:b/>
          <w:bCs/>
          <w:color w:val="auto"/>
          <w:sz w:val="24"/>
          <w:szCs w:val="24"/>
        </w:rPr>
        <w:t xml:space="preserve">   </w:t>
      </w:r>
      <w:r>
        <w:rPr>
          <w:rFonts w:hint="eastAsia"/>
          <w:color w:val="auto"/>
          <w:sz w:val="24"/>
          <w:szCs w:val="24"/>
        </w:rPr>
        <w:t>本直接采购邀请书在山西省招标投标协会网站</w:t>
      </w:r>
      <w:r>
        <w:rPr>
          <w:rFonts w:hint="eastAsia"/>
          <w:color w:val="auto"/>
          <w:sz w:val="24"/>
          <w:szCs w:val="24"/>
        </w:rPr>
        <w:t>(www.sxtba.com)</w:t>
      </w:r>
      <w:r>
        <w:rPr>
          <w:rFonts w:hint="eastAsia"/>
          <w:color w:val="auto"/>
          <w:sz w:val="24"/>
          <w:szCs w:val="24"/>
        </w:rPr>
        <w:t>和阳泉市第一人民医院官网（</w:t>
      </w:r>
      <w:r>
        <w:rPr>
          <w:rFonts w:hint="eastAsia"/>
          <w:color w:val="auto"/>
          <w:sz w:val="24"/>
          <w:szCs w:val="24"/>
        </w:rPr>
        <w:t>www.yqsdyrmyy.com</w:t>
      </w:r>
      <w:r>
        <w:rPr>
          <w:rFonts w:hint="eastAsia"/>
          <w:color w:val="auto"/>
          <w:sz w:val="24"/>
          <w:szCs w:val="24"/>
        </w:rPr>
        <w:t>）发布</w:t>
      </w:r>
      <w:r>
        <w:rPr>
          <w:rFonts w:hint="eastAsia"/>
          <w:color w:val="auto"/>
          <w:sz w:val="24"/>
          <w:szCs w:val="24"/>
        </w:rPr>
        <w:t xml:space="preserve"> </w:t>
      </w:r>
    </w:p>
    <w:p w:rsidR="002F2F29" w:rsidRDefault="006C55F0">
      <w:pPr>
        <w:pStyle w:val="Bodytext1"/>
        <w:ind w:firstLine="0"/>
        <w:jc w:val="left"/>
        <w:rPr>
          <w:b/>
          <w:bCs/>
          <w:color w:val="auto"/>
          <w:sz w:val="24"/>
          <w:szCs w:val="24"/>
        </w:rPr>
      </w:pPr>
      <w:r>
        <w:rPr>
          <w:rFonts w:hint="eastAsia"/>
          <w:b/>
          <w:bCs/>
          <w:color w:val="auto"/>
          <w:sz w:val="24"/>
          <w:szCs w:val="24"/>
        </w:rPr>
        <w:t xml:space="preserve">9 </w:t>
      </w:r>
      <w:r>
        <w:rPr>
          <w:rFonts w:hint="eastAsia"/>
          <w:b/>
          <w:bCs/>
          <w:color w:val="auto"/>
          <w:sz w:val="24"/>
          <w:szCs w:val="24"/>
        </w:rPr>
        <w:t>其他</w:t>
      </w:r>
    </w:p>
    <w:p w:rsidR="002F2F29" w:rsidRDefault="006C55F0">
      <w:pPr>
        <w:pStyle w:val="Bodytext1"/>
        <w:ind w:firstLineChars="200" w:firstLine="480"/>
        <w:jc w:val="left"/>
        <w:rPr>
          <w:color w:val="auto"/>
          <w:sz w:val="24"/>
          <w:szCs w:val="24"/>
        </w:rPr>
      </w:pPr>
      <w:r>
        <w:rPr>
          <w:rFonts w:hint="eastAsia"/>
          <w:color w:val="auto"/>
          <w:sz w:val="24"/>
          <w:szCs w:val="24"/>
        </w:rPr>
        <w:t>采用直接采购方式的原因及说明</w:t>
      </w:r>
    </w:p>
    <w:p w:rsidR="002F2F29" w:rsidRDefault="006C55F0">
      <w:pPr>
        <w:pStyle w:val="Bodytext1"/>
        <w:ind w:firstLineChars="200" w:firstLine="480"/>
        <w:jc w:val="left"/>
        <w:rPr>
          <w:color w:val="auto"/>
          <w:sz w:val="24"/>
          <w:szCs w:val="24"/>
        </w:rPr>
      </w:pPr>
      <w:r>
        <w:rPr>
          <w:rFonts w:hint="eastAsia"/>
          <w:color w:val="auto"/>
          <w:sz w:val="24"/>
          <w:szCs w:val="24"/>
        </w:rPr>
        <w:t>（一）原因</w:t>
      </w:r>
    </w:p>
    <w:p w:rsidR="002F2F29" w:rsidRDefault="006C55F0">
      <w:pPr>
        <w:spacing w:line="360" w:lineRule="auto"/>
        <w:ind w:firstLineChars="200" w:firstLine="480"/>
        <w:rPr>
          <w:rFonts w:ascii="宋体" w:eastAsia="宋体" w:hAnsi="宋体" w:cs="宋体"/>
          <w:color w:val="auto"/>
        </w:rPr>
      </w:pPr>
      <w:r>
        <w:rPr>
          <w:rFonts w:ascii="宋体" w:eastAsia="宋体" w:hAnsi="宋体" w:cs="宋体" w:hint="eastAsia"/>
          <w:color w:val="auto"/>
          <w:lang w:eastAsia="zh-CN"/>
        </w:rPr>
        <w:t>根据相关规定，采用直接采购方式，须符合下列情形之一</w:t>
      </w:r>
      <w:r>
        <w:rPr>
          <w:rFonts w:ascii="宋体" w:eastAsia="宋体" w:hAnsi="宋体" w:cs="宋体" w:hint="eastAsia"/>
          <w:color w:val="auto"/>
        </w:rPr>
        <w:t>：</w:t>
      </w:r>
    </w:p>
    <w:p w:rsidR="002F2F29" w:rsidRDefault="006C55F0">
      <w:pPr>
        <w:spacing w:line="360" w:lineRule="auto"/>
        <w:ind w:firstLineChars="200" w:firstLine="480"/>
        <w:rPr>
          <w:rFonts w:ascii="宋体" w:eastAsia="宋体" w:hAnsi="宋体" w:cs="宋体"/>
          <w:color w:val="auto"/>
        </w:rPr>
      </w:pPr>
      <w:bookmarkStart w:id="34" w:name="bookmark24"/>
      <w:bookmarkEnd w:id="34"/>
      <w:r>
        <w:rPr>
          <w:rFonts w:cs="宋体" w:hint="eastAsia"/>
          <w:color w:val="auto"/>
          <w:lang w:eastAsia="zh-CN"/>
        </w:rPr>
        <w:t>（</w:t>
      </w:r>
      <w:r>
        <w:rPr>
          <w:rFonts w:cs="宋体" w:hint="eastAsia"/>
          <w:color w:val="auto"/>
          <w:lang w:eastAsia="zh-CN"/>
        </w:rPr>
        <w:t>1</w:t>
      </w:r>
      <w:r>
        <w:rPr>
          <w:rFonts w:cs="宋体" w:hint="eastAsia"/>
          <w:color w:val="auto"/>
          <w:lang w:eastAsia="zh-CN"/>
        </w:rPr>
        <w:t>）</w:t>
      </w:r>
      <w:r>
        <w:rPr>
          <w:rFonts w:cs="宋体" w:hint="eastAsia"/>
          <w:color w:val="auto"/>
          <w:lang w:eastAsia="zh-CN"/>
        </w:rPr>
        <w:t xml:space="preserve"> </w:t>
      </w:r>
      <w:r>
        <w:rPr>
          <w:rFonts w:ascii="宋体" w:eastAsia="宋体" w:hAnsi="宋体" w:cs="宋体" w:hint="eastAsia"/>
          <w:color w:val="auto"/>
          <w:lang w:eastAsia="zh-CN"/>
        </w:rPr>
        <w:t>只能从唯一供应商处采购的，包括需要采用不可替代的专利或专有技术的</w:t>
      </w:r>
      <w:r>
        <w:rPr>
          <w:rFonts w:ascii="宋体" w:eastAsia="宋体" w:hAnsi="宋体" w:cs="宋体" w:hint="eastAsia"/>
          <w:color w:val="auto"/>
        </w:rPr>
        <w:t>；</w:t>
      </w:r>
    </w:p>
    <w:p w:rsidR="002F2F29" w:rsidRDefault="006C55F0">
      <w:pPr>
        <w:spacing w:line="360" w:lineRule="auto"/>
        <w:ind w:firstLineChars="200" w:firstLine="480"/>
        <w:rPr>
          <w:rFonts w:ascii="宋体" w:eastAsia="宋体" w:hAnsi="宋体" w:cs="宋体"/>
          <w:color w:val="auto"/>
        </w:rPr>
      </w:pPr>
      <w:bookmarkStart w:id="35" w:name="bookmark25"/>
      <w:bookmarkEnd w:id="35"/>
      <w:r>
        <w:rPr>
          <w:rFonts w:cs="宋体" w:hint="eastAsia"/>
          <w:color w:val="auto"/>
          <w:lang w:eastAsia="zh-CN"/>
        </w:rPr>
        <w:t>（</w:t>
      </w:r>
      <w:r>
        <w:rPr>
          <w:rFonts w:cs="宋体" w:hint="eastAsia"/>
          <w:color w:val="auto"/>
          <w:lang w:eastAsia="zh-CN"/>
        </w:rPr>
        <w:t>2</w:t>
      </w:r>
      <w:r>
        <w:rPr>
          <w:rFonts w:cs="宋体" w:hint="eastAsia"/>
          <w:color w:val="auto"/>
          <w:lang w:eastAsia="zh-CN"/>
        </w:rPr>
        <w:t>）</w:t>
      </w:r>
      <w:r>
        <w:rPr>
          <w:rFonts w:cs="宋体" w:hint="eastAsia"/>
          <w:color w:val="auto"/>
          <w:lang w:eastAsia="zh-CN"/>
        </w:rPr>
        <w:t>为了保证采购项目与原采购项目技术功能需求一致或配套的要求，需要继续从原供应商处采购的</w:t>
      </w:r>
      <w:r>
        <w:rPr>
          <w:rFonts w:ascii="宋体" w:eastAsia="宋体" w:hAnsi="宋体" w:cs="宋体" w:hint="eastAsia"/>
          <w:color w:val="auto"/>
        </w:rPr>
        <w:t>；</w:t>
      </w:r>
    </w:p>
    <w:p w:rsidR="002F2F29" w:rsidRDefault="006C55F0">
      <w:pPr>
        <w:spacing w:line="360" w:lineRule="auto"/>
        <w:ind w:firstLineChars="200" w:firstLine="480"/>
        <w:rPr>
          <w:rFonts w:ascii="宋体" w:eastAsia="宋体" w:hAnsi="宋体" w:cs="宋体"/>
          <w:color w:val="auto"/>
          <w:lang w:eastAsia="zh-CN"/>
        </w:rPr>
      </w:pPr>
      <w:r>
        <w:rPr>
          <w:rFonts w:ascii="宋体" w:eastAsia="宋体" w:hAnsi="宋体" w:cs="宋体" w:hint="eastAsia"/>
          <w:color w:val="auto"/>
          <w:lang w:eastAsia="zh-CN"/>
        </w:rPr>
        <w:t>（</w:t>
      </w:r>
      <w:r>
        <w:rPr>
          <w:rFonts w:ascii="宋体" w:eastAsia="宋体" w:hAnsi="宋体" w:cs="宋体" w:hint="eastAsia"/>
          <w:color w:val="auto"/>
          <w:lang w:eastAsia="zh-CN"/>
        </w:rPr>
        <w:t>3</w:t>
      </w:r>
      <w:r>
        <w:rPr>
          <w:rFonts w:ascii="宋体" w:eastAsia="宋体" w:hAnsi="宋体" w:cs="宋体" w:hint="eastAsia"/>
          <w:color w:val="auto"/>
          <w:lang w:eastAsia="zh-CN"/>
        </w:rPr>
        <w:t>）</w:t>
      </w:r>
      <w:r>
        <w:rPr>
          <w:rFonts w:ascii="宋体" w:eastAsia="宋体" w:hAnsi="宋体" w:cs="宋体" w:hint="eastAsia"/>
          <w:color w:val="auto"/>
          <w:lang w:eastAsia="zh-CN"/>
        </w:rPr>
        <w:t>因抢险救灾等不可预见的紧急情况需要进行紧急采购的；</w:t>
      </w:r>
    </w:p>
    <w:p w:rsidR="002F2F29" w:rsidRDefault="006C55F0">
      <w:pPr>
        <w:spacing w:line="360" w:lineRule="auto"/>
        <w:ind w:firstLineChars="200" w:firstLine="480"/>
        <w:rPr>
          <w:rFonts w:ascii="宋体" w:eastAsia="宋体" w:hAnsi="宋体" w:cs="宋体"/>
          <w:color w:val="auto"/>
          <w:lang w:eastAsia="zh-CN"/>
        </w:rPr>
      </w:pPr>
      <w:r>
        <w:rPr>
          <w:rFonts w:ascii="宋体" w:eastAsia="宋体" w:hAnsi="宋体" w:cs="宋体" w:hint="eastAsia"/>
          <w:color w:val="auto"/>
          <w:lang w:eastAsia="zh-CN"/>
        </w:rPr>
        <w:t>（</w:t>
      </w:r>
      <w:r>
        <w:rPr>
          <w:rFonts w:ascii="宋体" w:eastAsia="宋体" w:hAnsi="宋体" w:cs="宋体" w:hint="eastAsia"/>
          <w:color w:val="auto"/>
          <w:lang w:eastAsia="zh-CN"/>
        </w:rPr>
        <w:t>4</w:t>
      </w:r>
      <w:r>
        <w:rPr>
          <w:rFonts w:ascii="宋体" w:eastAsia="宋体" w:hAnsi="宋体" w:cs="宋体" w:hint="eastAsia"/>
          <w:color w:val="auto"/>
          <w:lang w:eastAsia="zh-CN"/>
        </w:rPr>
        <w:t>）为执行创新技术推广运用，提高重大装备国产化水平等国家政策，需要直接采购的；</w:t>
      </w:r>
    </w:p>
    <w:p w:rsidR="002F2F29" w:rsidRDefault="006C55F0">
      <w:pPr>
        <w:spacing w:line="360" w:lineRule="auto"/>
        <w:ind w:firstLineChars="200" w:firstLine="480"/>
        <w:rPr>
          <w:rFonts w:ascii="宋体" w:eastAsia="宋体" w:hAnsi="宋体" w:cs="宋体"/>
          <w:color w:val="auto"/>
          <w:lang w:eastAsia="zh-CN"/>
        </w:rPr>
      </w:pPr>
      <w:r>
        <w:rPr>
          <w:rFonts w:ascii="宋体" w:eastAsia="宋体" w:hAnsi="宋体" w:cs="宋体" w:hint="eastAsia"/>
          <w:color w:val="auto"/>
          <w:lang w:eastAsia="zh-CN"/>
        </w:rPr>
        <w:t>（</w:t>
      </w:r>
      <w:r>
        <w:rPr>
          <w:rFonts w:ascii="宋体" w:eastAsia="宋体" w:hAnsi="宋体" w:cs="宋体" w:hint="eastAsia"/>
          <w:color w:val="auto"/>
          <w:lang w:eastAsia="zh-CN"/>
        </w:rPr>
        <w:t>5</w:t>
      </w:r>
      <w:r>
        <w:rPr>
          <w:rFonts w:ascii="宋体" w:eastAsia="宋体" w:hAnsi="宋体" w:cs="宋体" w:hint="eastAsia"/>
          <w:color w:val="auto"/>
          <w:lang w:eastAsia="zh-CN"/>
        </w:rPr>
        <w:t>）涉及国家秘密或企业秘密不适宜进行竞争性采购的；</w:t>
      </w:r>
    </w:p>
    <w:p w:rsidR="002F2F29" w:rsidRDefault="006C55F0">
      <w:pPr>
        <w:spacing w:line="360" w:lineRule="auto"/>
        <w:ind w:firstLineChars="200" w:firstLine="480"/>
        <w:rPr>
          <w:rFonts w:ascii="宋体" w:eastAsia="宋体" w:hAnsi="宋体" w:cs="宋体"/>
          <w:color w:val="auto"/>
          <w:lang w:eastAsia="zh-CN"/>
        </w:rPr>
      </w:pPr>
      <w:r>
        <w:rPr>
          <w:rFonts w:ascii="宋体" w:eastAsia="宋体" w:hAnsi="宋体" w:cs="宋体" w:hint="eastAsia"/>
          <w:color w:val="auto"/>
          <w:lang w:eastAsia="zh-CN"/>
        </w:rPr>
        <w:t>（</w:t>
      </w:r>
      <w:r>
        <w:rPr>
          <w:rFonts w:ascii="宋体" w:eastAsia="宋体" w:hAnsi="宋体" w:cs="宋体" w:hint="eastAsia"/>
          <w:color w:val="auto"/>
          <w:lang w:eastAsia="zh-CN"/>
        </w:rPr>
        <w:t>6</w:t>
      </w:r>
      <w:r>
        <w:rPr>
          <w:rFonts w:ascii="宋体" w:eastAsia="宋体" w:hAnsi="宋体" w:cs="宋体" w:hint="eastAsia"/>
          <w:color w:val="auto"/>
          <w:lang w:eastAsia="zh-CN"/>
        </w:rPr>
        <w:t>）潜在供应商与采购人存在控股或者管理关系，且依法有资格能力提供相关货物、工程或服务的。</w:t>
      </w:r>
    </w:p>
    <w:p w:rsidR="002F2F29" w:rsidRDefault="006C55F0">
      <w:pPr>
        <w:spacing w:line="360" w:lineRule="auto"/>
        <w:ind w:firstLineChars="200" w:firstLine="480"/>
        <w:rPr>
          <w:rFonts w:ascii="宋体" w:eastAsia="宋体" w:hAnsi="宋体" w:cs="宋体"/>
          <w:color w:val="auto"/>
          <w:lang w:eastAsia="zh-CN"/>
        </w:rPr>
      </w:pPr>
      <w:r>
        <w:rPr>
          <w:rFonts w:ascii="宋体" w:eastAsia="宋体" w:hAnsi="宋体" w:cs="宋体" w:hint="eastAsia"/>
          <w:color w:val="auto"/>
          <w:lang w:eastAsia="zh-CN"/>
        </w:rPr>
        <w:t>根据相关要求，本项目属于上述规定的第（</w:t>
      </w:r>
      <w:r>
        <w:rPr>
          <w:rFonts w:ascii="宋体" w:eastAsia="宋体" w:hAnsi="宋体" w:cs="宋体" w:hint="eastAsia"/>
          <w:color w:val="auto"/>
          <w:lang w:eastAsia="zh-CN"/>
        </w:rPr>
        <w:t>2</w:t>
      </w:r>
      <w:r>
        <w:rPr>
          <w:rFonts w:ascii="宋体" w:eastAsia="宋体" w:hAnsi="宋体" w:cs="宋体" w:hint="eastAsia"/>
          <w:color w:val="auto"/>
          <w:lang w:eastAsia="zh-CN"/>
        </w:rPr>
        <w:t>）种形式。</w:t>
      </w:r>
    </w:p>
    <w:p w:rsidR="002F2F29" w:rsidRDefault="006C55F0">
      <w:pPr>
        <w:spacing w:line="360" w:lineRule="auto"/>
        <w:ind w:firstLineChars="200" w:firstLine="480"/>
        <w:rPr>
          <w:rFonts w:ascii="宋体" w:eastAsia="宋体" w:hAnsi="宋体" w:cs="宋体"/>
          <w:color w:val="auto"/>
          <w:lang w:eastAsia="zh-CN"/>
        </w:rPr>
      </w:pPr>
      <w:r>
        <w:rPr>
          <w:rFonts w:ascii="宋体" w:eastAsia="宋体" w:hAnsi="宋体" w:cs="宋体" w:hint="eastAsia"/>
          <w:color w:val="auto"/>
          <w:lang w:eastAsia="zh-CN"/>
        </w:rPr>
        <w:t>（</w:t>
      </w:r>
      <w:r>
        <w:rPr>
          <w:rFonts w:ascii="宋体" w:eastAsia="宋体" w:hAnsi="宋体" w:cs="宋体" w:hint="eastAsia"/>
          <w:color w:val="auto"/>
          <w:lang w:eastAsia="zh-CN"/>
        </w:rPr>
        <w:t>二</w:t>
      </w:r>
      <w:r>
        <w:rPr>
          <w:rFonts w:ascii="宋体" w:eastAsia="宋体" w:hAnsi="宋体" w:cs="宋体" w:hint="eastAsia"/>
          <w:color w:val="auto"/>
          <w:lang w:eastAsia="zh-CN"/>
        </w:rPr>
        <w:t>）</w:t>
      </w:r>
      <w:r>
        <w:rPr>
          <w:rFonts w:ascii="宋体" w:eastAsia="宋体" w:hAnsi="宋体" w:cs="宋体" w:hint="eastAsia"/>
          <w:color w:val="auto"/>
          <w:lang w:eastAsia="zh-CN"/>
        </w:rPr>
        <w:t>说明</w:t>
      </w:r>
    </w:p>
    <w:p w:rsidR="002F2F29" w:rsidRDefault="006C55F0">
      <w:pPr>
        <w:pStyle w:val="Bodytext1"/>
        <w:ind w:firstLineChars="200" w:firstLine="480"/>
        <w:jc w:val="left"/>
        <w:rPr>
          <w:color w:val="auto"/>
          <w:sz w:val="24"/>
          <w:szCs w:val="24"/>
        </w:rPr>
      </w:pPr>
      <w:r>
        <w:rPr>
          <w:rFonts w:hint="eastAsia"/>
          <w:color w:val="auto"/>
          <w:sz w:val="24"/>
          <w:szCs w:val="24"/>
        </w:rPr>
        <w:t>在我院原有血管内超声仪器的基础上进行软件升级，满足临床血管内超声及</w:t>
      </w:r>
      <w:r>
        <w:rPr>
          <w:rFonts w:hint="eastAsia"/>
          <w:color w:val="auto"/>
          <w:sz w:val="24"/>
          <w:szCs w:val="24"/>
        </w:rPr>
        <w:t>FFR</w:t>
      </w:r>
      <w:r>
        <w:rPr>
          <w:rFonts w:hint="eastAsia"/>
          <w:color w:val="auto"/>
          <w:sz w:val="24"/>
          <w:szCs w:val="24"/>
        </w:rPr>
        <w:t>的需求，同时硬件升级，增加</w:t>
      </w:r>
      <w:r>
        <w:rPr>
          <w:rFonts w:hint="eastAsia"/>
          <w:color w:val="auto"/>
          <w:sz w:val="24"/>
          <w:szCs w:val="24"/>
        </w:rPr>
        <w:t>FFR Link</w:t>
      </w:r>
      <w:r>
        <w:rPr>
          <w:rFonts w:hint="eastAsia"/>
          <w:color w:val="auto"/>
          <w:sz w:val="24"/>
          <w:szCs w:val="24"/>
        </w:rPr>
        <w:t>设备，实现</w:t>
      </w:r>
      <w:r>
        <w:rPr>
          <w:rFonts w:hint="eastAsia"/>
          <w:color w:val="auto"/>
          <w:sz w:val="24"/>
          <w:szCs w:val="24"/>
        </w:rPr>
        <w:t>DFR</w:t>
      </w:r>
      <w:r>
        <w:rPr>
          <w:rFonts w:hint="eastAsia"/>
          <w:color w:val="auto"/>
          <w:sz w:val="24"/>
          <w:szCs w:val="24"/>
        </w:rPr>
        <w:t>功能。</w:t>
      </w:r>
    </w:p>
    <w:p w:rsidR="002F2F29" w:rsidRDefault="006C55F0">
      <w:pPr>
        <w:pStyle w:val="Bodytext1"/>
        <w:ind w:firstLineChars="200" w:firstLine="480"/>
        <w:jc w:val="left"/>
        <w:rPr>
          <w:color w:val="auto"/>
          <w:sz w:val="24"/>
          <w:szCs w:val="24"/>
        </w:rPr>
      </w:pPr>
      <w:r>
        <w:rPr>
          <w:rFonts w:hint="eastAsia"/>
          <w:color w:val="auto"/>
          <w:sz w:val="24"/>
          <w:szCs w:val="24"/>
        </w:rPr>
        <w:t>如果单独购买压力信号发生和接收器，市场售价较高，在我院原有血管内超声仪器的基础上升级，所需费用较小。</w:t>
      </w:r>
    </w:p>
    <w:p w:rsidR="002F2F29" w:rsidRDefault="006C55F0">
      <w:pPr>
        <w:pStyle w:val="Bodytext1"/>
        <w:ind w:firstLineChars="200" w:firstLine="480"/>
        <w:jc w:val="left"/>
        <w:rPr>
          <w:color w:val="auto"/>
          <w:sz w:val="24"/>
          <w:szCs w:val="24"/>
        </w:rPr>
      </w:pPr>
      <w:r>
        <w:rPr>
          <w:rFonts w:hint="eastAsia"/>
          <w:color w:val="auto"/>
          <w:sz w:val="24"/>
          <w:szCs w:val="24"/>
        </w:rPr>
        <w:t>依据上述有关工作指导意见，针对本项目拟采用直接采购方式邀请北京瑞诚泰达经贸有限公司</w:t>
      </w:r>
      <w:r>
        <w:rPr>
          <w:rFonts w:hint="eastAsia"/>
          <w:color w:val="auto"/>
          <w:sz w:val="24"/>
          <w:szCs w:val="24"/>
        </w:rPr>
        <w:t>进行谈判。</w:t>
      </w:r>
    </w:p>
    <w:p w:rsidR="002F2F29" w:rsidRDefault="006C55F0">
      <w:pPr>
        <w:pStyle w:val="Bodytext1"/>
        <w:ind w:firstLine="0"/>
        <w:jc w:val="left"/>
        <w:rPr>
          <w:b/>
          <w:bCs/>
          <w:color w:val="auto"/>
          <w:sz w:val="24"/>
          <w:szCs w:val="24"/>
        </w:rPr>
      </w:pPr>
      <w:bookmarkStart w:id="36" w:name="_Toc11049"/>
      <w:bookmarkStart w:id="37" w:name="bookmark202"/>
      <w:bookmarkStart w:id="38" w:name="bookmark201"/>
      <w:bookmarkStart w:id="39" w:name="_Toc867"/>
      <w:bookmarkStart w:id="40" w:name="bookmark203"/>
      <w:r>
        <w:rPr>
          <w:rFonts w:hint="eastAsia"/>
          <w:b/>
          <w:bCs/>
          <w:color w:val="auto"/>
          <w:kern w:val="44"/>
          <w:sz w:val="24"/>
          <w:szCs w:val="24"/>
        </w:rPr>
        <w:t xml:space="preserve">10 </w:t>
      </w:r>
      <w:r>
        <w:rPr>
          <w:rFonts w:hint="eastAsia"/>
          <w:b/>
          <w:bCs/>
          <w:color w:val="auto"/>
          <w:kern w:val="44"/>
          <w:sz w:val="24"/>
          <w:szCs w:val="24"/>
        </w:rPr>
        <w:t>联</w:t>
      </w:r>
      <w:r>
        <w:rPr>
          <w:rFonts w:hint="eastAsia"/>
          <w:b/>
          <w:bCs/>
          <w:color w:val="auto"/>
          <w:sz w:val="24"/>
          <w:szCs w:val="24"/>
        </w:rPr>
        <w:t>系</w:t>
      </w:r>
      <w:bookmarkEnd w:id="36"/>
      <w:bookmarkEnd w:id="37"/>
      <w:bookmarkEnd w:id="38"/>
      <w:bookmarkEnd w:id="39"/>
      <w:bookmarkEnd w:id="40"/>
      <w:r>
        <w:rPr>
          <w:rFonts w:hint="eastAsia"/>
          <w:b/>
          <w:bCs/>
          <w:color w:val="auto"/>
          <w:sz w:val="24"/>
          <w:szCs w:val="24"/>
        </w:rPr>
        <w:t>方式</w:t>
      </w:r>
    </w:p>
    <w:p w:rsidR="002F2F29" w:rsidRDefault="002F2F29">
      <w:pPr>
        <w:pStyle w:val="Bodytext1"/>
        <w:jc w:val="left"/>
        <w:rPr>
          <w:color w:val="auto"/>
          <w:sz w:val="24"/>
          <w:szCs w:val="24"/>
        </w:rPr>
      </w:pPr>
      <w:bookmarkStart w:id="41" w:name="bookmark212"/>
      <w:bookmarkStart w:id="42" w:name="bookmark211"/>
      <w:bookmarkStart w:id="43" w:name="bookmark210"/>
    </w:p>
    <w:p w:rsidR="002F2F29" w:rsidRDefault="006C55F0">
      <w:pPr>
        <w:pStyle w:val="Bodytext1"/>
        <w:jc w:val="left"/>
        <w:rPr>
          <w:color w:val="auto"/>
          <w:sz w:val="24"/>
          <w:szCs w:val="24"/>
        </w:rPr>
      </w:pPr>
      <w:r>
        <w:rPr>
          <w:rFonts w:hint="eastAsia"/>
          <w:color w:val="auto"/>
          <w:sz w:val="24"/>
          <w:szCs w:val="24"/>
        </w:rPr>
        <w:t>采</w:t>
      </w:r>
      <w:r>
        <w:rPr>
          <w:color w:val="auto"/>
          <w:sz w:val="24"/>
          <w:szCs w:val="24"/>
        </w:rPr>
        <w:t xml:space="preserve"> </w:t>
      </w:r>
      <w:r>
        <w:rPr>
          <w:rFonts w:hint="eastAsia"/>
          <w:color w:val="auto"/>
          <w:sz w:val="24"/>
          <w:szCs w:val="24"/>
        </w:rPr>
        <w:t>购</w:t>
      </w:r>
      <w:r>
        <w:rPr>
          <w:color w:val="auto"/>
          <w:sz w:val="24"/>
          <w:szCs w:val="24"/>
        </w:rPr>
        <w:t xml:space="preserve"> </w:t>
      </w:r>
      <w:r>
        <w:rPr>
          <w:rFonts w:hint="eastAsia"/>
          <w:color w:val="auto"/>
          <w:sz w:val="24"/>
          <w:szCs w:val="24"/>
        </w:rPr>
        <w:t>人：阳泉市第一人民医院</w:t>
      </w:r>
    </w:p>
    <w:p w:rsidR="002F2F29" w:rsidRDefault="006C55F0">
      <w:pPr>
        <w:pStyle w:val="Bodytext1"/>
        <w:jc w:val="left"/>
        <w:rPr>
          <w:color w:val="auto"/>
          <w:sz w:val="24"/>
          <w:szCs w:val="24"/>
        </w:rPr>
      </w:pPr>
      <w:r>
        <w:rPr>
          <w:rFonts w:hint="eastAsia"/>
          <w:color w:val="auto"/>
          <w:sz w:val="24"/>
          <w:szCs w:val="24"/>
        </w:rPr>
        <w:t>地</w:t>
      </w:r>
      <w:r>
        <w:rPr>
          <w:color w:val="auto"/>
          <w:sz w:val="24"/>
          <w:szCs w:val="24"/>
        </w:rPr>
        <w:t xml:space="preserve">    </w:t>
      </w:r>
      <w:r>
        <w:rPr>
          <w:rFonts w:hint="eastAsia"/>
          <w:color w:val="auto"/>
          <w:sz w:val="24"/>
          <w:szCs w:val="24"/>
        </w:rPr>
        <w:t>址：阳泉市城区南大街</w:t>
      </w:r>
      <w:r>
        <w:rPr>
          <w:rFonts w:hint="eastAsia"/>
          <w:color w:val="auto"/>
          <w:sz w:val="24"/>
          <w:szCs w:val="24"/>
        </w:rPr>
        <w:t>167</w:t>
      </w:r>
      <w:r>
        <w:rPr>
          <w:rFonts w:hint="eastAsia"/>
          <w:color w:val="auto"/>
          <w:sz w:val="24"/>
          <w:szCs w:val="24"/>
        </w:rPr>
        <w:t>号</w:t>
      </w:r>
    </w:p>
    <w:p w:rsidR="002F2F29" w:rsidRDefault="006C55F0">
      <w:pPr>
        <w:pStyle w:val="Bodytext1"/>
        <w:jc w:val="left"/>
        <w:rPr>
          <w:color w:val="auto"/>
          <w:sz w:val="24"/>
          <w:szCs w:val="24"/>
        </w:rPr>
      </w:pPr>
      <w:r>
        <w:rPr>
          <w:rFonts w:hint="eastAsia"/>
          <w:color w:val="auto"/>
          <w:sz w:val="24"/>
          <w:szCs w:val="24"/>
        </w:rPr>
        <w:t>联</w:t>
      </w:r>
      <w:r>
        <w:rPr>
          <w:color w:val="auto"/>
          <w:sz w:val="24"/>
          <w:szCs w:val="24"/>
        </w:rPr>
        <w:t xml:space="preserve"> </w:t>
      </w:r>
      <w:r>
        <w:rPr>
          <w:rFonts w:hint="eastAsia"/>
          <w:color w:val="auto"/>
          <w:sz w:val="24"/>
          <w:szCs w:val="24"/>
        </w:rPr>
        <w:t>系</w:t>
      </w:r>
      <w:r>
        <w:rPr>
          <w:color w:val="auto"/>
          <w:sz w:val="24"/>
          <w:szCs w:val="24"/>
        </w:rPr>
        <w:t xml:space="preserve"> </w:t>
      </w:r>
      <w:r>
        <w:rPr>
          <w:rFonts w:hint="eastAsia"/>
          <w:color w:val="auto"/>
          <w:sz w:val="24"/>
          <w:szCs w:val="24"/>
        </w:rPr>
        <w:t>人：</w:t>
      </w:r>
      <w:r>
        <w:rPr>
          <w:rFonts w:hint="eastAsia"/>
          <w:color w:val="auto"/>
          <w:sz w:val="24"/>
          <w:szCs w:val="24"/>
        </w:rPr>
        <w:t>史明海</w:t>
      </w:r>
    </w:p>
    <w:p w:rsidR="002F2F29" w:rsidRDefault="006C55F0">
      <w:pPr>
        <w:pStyle w:val="Bodytext1"/>
        <w:jc w:val="left"/>
        <w:rPr>
          <w:color w:val="auto"/>
          <w:sz w:val="24"/>
          <w:szCs w:val="24"/>
        </w:rPr>
      </w:pPr>
      <w:r>
        <w:rPr>
          <w:rFonts w:hint="eastAsia"/>
          <w:color w:val="auto"/>
          <w:sz w:val="24"/>
          <w:szCs w:val="24"/>
        </w:rPr>
        <w:t>电</w:t>
      </w:r>
      <w:r>
        <w:rPr>
          <w:color w:val="auto"/>
          <w:sz w:val="24"/>
          <w:szCs w:val="24"/>
        </w:rPr>
        <w:t xml:space="preserve">    </w:t>
      </w:r>
      <w:r>
        <w:rPr>
          <w:rFonts w:hint="eastAsia"/>
          <w:color w:val="auto"/>
          <w:sz w:val="24"/>
          <w:szCs w:val="24"/>
        </w:rPr>
        <w:t>话：</w:t>
      </w:r>
      <w:r>
        <w:rPr>
          <w:rFonts w:hint="eastAsia"/>
          <w:color w:val="auto"/>
          <w:sz w:val="24"/>
          <w:szCs w:val="24"/>
        </w:rPr>
        <w:t>13935352786</w:t>
      </w:r>
    </w:p>
    <w:p w:rsidR="002F2F29" w:rsidRDefault="002F2F29">
      <w:pPr>
        <w:pStyle w:val="Bodytext1"/>
        <w:jc w:val="left"/>
        <w:rPr>
          <w:color w:val="auto"/>
          <w:sz w:val="24"/>
          <w:szCs w:val="24"/>
        </w:rPr>
      </w:pPr>
    </w:p>
    <w:p w:rsidR="002F2F29" w:rsidRDefault="006C55F0">
      <w:pPr>
        <w:pStyle w:val="Bodytext1"/>
        <w:jc w:val="left"/>
        <w:rPr>
          <w:color w:val="auto"/>
          <w:sz w:val="24"/>
          <w:szCs w:val="24"/>
        </w:rPr>
      </w:pPr>
      <w:r>
        <w:rPr>
          <w:rFonts w:hint="eastAsia"/>
          <w:color w:val="auto"/>
          <w:sz w:val="24"/>
          <w:szCs w:val="24"/>
        </w:rPr>
        <w:t>代理机构：山西方圆项目管理有限公司</w:t>
      </w:r>
    </w:p>
    <w:p w:rsidR="002F2F29" w:rsidRDefault="006C55F0">
      <w:pPr>
        <w:pStyle w:val="Bodytext1"/>
        <w:jc w:val="left"/>
        <w:rPr>
          <w:color w:val="auto"/>
          <w:sz w:val="24"/>
          <w:szCs w:val="24"/>
        </w:rPr>
      </w:pPr>
      <w:r>
        <w:rPr>
          <w:rFonts w:hint="eastAsia"/>
          <w:color w:val="auto"/>
          <w:sz w:val="24"/>
          <w:szCs w:val="24"/>
        </w:rPr>
        <w:t>地</w:t>
      </w:r>
      <w:r>
        <w:rPr>
          <w:color w:val="auto"/>
          <w:sz w:val="24"/>
          <w:szCs w:val="24"/>
        </w:rPr>
        <w:t xml:space="preserve">    </w:t>
      </w:r>
      <w:r>
        <w:rPr>
          <w:rFonts w:hint="eastAsia"/>
          <w:color w:val="auto"/>
          <w:sz w:val="24"/>
          <w:szCs w:val="24"/>
        </w:rPr>
        <w:t>址：阳泉市联丰大厦</w:t>
      </w:r>
      <w:r>
        <w:rPr>
          <w:color w:val="auto"/>
          <w:sz w:val="24"/>
          <w:szCs w:val="24"/>
        </w:rPr>
        <w:t>C</w:t>
      </w:r>
      <w:r>
        <w:rPr>
          <w:rFonts w:hint="eastAsia"/>
          <w:color w:val="auto"/>
          <w:sz w:val="24"/>
          <w:szCs w:val="24"/>
        </w:rPr>
        <w:t>座</w:t>
      </w:r>
      <w:r>
        <w:rPr>
          <w:rFonts w:hint="eastAsia"/>
          <w:color w:val="auto"/>
          <w:sz w:val="24"/>
          <w:szCs w:val="24"/>
        </w:rPr>
        <w:t>9</w:t>
      </w:r>
      <w:r>
        <w:rPr>
          <w:rFonts w:hint="eastAsia"/>
          <w:color w:val="auto"/>
          <w:sz w:val="24"/>
          <w:szCs w:val="24"/>
        </w:rPr>
        <w:t>层（</w:t>
      </w:r>
      <w:r>
        <w:rPr>
          <w:color w:val="auto"/>
          <w:sz w:val="24"/>
          <w:szCs w:val="24"/>
        </w:rPr>
        <w:t>项目部四）</w:t>
      </w:r>
    </w:p>
    <w:p w:rsidR="002F2F29" w:rsidRDefault="006C55F0">
      <w:pPr>
        <w:pStyle w:val="Bodytext1"/>
        <w:jc w:val="left"/>
        <w:rPr>
          <w:color w:val="auto"/>
          <w:sz w:val="24"/>
          <w:szCs w:val="24"/>
        </w:rPr>
      </w:pPr>
      <w:r>
        <w:rPr>
          <w:rFonts w:hint="eastAsia"/>
          <w:color w:val="auto"/>
          <w:sz w:val="24"/>
          <w:szCs w:val="24"/>
        </w:rPr>
        <w:t>联</w:t>
      </w:r>
      <w:r>
        <w:rPr>
          <w:color w:val="auto"/>
          <w:sz w:val="24"/>
          <w:szCs w:val="24"/>
        </w:rPr>
        <w:t xml:space="preserve"> </w:t>
      </w:r>
      <w:r>
        <w:rPr>
          <w:rFonts w:hint="eastAsia"/>
          <w:color w:val="auto"/>
          <w:sz w:val="24"/>
          <w:szCs w:val="24"/>
        </w:rPr>
        <w:t>系</w:t>
      </w:r>
      <w:r>
        <w:rPr>
          <w:color w:val="auto"/>
          <w:sz w:val="24"/>
          <w:szCs w:val="24"/>
        </w:rPr>
        <w:t xml:space="preserve"> </w:t>
      </w:r>
      <w:r>
        <w:rPr>
          <w:rFonts w:hint="eastAsia"/>
          <w:color w:val="auto"/>
          <w:sz w:val="24"/>
          <w:szCs w:val="24"/>
        </w:rPr>
        <w:t>人：杨军</w:t>
      </w:r>
      <w:r>
        <w:rPr>
          <w:rFonts w:hint="eastAsia"/>
          <w:color w:val="auto"/>
          <w:sz w:val="24"/>
          <w:szCs w:val="24"/>
        </w:rPr>
        <w:t xml:space="preserve"> </w:t>
      </w:r>
      <w:r>
        <w:rPr>
          <w:color w:val="auto"/>
          <w:sz w:val="24"/>
          <w:szCs w:val="24"/>
        </w:rPr>
        <w:t xml:space="preserve">   </w:t>
      </w:r>
      <w:r>
        <w:rPr>
          <w:rFonts w:hint="eastAsia"/>
          <w:color w:val="auto"/>
          <w:sz w:val="24"/>
          <w:szCs w:val="24"/>
        </w:rPr>
        <w:t>康仰</w:t>
      </w:r>
    </w:p>
    <w:p w:rsidR="002F2F29" w:rsidRDefault="006C55F0">
      <w:pPr>
        <w:pStyle w:val="Bodytext1"/>
        <w:jc w:val="left"/>
        <w:rPr>
          <w:color w:val="auto"/>
        </w:rPr>
      </w:pPr>
      <w:r>
        <w:rPr>
          <w:rFonts w:hint="eastAsia"/>
          <w:color w:val="auto"/>
          <w:sz w:val="24"/>
          <w:szCs w:val="24"/>
        </w:rPr>
        <w:t>联系电话：</w:t>
      </w:r>
      <w:r>
        <w:rPr>
          <w:color w:val="auto"/>
          <w:sz w:val="24"/>
          <w:szCs w:val="24"/>
        </w:rPr>
        <w:t xml:space="preserve">18535369981   </w:t>
      </w:r>
      <w:r>
        <w:rPr>
          <w:rFonts w:hint="eastAsia"/>
          <w:color w:val="auto"/>
          <w:sz w:val="24"/>
          <w:szCs w:val="24"/>
        </w:rPr>
        <w:t>17735390514</w:t>
      </w:r>
      <w:r>
        <w:rPr>
          <w:rFonts w:hint="eastAsia"/>
          <w:color w:val="auto"/>
        </w:rPr>
        <w:br w:type="page"/>
      </w:r>
    </w:p>
    <w:p w:rsidR="002F2F29" w:rsidRDefault="006C55F0">
      <w:pPr>
        <w:pStyle w:val="2"/>
        <w:spacing w:before="0" w:after="0" w:line="360" w:lineRule="auto"/>
        <w:rPr>
          <w:rFonts w:ascii="宋体" w:eastAsia="宋体" w:hAnsi="宋体" w:cs="宋体"/>
          <w:bCs/>
          <w:color w:val="auto"/>
          <w:kern w:val="44"/>
          <w:szCs w:val="32"/>
        </w:rPr>
      </w:pPr>
      <w:bookmarkStart w:id="44" w:name="_Toc9429"/>
      <w:bookmarkStart w:id="45" w:name="bookmark258"/>
      <w:bookmarkStart w:id="46" w:name="bookmark259"/>
      <w:bookmarkStart w:id="47" w:name="bookmark257"/>
      <w:bookmarkEnd w:id="41"/>
      <w:bookmarkEnd w:id="42"/>
      <w:bookmarkEnd w:id="43"/>
      <w:r>
        <w:rPr>
          <w:rFonts w:ascii="宋体" w:eastAsia="宋体" w:hAnsi="宋体" w:cs="宋体" w:hint="eastAsia"/>
          <w:bCs/>
          <w:color w:val="auto"/>
          <w:kern w:val="44"/>
          <w:szCs w:val="32"/>
        </w:rPr>
        <w:t>附件</w:t>
      </w:r>
      <w:r>
        <w:rPr>
          <w:rFonts w:ascii="宋体" w:eastAsia="宋体" w:hAnsi="宋体" w:cs="宋体" w:hint="eastAsia"/>
          <w:bCs/>
          <w:color w:val="auto"/>
          <w:kern w:val="44"/>
          <w:szCs w:val="32"/>
          <w:lang w:eastAsia="zh-CN"/>
        </w:rPr>
        <w:t xml:space="preserve">   </w:t>
      </w:r>
      <w:r>
        <w:rPr>
          <w:rFonts w:ascii="宋体" w:eastAsia="宋体" w:hAnsi="宋体" w:cs="宋体" w:hint="eastAsia"/>
          <w:bCs/>
          <w:color w:val="auto"/>
          <w:kern w:val="44"/>
          <w:szCs w:val="32"/>
        </w:rPr>
        <w:t>确认通知</w:t>
      </w:r>
      <w:bookmarkEnd w:id="44"/>
    </w:p>
    <w:p w:rsidR="002F2F29" w:rsidRDefault="002F2F29">
      <w:pPr>
        <w:spacing w:line="360" w:lineRule="auto"/>
        <w:ind w:firstLineChars="200" w:firstLine="643"/>
        <w:jc w:val="center"/>
        <w:rPr>
          <w:rFonts w:ascii="宋体" w:eastAsia="宋体" w:hAnsi="宋体" w:cs="宋体"/>
          <w:b/>
          <w:bCs/>
          <w:color w:val="auto"/>
          <w:sz w:val="32"/>
          <w:szCs w:val="32"/>
        </w:rPr>
      </w:pPr>
      <w:bookmarkStart w:id="48" w:name="bookmark254"/>
      <w:bookmarkStart w:id="49" w:name="bookmark256"/>
      <w:bookmarkStart w:id="50" w:name="bookmark255"/>
    </w:p>
    <w:p w:rsidR="002F2F29" w:rsidRDefault="006C55F0">
      <w:pPr>
        <w:spacing w:line="360" w:lineRule="auto"/>
        <w:jc w:val="center"/>
        <w:outlineLvl w:val="0"/>
        <w:rPr>
          <w:rFonts w:ascii="宋体" w:eastAsia="宋体" w:hAnsi="宋体" w:cs="宋体"/>
          <w:b/>
          <w:bCs/>
          <w:color w:val="auto"/>
          <w:sz w:val="32"/>
          <w:szCs w:val="32"/>
        </w:rPr>
      </w:pPr>
      <w:bookmarkStart w:id="51" w:name="_Toc2653"/>
      <w:r>
        <w:rPr>
          <w:rFonts w:ascii="宋体" w:eastAsia="宋体" w:hAnsi="宋体" w:cs="宋体" w:hint="eastAsia"/>
          <w:b/>
          <w:bCs/>
          <w:color w:val="auto"/>
          <w:sz w:val="32"/>
          <w:szCs w:val="32"/>
        </w:rPr>
        <w:t>确认通知</w:t>
      </w:r>
      <w:bookmarkEnd w:id="48"/>
      <w:bookmarkEnd w:id="49"/>
      <w:bookmarkEnd w:id="50"/>
      <w:bookmarkEnd w:id="51"/>
    </w:p>
    <w:p w:rsidR="002F2F29" w:rsidRDefault="002F2F29">
      <w:pPr>
        <w:pStyle w:val="Bodytext1"/>
        <w:tabs>
          <w:tab w:val="clear" w:pos="950"/>
          <w:tab w:val="clear" w:pos="2150"/>
          <w:tab w:val="clear" w:pos="3350"/>
          <w:tab w:val="left" w:pos="5434"/>
          <w:tab w:val="left" w:pos="5634"/>
        </w:tabs>
        <w:ind w:firstLine="0"/>
        <w:jc w:val="left"/>
        <w:rPr>
          <w:color w:val="auto"/>
          <w:sz w:val="24"/>
          <w:szCs w:val="24"/>
          <w:u w:val="single"/>
        </w:rPr>
      </w:pPr>
    </w:p>
    <w:p w:rsidR="002F2F29" w:rsidRDefault="006C55F0">
      <w:pPr>
        <w:pStyle w:val="Bodytext1"/>
        <w:tabs>
          <w:tab w:val="clear" w:pos="950"/>
          <w:tab w:val="clear" w:pos="2150"/>
          <w:tab w:val="clear" w:pos="3350"/>
          <w:tab w:val="left" w:pos="5434"/>
          <w:tab w:val="left" w:pos="5634"/>
        </w:tabs>
        <w:ind w:firstLine="0"/>
        <w:jc w:val="left"/>
        <w:rPr>
          <w:color w:val="auto"/>
          <w:sz w:val="24"/>
          <w:szCs w:val="24"/>
        </w:rPr>
      </w:pP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u w:val="single"/>
        </w:rPr>
        <w:t>（采购人或采购代理机构名称）</w:t>
      </w:r>
      <w:r>
        <w:rPr>
          <w:rFonts w:hint="eastAsia"/>
          <w:color w:val="auto"/>
          <w:sz w:val="24"/>
          <w:szCs w:val="24"/>
        </w:rPr>
        <w:t>：</w:t>
      </w:r>
    </w:p>
    <w:p w:rsidR="002F2F29" w:rsidRDefault="006C55F0">
      <w:pPr>
        <w:pStyle w:val="Bodytext1"/>
        <w:tabs>
          <w:tab w:val="clear" w:pos="950"/>
          <w:tab w:val="clear" w:pos="2150"/>
          <w:tab w:val="clear" w:pos="3350"/>
          <w:tab w:val="left" w:pos="955"/>
          <w:tab w:val="left" w:pos="2506"/>
          <w:tab w:val="left" w:pos="3749"/>
          <w:tab w:val="left" w:pos="3797"/>
          <w:tab w:val="left" w:pos="5050"/>
          <w:tab w:val="left" w:pos="5088"/>
          <w:tab w:val="left" w:pos="7488"/>
          <w:tab w:val="left" w:pos="8779"/>
          <w:tab w:val="left" w:pos="9058"/>
        </w:tabs>
        <w:ind w:firstLineChars="200" w:firstLine="480"/>
        <w:jc w:val="left"/>
        <w:rPr>
          <w:color w:val="auto"/>
          <w:sz w:val="24"/>
          <w:szCs w:val="24"/>
        </w:rPr>
      </w:pPr>
      <w:r>
        <w:rPr>
          <w:rFonts w:hint="eastAsia"/>
          <w:color w:val="auto"/>
          <w:sz w:val="24"/>
          <w:szCs w:val="24"/>
        </w:rPr>
        <w:t>我方已于</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rPr>
        <w:t>日收到你方</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rPr>
        <w:t>日</w:t>
      </w:r>
      <w:r>
        <w:rPr>
          <w:rFonts w:hint="eastAsia"/>
          <w:color w:val="auto"/>
          <w:sz w:val="24"/>
          <w:szCs w:val="24"/>
        </w:rPr>
        <w:t>发出的</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u w:val="single"/>
        </w:rPr>
        <w:t>（项目名称）</w:t>
      </w:r>
      <w:r>
        <w:rPr>
          <w:rFonts w:hint="eastAsia"/>
          <w:color w:val="auto"/>
          <w:sz w:val="24"/>
          <w:szCs w:val="24"/>
        </w:rPr>
        <w:t>采购邀请书，并确认</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u w:val="single"/>
        </w:rPr>
        <w:t>（参加</w:t>
      </w:r>
      <w:r>
        <w:rPr>
          <w:rFonts w:hint="eastAsia"/>
          <w:color w:val="auto"/>
          <w:sz w:val="24"/>
          <w:szCs w:val="24"/>
          <w:u w:val="single"/>
        </w:rPr>
        <w:t>/</w:t>
      </w:r>
      <w:r>
        <w:rPr>
          <w:rFonts w:hint="eastAsia"/>
          <w:color w:val="auto"/>
          <w:sz w:val="24"/>
          <w:szCs w:val="24"/>
          <w:u w:val="single"/>
        </w:rPr>
        <w:t>不参加）</w:t>
      </w:r>
      <w:r>
        <w:rPr>
          <w:rFonts w:hint="eastAsia"/>
          <w:color w:val="auto"/>
          <w:sz w:val="24"/>
          <w:szCs w:val="24"/>
        </w:rPr>
        <w:t>谈判釆购活动。</w:t>
      </w:r>
    </w:p>
    <w:p w:rsidR="002F2F29" w:rsidRDefault="006C55F0">
      <w:pPr>
        <w:pStyle w:val="Bodytext1"/>
        <w:ind w:firstLineChars="200" w:firstLine="480"/>
        <w:jc w:val="left"/>
        <w:rPr>
          <w:color w:val="auto"/>
          <w:sz w:val="24"/>
          <w:szCs w:val="24"/>
        </w:rPr>
      </w:pPr>
      <w:r>
        <w:rPr>
          <w:rFonts w:hint="eastAsia"/>
          <w:color w:val="auto"/>
          <w:sz w:val="24"/>
          <w:szCs w:val="24"/>
        </w:rPr>
        <w:t>特此确认。</w:t>
      </w:r>
    </w:p>
    <w:p w:rsidR="002F2F29" w:rsidRDefault="002F2F29">
      <w:pPr>
        <w:pStyle w:val="Bodytext1"/>
        <w:tabs>
          <w:tab w:val="clear" w:pos="950"/>
          <w:tab w:val="clear" w:pos="2150"/>
          <w:tab w:val="clear" w:pos="3350"/>
          <w:tab w:val="left" w:pos="4229"/>
        </w:tabs>
        <w:ind w:firstLineChars="200" w:firstLine="480"/>
        <w:jc w:val="right"/>
        <w:rPr>
          <w:color w:val="auto"/>
          <w:sz w:val="24"/>
          <w:szCs w:val="24"/>
        </w:rPr>
      </w:pPr>
    </w:p>
    <w:p w:rsidR="002F2F29" w:rsidRDefault="002F2F29">
      <w:pPr>
        <w:pStyle w:val="Bodytext1"/>
        <w:tabs>
          <w:tab w:val="clear" w:pos="950"/>
          <w:tab w:val="clear" w:pos="2150"/>
          <w:tab w:val="clear" w:pos="3350"/>
          <w:tab w:val="left" w:pos="4229"/>
        </w:tabs>
        <w:ind w:firstLineChars="200" w:firstLine="480"/>
        <w:jc w:val="right"/>
        <w:rPr>
          <w:color w:val="auto"/>
          <w:sz w:val="24"/>
          <w:szCs w:val="24"/>
        </w:rPr>
      </w:pPr>
    </w:p>
    <w:p w:rsidR="002F2F29" w:rsidRDefault="006C55F0">
      <w:pPr>
        <w:pStyle w:val="Bodytext1"/>
        <w:tabs>
          <w:tab w:val="clear" w:pos="950"/>
          <w:tab w:val="clear" w:pos="2150"/>
          <w:tab w:val="clear" w:pos="3350"/>
          <w:tab w:val="left" w:pos="4229"/>
        </w:tabs>
        <w:ind w:firstLineChars="200" w:firstLine="480"/>
        <w:jc w:val="right"/>
        <w:rPr>
          <w:color w:val="auto"/>
          <w:sz w:val="24"/>
          <w:szCs w:val="24"/>
        </w:rPr>
      </w:pPr>
      <w:r>
        <w:rPr>
          <w:rFonts w:hint="eastAsia"/>
          <w:color w:val="auto"/>
          <w:sz w:val="24"/>
          <w:szCs w:val="24"/>
        </w:rPr>
        <w:t>被邀请单位名称：</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u w:val="single"/>
        </w:rPr>
        <w:t>（盖单位章）</w:t>
      </w:r>
    </w:p>
    <w:p w:rsidR="002F2F29" w:rsidRDefault="006C55F0">
      <w:pPr>
        <w:pStyle w:val="Bodytext1"/>
        <w:tabs>
          <w:tab w:val="clear" w:pos="950"/>
          <w:tab w:val="clear" w:pos="2150"/>
          <w:tab w:val="clear" w:pos="3350"/>
          <w:tab w:val="left" w:pos="955"/>
          <w:tab w:val="left" w:pos="2160"/>
          <w:tab w:val="left" w:pos="3365"/>
        </w:tabs>
        <w:wordWrap w:val="0"/>
        <w:ind w:firstLineChars="200" w:firstLine="480"/>
        <w:jc w:val="right"/>
        <w:rPr>
          <w:color w:val="auto"/>
          <w:sz w:val="22"/>
          <w:szCs w:val="22"/>
        </w:rPr>
      </w:pP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rPr>
        <w:t>日</w:t>
      </w:r>
    </w:p>
    <w:p w:rsidR="002F2F29" w:rsidRDefault="006C55F0">
      <w:pPr>
        <w:spacing w:line="360" w:lineRule="auto"/>
        <w:ind w:firstLineChars="200" w:firstLine="440"/>
        <w:rPr>
          <w:rFonts w:cs="宋体"/>
          <w:color w:val="auto"/>
          <w:sz w:val="22"/>
          <w:szCs w:val="22"/>
          <w:lang w:eastAsia="zh-CN"/>
        </w:rPr>
      </w:pPr>
      <w:r>
        <w:rPr>
          <w:rFonts w:cs="宋体" w:hint="eastAsia"/>
          <w:color w:val="auto"/>
          <w:sz w:val="22"/>
          <w:szCs w:val="22"/>
          <w:lang w:eastAsia="zh-CN"/>
        </w:rPr>
        <w:br w:type="page"/>
      </w:r>
    </w:p>
    <w:p w:rsidR="002F2F29" w:rsidRDefault="002F2F29">
      <w:pPr>
        <w:pStyle w:val="Bodytext1"/>
        <w:ind w:firstLine="560"/>
        <w:rPr>
          <w:color w:val="auto"/>
        </w:rPr>
      </w:pPr>
    </w:p>
    <w:p w:rsidR="002F2F29" w:rsidRDefault="002F2F29">
      <w:pPr>
        <w:pStyle w:val="Bodytext1"/>
        <w:ind w:firstLine="560"/>
        <w:rPr>
          <w:color w:val="auto"/>
        </w:rPr>
      </w:pPr>
    </w:p>
    <w:p w:rsidR="002F2F29" w:rsidRDefault="002F2F29">
      <w:pPr>
        <w:pStyle w:val="Bodytext1"/>
        <w:ind w:firstLine="560"/>
        <w:rPr>
          <w:color w:val="auto"/>
        </w:rPr>
      </w:pPr>
    </w:p>
    <w:p w:rsidR="002F2F29" w:rsidRDefault="002F2F29">
      <w:pPr>
        <w:pStyle w:val="Bodytext1"/>
        <w:ind w:firstLine="560"/>
        <w:rPr>
          <w:color w:val="auto"/>
        </w:rPr>
      </w:pPr>
    </w:p>
    <w:p w:rsidR="002F2F29" w:rsidRDefault="002F2F29">
      <w:pPr>
        <w:pStyle w:val="Bodytext1"/>
        <w:ind w:firstLine="560"/>
        <w:rPr>
          <w:color w:val="auto"/>
        </w:rPr>
      </w:pPr>
    </w:p>
    <w:p w:rsidR="002F2F29" w:rsidRDefault="002F2F29">
      <w:pPr>
        <w:pStyle w:val="Bodytext1"/>
        <w:ind w:firstLine="560"/>
        <w:rPr>
          <w:color w:val="auto"/>
        </w:rPr>
      </w:pPr>
    </w:p>
    <w:p w:rsidR="002F2F29" w:rsidRDefault="002F2F29">
      <w:pPr>
        <w:pStyle w:val="Bodytext1"/>
        <w:ind w:firstLine="560"/>
        <w:rPr>
          <w:color w:val="auto"/>
        </w:rPr>
      </w:pPr>
    </w:p>
    <w:p w:rsidR="002F2F29" w:rsidRDefault="006C55F0">
      <w:pPr>
        <w:pStyle w:val="1"/>
        <w:jc w:val="center"/>
        <w:rPr>
          <w:rFonts w:ascii="宋体" w:eastAsia="宋体" w:hAnsi="宋体" w:cs="宋体"/>
          <w:color w:val="auto"/>
          <w:sz w:val="52"/>
          <w:szCs w:val="52"/>
          <w:lang w:eastAsia="zh-CN"/>
        </w:rPr>
      </w:pPr>
      <w:bookmarkStart w:id="52" w:name="_Toc27936"/>
      <w:bookmarkStart w:id="53" w:name="_Toc26686"/>
      <w:r>
        <w:rPr>
          <w:rFonts w:ascii="宋体" w:eastAsia="宋体" w:hAnsi="宋体" w:cs="宋体" w:hint="eastAsia"/>
          <w:color w:val="auto"/>
          <w:sz w:val="52"/>
          <w:szCs w:val="52"/>
          <w:lang w:eastAsia="zh-CN"/>
        </w:rPr>
        <w:t>第二章</w:t>
      </w:r>
      <w:r>
        <w:rPr>
          <w:rFonts w:ascii="宋体" w:eastAsia="宋体" w:hAnsi="宋体" w:cs="宋体" w:hint="eastAsia"/>
          <w:color w:val="auto"/>
          <w:sz w:val="52"/>
          <w:szCs w:val="52"/>
          <w:lang w:eastAsia="zh-CN"/>
        </w:rPr>
        <w:t xml:space="preserve">   </w:t>
      </w:r>
      <w:r>
        <w:rPr>
          <w:rFonts w:ascii="宋体" w:eastAsia="宋体" w:hAnsi="宋体" w:cs="宋体" w:hint="eastAsia"/>
          <w:color w:val="auto"/>
          <w:sz w:val="52"/>
          <w:szCs w:val="52"/>
          <w:lang w:eastAsia="zh-CN"/>
        </w:rPr>
        <w:t>供应商须知</w:t>
      </w:r>
      <w:bookmarkEnd w:id="52"/>
      <w:bookmarkEnd w:id="53"/>
    </w:p>
    <w:p w:rsidR="002F2F29" w:rsidRDefault="002F2F29">
      <w:pPr>
        <w:pStyle w:val="Bodytext1"/>
        <w:ind w:firstLine="560"/>
        <w:rPr>
          <w:color w:val="auto"/>
        </w:rPr>
      </w:pPr>
    </w:p>
    <w:p w:rsidR="002F2F29" w:rsidRDefault="002F2F29">
      <w:pPr>
        <w:pStyle w:val="Bodytext1"/>
        <w:ind w:firstLine="560"/>
        <w:rPr>
          <w:color w:val="auto"/>
        </w:rPr>
        <w:sectPr w:rsidR="002F2F29">
          <w:footerReference w:type="default" r:id="rId9"/>
          <w:pgSz w:w="12024" w:h="17314"/>
          <w:pgMar w:top="1219" w:right="1542" w:bottom="1219" w:left="1338" w:header="0" w:footer="6" w:gutter="0"/>
          <w:cols w:space="0"/>
          <w:docGrid w:linePitch="360"/>
        </w:sectPr>
      </w:pPr>
    </w:p>
    <w:p w:rsidR="002F2F29" w:rsidRDefault="006C55F0">
      <w:pPr>
        <w:pStyle w:val="2"/>
        <w:spacing w:before="0" w:after="0" w:line="360" w:lineRule="auto"/>
        <w:jc w:val="center"/>
        <w:rPr>
          <w:rFonts w:ascii="宋体" w:eastAsia="宋体" w:hAnsi="宋体" w:cs="宋体"/>
          <w:bCs/>
          <w:color w:val="auto"/>
          <w:kern w:val="44"/>
          <w:sz w:val="28"/>
          <w:szCs w:val="28"/>
          <w:lang w:eastAsia="zh-CN"/>
        </w:rPr>
      </w:pPr>
      <w:bookmarkStart w:id="54" w:name="_Toc16866"/>
      <w:bookmarkStart w:id="55" w:name="_Toc2907"/>
      <w:r>
        <w:rPr>
          <w:rFonts w:ascii="宋体" w:eastAsia="宋体" w:hAnsi="宋体" w:cs="宋体" w:hint="eastAsia"/>
          <w:bCs/>
          <w:color w:val="auto"/>
          <w:kern w:val="44"/>
          <w:sz w:val="28"/>
          <w:szCs w:val="28"/>
          <w:lang w:eastAsia="zh-CN"/>
        </w:rPr>
        <w:t>供应商须知前附表</w:t>
      </w:r>
      <w:bookmarkEnd w:id="45"/>
      <w:bookmarkEnd w:id="46"/>
      <w:bookmarkEnd w:id="47"/>
      <w:bookmarkEnd w:id="54"/>
      <w:bookmarkEnd w:id="55"/>
    </w:p>
    <w:tbl>
      <w:tblPr>
        <w:tblStyle w:val="a9"/>
        <w:tblW w:w="9098" w:type="dxa"/>
        <w:jc w:val="center"/>
        <w:tblLook w:val="04A0" w:firstRow="1" w:lastRow="0" w:firstColumn="1" w:lastColumn="0" w:noHBand="0" w:noVBand="1"/>
      </w:tblPr>
      <w:tblGrid>
        <w:gridCol w:w="1296"/>
        <w:gridCol w:w="3345"/>
        <w:gridCol w:w="4457"/>
      </w:tblGrid>
      <w:tr w:rsidR="002F2F29">
        <w:trPr>
          <w:trHeight w:val="586"/>
          <w:jc w:val="center"/>
        </w:trPr>
        <w:tc>
          <w:tcPr>
            <w:tcW w:w="1205" w:type="dxa"/>
            <w:vAlign w:val="center"/>
          </w:tcPr>
          <w:p w:rsidR="002F2F29" w:rsidRDefault="006C55F0">
            <w:pPr>
              <w:spacing w:line="360" w:lineRule="auto"/>
              <w:jc w:val="center"/>
              <w:rPr>
                <w:rFonts w:asciiTheme="minorEastAsia" w:eastAsiaTheme="minorEastAsia" w:hAnsiTheme="minorEastAsia" w:cs="宋体"/>
                <w:b/>
                <w:color w:val="auto"/>
                <w:u w:val="single"/>
                <w:lang w:eastAsia="zh-CN"/>
              </w:rPr>
            </w:pPr>
            <w:r>
              <w:rPr>
                <w:rFonts w:asciiTheme="minorEastAsia" w:eastAsiaTheme="minorEastAsia" w:hAnsiTheme="minorEastAsia" w:cs="宋体" w:hint="eastAsia"/>
                <w:b/>
                <w:color w:val="auto"/>
                <w:lang w:eastAsia="zh-CN" w:bidi="zh-TW"/>
              </w:rPr>
              <w:t>条款号</w:t>
            </w:r>
          </w:p>
        </w:tc>
        <w:tc>
          <w:tcPr>
            <w:tcW w:w="3387" w:type="dxa"/>
            <w:vAlign w:val="center"/>
          </w:tcPr>
          <w:p w:rsidR="002F2F29" w:rsidRDefault="006C55F0">
            <w:pPr>
              <w:spacing w:line="360" w:lineRule="auto"/>
              <w:jc w:val="center"/>
              <w:rPr>
                <w:rFonts w:asciiTheme="minorEastAsia" w:eastAsiaTheme="minorEastAsia" w:hAnsiTheme="minorEastAsia" w:cs="宋体"/>
                <w:b/>
                <w:color w:val="auto"/>
                <w:u w:val="single"/>
                <w:lang w:eastAsia="zh-CN"/>
              </w:rPr>
            </w:pPr>
            <w:r>
              <w:rPr>
                <w:rFonts w:asciiTheme="minorEastAsia" w:eastAsiaTheme="minorEastAsia" w:hAnsiTheme="minorEastAsia" w:cs="宋体" w:hint="eastAsia"/>
                <w:b/>
                <w:color w:val="auto"/>
                <w:lang w:eastAsia="zh-CN" w:bidi="zh-TW"/>
              </w:rPr>
              <w:t>条款内容</w:t>
            </w:r>
          </w:p>
        </w:tc>
        <w:tc>
          <w:tcPr>
            <w:tcW w:w="4506" w:type="dxa"/>
            <w:vAlign w:val="center"/>
          </w:tcPr>
          <w:p w:rsidR="002F2F29" w:rsidRDefault="006C55F0">
            <w:pPr>
              <w:spacing w:line="360" w:lineRule="auto"/>
              <w:jc w:val="center"/>
              <w:rPr>
                <w:rFonts w:asciiTheme="minorEastAsia" w:eastAsiaTheme="minorEastAsia" w:hAnsiTheme="minorEastAsia" w:cs="宋体"/>
                <w:b/>
                <w:color w:val="auto"/>
                <w:u w:val="single"/>
                <w:lang w:eastAsia="zh-CN"/>
              </w:rPr>
            </w:pPr>
            <w:r>
              <w:rPr>
                <w:rFonts w:asciiTheme="minorEastAsia" w:eastAsiaTheme="minorEastAsia" w:hAnsiTheme="minorEastAsia" w:cs="宋体" w:hint="eastAsia"/>
                <w:b/>
                <w:color w:val="auto"/>
                <w:lang w:eastAsia="zh-CN" w:bidi="zh-TW"/>
              </w:rPr>
              <w:t>编列内容</w:t>
            </w:r>
          </w:p>
        </w:tc>
      </w:tr>
      <w:tr w:rsidR="002F2F29">
        <w:trPr>
          <w:trHeight w:val="586"/>
          <w:jc w:val="center"/>
        </w:trPr>
        <w:tc>
          <w:tcPr>
            <w:tcW w:w="1205" w:type="dxa"/>
            <w:vAlign w:val="center"/>
          </w:tcPr>
          <w:p w:rsidR="002F2F29" w:rsidRDefault="006C55F0">
            <w:pPr>
              <w:spacing w:line="360" w:lineRule="auto"/>
              <w:jc w:val="center"/>
              <w:rPr>
                <w:rFonts w:asciiTheme="minorEastAsia" w:eastAsiaTheme="minorEastAsia" w:hAnsiTheme="minorEastAsia" w:cs="宋体"/>
                <w:b/>
                <w:color w:val="auto"/>
                <w:lang w:eastAsia="zh-CN" w:bidi="zh-TW"/>
              </w:rPr>
            </w:pPr>
            <w:r>
              <w:rPr>
                <w:rFonts w:asciiTheme="minorEastAsia" w:eastAsiaTheme="minorEastAsia" w:hAnsiTheme="minorEastAsia" w:cs="宋体" w:hint="eastAsia"/>
                <w:bCs/>
                <w:color w:val="auto"/>
                <w:lang w:eastAsia="zh-CN" w:bidi="zh-TW"/>
              </w:rPr>
              <w:t>1.2</w:t>
            </w:r>
          </w:p>
        </w:tc>
        <w:tc>
          <w:tcPr>
            <w:tcW w:w="3387" w:type="dxa"/>
            <w:vAlign w:val="center"/>
          </w:tcPr>
          <w:p w:rsidR="002F2F29" w:rsidRDefault="006C55F0">
            <w:pPr>
              <w:spacing w:line="360" w:lineRule="auto"/>
              <w:jc w:val="center"/>
              <w:rPr>
                <w:rFonts w:asciiTheme="minorEastAsia" w:eastAsiaTheme="minorEastAsia" w:hAnsiTheme="minorEastAsia" w:cs="宋体"/>
                <w:b/>
                <w:color w:val="auto"/>
                <w:lang w:eastAsia="zh-CN" w:bidi="zh-TW"/>
              </w:rPr>
            </w:pPr>
            <w:r>
              <w:rPr>
                <w:rFonts w:eastAsia="宋体" w:hint="eastAsia"/>
                <w:color w:val="auto"/>
                <w:lang w:eastAsia="zh-CN"/>
              </w:rPr>
              <w:t>采购</w:t>
            </w:r>
            <w:r>
              <w:rPr>
                <w:rFonts w:hint="eastAsia"/>
                <w:color w:val="auto"/>
              </w:rPr>
              <w:t>范围</w:t>
            </w:r>
          </w:p>
        </w:tc>
        <w:tc>
          <w:tcPr>
            <w:tcW w:w="4506" w:type="dxa"/>
            <w:vAlign w:val="center"/>
          </w:tcPr>
          <w:p w:rsidR="002F2F29" w:rsidRDefault="006C55F0">
            <w:pPr>
              <w:spacing w:line="360" w:lineRule="auto"/>
              <w:jc w:val="center"/>
              <w:rPr>
                <w:rFonts w:asciiTheme="minorEastAsia" w:eastAsiaTheme="minorEastAsia" w:hAnsiTheme="minorEastAsia" w:cs="宋体"/>
                <w:b/>
                <w:color w:val="auto"/>
                <w:lang w:eastAsia="zh-CN" w:bidi="zh-TW"/>
              </w:rPr>
            </w:pPr>
            <w:r>
              <w:rPr>
                <w:rFonts w:asciiTheme="minorEastAsia" w:eastAsiaTheme="minorEastAsia" w:hAnsiTheme="minorEastAsia" w:cs="宋体" w:hint="eastAsia"/>
                <w:bCs/>
                <w:color w:val="auto"/>
                <w:lang w:eastAsia="zh-CN" w:bidi="zh-TW"/>
              </w:rPr>
              <w:t>介入医疗设备采购</w:t>
            </w:r>
          </w:p>
        </w:tc>
      </w:tr>
      <w:tr w:rsidR="002F2F29">
        <w:trPr>
          <w:trHeight w:val="586"/>
          <w:jc w:val="center"/>
        </w:trPr>
        <w:tc>
          <w:tcPr>
            <w:tcW w:w="1205" w:type="dxa"/>
            <w:vAlign w:val="center"/>
          </w:tcPr>
          <w:p w:rsidR="002F2F29" w:rsidRDefault="006C55F0">
            <w:pPr>
              <w:spacing w:line="360" w:lineRule="auto"/>
              <w:jc w:val="center"/>
              <w:rPr>
                <w:rFonts w:asciiTheme="minorEastAsia" w:eastAsiaTheme="minorEastAsia" w:hAnsiTheme="minorEastAsia" w:cs="宋体"/>
                <w:bCs/>
                <w:color w:val="auto"/>
                <w:lang w:eastAsia="zh-CN" w:bidi="zh-TW"/>
              </w:rPr>
            </w:pPr>
            <w:r>
              <w:rPr>
                <w:rFonts w:asciiTheme="minorEastAsia" w:eastAsiaTheme="minorEastAsia" w:hAnsiTheme="minorEastAsia" w:cs="宋体" w:hint="eastAsia"/>
                <w:bCs/>
                <w:color w:val="auto"/>
                <w:lang w:eastAsia="zh-CN" w:bidi="zh-TW"/>
              </w:rPr>
              <w:t>1.2.1</w:t>
            </w:r>
          </w:p>
        </w:tc>
        <w:tc>
          <w:tcPr>
            <w:tcW w:w="3387" w:type="dxa"/>
            <w:vAlign w:val="center"/>
          </w:tcPr>
          <w:p w:rsidR="002F2F29" w:rsidRDefault="006C55F0">
            <w:pPr>
              <w:spacing w:line="360" w:lineRule="auto"/>
              <w:jc w:val="center"/>
              <w:rPr>
                <w:rFonts w:eastAsia="宋体"/>
                <w:color w:val="auto"/>
                <w:lang w:eastAsia="zh-CN"/>
              </w:rPr>
            </w:pPr>
            <w:r>
              <w:rPr>
                <w:rFonts w:eastAsia="宋体" w:hint="eastAsia"/>
                <w:color w:val="auto"/>
                <w:lang w:eastAsia="zh-CN"/>
              </w:rPr>
              <w:t>交货期</w:t>
            </w:r>
          </w:p>
        </w:tc>
        <w:tc>
          <w:tcPr>
            <w:tcW w:w="4506" w:type="dxa"/>
            <w:vAlign w:val="center"/>
          </w:tcPr>
          <w:p w:rsidR="002F2F29" w:rsidRDefault="006C55F0">
            <w:pPr>
              <w:spacing w:line="360" w:lineRule="auto"/>
              <w:jc w:val="center"/>
              <w:rPr>
                <w:color w:val="auto"/>
              </w:rPr>
            </w:pPr>
            <w:r>
              <w:rPr>
                <w:color w:val="auto"/>
              </w:rPr>
              <w:t>签订合同后7日内完成供货安装调试</w:t>
            </w:r>
          </w:p>
        </w:tc>
      </w:tr>
      <w:tr w:rsidR="002F2F29">
        <w:trPr>
          <w:trHeight w:val="586"/>
          <w:jc w:val="center"/>
        </w:trPr>
        <w:tc>
          <w:tcPr>
            <w:tcW w:w="1205" w:type="dxa"/>
            <w:vAlign w:val="center"/>
          </w:tcPr>
          <w:p w:rsidR="002F2F29" w:rsidRDefault="006C55F0">
            <w:pPr>
              <w:spacing w:line="360" w:lineRule="auto"/>
              <w:jc w:val="center"/>
              <w:rPr>
                <w:rFonts w:asciiTheme="minorEastAsia" w:eastAsiaTheme="minorEastAsia" w:hAnsiTheme="minorEastAsia" w:cs="宋体"/>
                <w:bCs/>
                <w:color w:val="auto"/>
                <w:lang w:eastAsia="zh-CN" w:bidi="zh-TW"/>
              </w:rPr>
            </w:pPr>
            <w:r>
              <w:rPr>
                <w:rFonts w:asciiTheme="minorEastAsia" w:eastAsiaTheme="minorEastAsia" w:hAnsiTheme="minorEastAsia" w:cs="宋体" w:hint="eastAsia"/>
                <w:bCs/>
                <w:color w:val="auto"/>
                <w:lang w:eastAsia="zh-CN" w:bidi="zh-TW"/>
              </w:rPr>
              <w:t>1.2.2</w:t>
            </w:r>
          </w:p>
        </w:tc>
        <w:tc>
          <w:tcPr>
            <w:tcW w:w="3387" w:type="dxa"/>
            <w:vAlign w:val="center"/>
          </w:tcPr>
          <w:p w:rsidR="002F2F29" w:rsidRDefault="006C55F0">
            <w:pPr>
              <w:spacing w:line="360" w:lineRule="auto"/>
              <w:jc w:val="center"/>
              <w:rPr>
                <w:rFonts w:eastAsia="宋体"/>
                <w:color w:val="auto"/>
                <w:lang w:eastAsia="zh-CN"/>
              </w:rPr>
            </w:pPr>
            <w:r>
              <w:rPr>
                <w:rFonts w:eastAsia="宋体" w:hint="eastAsia"/>
                <w:color w:val="auto"/>
                <w:lang w:eastAsia="zh-CN"/>
              </w:rPr>
              <w:t>服务地点</w:t>
            </w:r>
          </w:p>
        </w:tc>
        <w:tc>
          <w:tcPr>
            <w:tcW w:w="4506" w:type="dxa"/>
            <w:vAlign w:val="center"/>
          </w:tcPr>
          <w:p w:rsidR="002F2F29" w:rsidRDefault="006C55F0">
            <w:pPr>
              <w:spacing w:line="360" w:lineRule="auto"/>
              <w:jc w:val="center"/>
              <w:rPr>
                <w:color w:val="auto"/>
                <w:lang w:eastAsia="zh-CN"/>
              </w:rPr>
            </w:pPr>
            <w:r>
              <w:rPr>
                <w:rFonts w:hint="eastAsia"/>
                <w:color w:val="auto"/>
                <w:lang w:eastAsia="zh-CN"/>
              </w:rPr>
              <w:t>阳泉市第一人民医院</w:t>
            </w:r>
          </w:p>
        </w:tc>
      </w:tr>
      <w:tr w:rsidR="002F2F29">
        <w:trPr>
          <w:trHeight w:val="641"/>
          <w:jc w:val="center"/>
        </w:trPr>
        <w:tc>
          <w:tcPr>
            <w:tcW w:w="1205" w:type="dxa"/>
            <w:vAlign w:val="center"/>
          </w:tcPr>
          <w:p w:rsidR="002F2F29" w:rsidRDefault="006C55F0">
            <w:pPr>
              <w:spacing w:line="360" w:lineRule="auto"/>
              <w:jc w:val="center"/>
              <w:rPr>
                <w:rFonts w:asciiTheme="minorEastAsia" w:eastAsiaTheme="minorEastAsia" w:hAnsiTheme="minorEastAsia" w:cs="宋体"/>
                <w:bCs/>
                <w:color w:val="auto"/>
                <w:lang w:eastAsia="zh-CN" w:bidi="zh-TW"/>
              </w:rPr>
            </w:pPr>
            <w:r>
              <w:rPr>
                <w:rFonts w:asciiTheme="minorEastAsia" w:eastAsiaTheme="minorEastAsia" w:hAnsiTheme="minorEastAsia" w:cs="宋体" w:hint="eastAsia"/>
                <w:bCs/>
                <w:color w:val="auto"/>
                <w:lang w:eastAsia="zh-CN" w:bidi="zh-TW"/>
              </w:rPr>
              <w:t>1.2.3</w:t>
            </w:r>
          </w:p>
        </w:tc>
        <w:tc>
          <w:tcPr>
            <w:tcW w:w="3387" w:type="dxa"/>
            <w:vAlign w:val="center"/>
          </w:tcPr>
          <w:p w:rsidR="002F2F29" w:rsidRDefault="006C55F0">
            <w:pPr>
              <w:spacing w:line="360" w:lineRule="auto"/>
              <w:jc w:val="center"/>
              <w:rPr>
                <w:rFonts w:eastAsia="宋体"/>
                <w:color w:val="auto"/>
                <w:lang w:eastAsia="zh-CN"/>
              </w:rPr>
            </w:pPr>
            <w:r>
              <w:rPr>
                <w:rFonts w:eastAsia="宋体" w:hint="eastAsia"/>
                <w:color w:val="auto"/>
                <w:lang w:eastAsia="zh-CN"/>
              </w:rPr>
              <w:t>质量标准</w:t>
            </w:r>
          </w:p>
        </w:tc>
        <w:tc>
          <w:tcPr>
            <w:tcW w:w="4506" w:type="dxa"/>
            <w:vAlign w:val="center"/>
          </w:tcPr>
          <w:p w:rsidR="002F2F29" w:rsidRDefault="006C55F0">
            <w:pPr>
              <w:spacing w:line="360" w:lineRule="auto"/>
              <w:jc w:val="center"/>
              <w:rPr>
                <w:color w:val="auto"/>
                <w:lang w:eastAsia="zh-CN"/>
              </w:rPr>
            </w:pPr>
            <w:r>
              <w:rPr>
                <w:rFonts w:hint="eastAsia"/>
                <w:color w:val="auto"/>
                <w:lang w:eastAsia="zh-CN"/>
              </w:rPr>
              <w:t>达到国家相关行业合格标准</w:t>
            </w:r>
          </w:p>
        </w:tc>
      </w:tr>
      <w:tr w:rsidR="002F2F29">
        <w:trPr>
          <w:trHeight w:val="1299"/>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1.7.1</w:t>
            </w:r>
          </w:p>
        </w:tc>
        <w:tc>
          <w:tcPr>
            <w:tcW w:w="3387"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踏勘现场</w:t>
            </w:r>
          </w:p>
        </w:tc>
        <w:tc>
          <w:tcPr>
            <w:tcW w:w="4506" w:type="dxa"/>
            <w:vAlign w:val="center"/>
          </w:tcPr>
          <w:p w:rsidR="002F2F29" w:rsidRDefault="006C55F0">
            <w:pPr>
              <w:spacing w:line="320" w:lineRule="exact"/>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bidi="zh-TW"/>
              </w:rPr>
              <w:sym w:font="Wingdings" w:char="00FE"/>
            </w:r>
            <w:r>
              <w:rPr>
                <w:rFonts w:asciiTheme="minorEastAsia" w:eastAsiaTheme="minorEastAsia" w:hAnsiTheme="minorEastAsia" w:cs="宋体" w:hint="eastAsia"/>
                <w:color w:val="auto"/>
                <w:lang w:eastAsia="zh-CN" w:bidi="zh-TW"/>
              </w:rPr>
              <w:t>不组织</w:t>
            </w:r>
          </w:p>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sym w:font="Wingdings" w:char="00A8"/>
            </w:r>
            <w:r>
              <w:rPr>
                <w:rFonts w:asciiTheme="minorEastAsia" w:eastAsiaTheme="minorEastAsia" w:hAnsiTheme="minorEastAsia" w:cs="宋体" w:hint="eastAsia"/>
                <w:color w:val="auto"/>
                <w:lang w:eastAsia="zh-CN" w:bidi="zh-TW"/>
              </w:rPr>
              <w:t>组织，踏勘时间：</w:t>
            </w:r>
            <w:r>
              <w:rPr>
                <w:rFonts w:asciiTheme="minorEastAsia" w:eastAsiaTheme="minorEastAsia" w:hAnsiTheme="minorEastAsia" w:cs="宋体" w:hint="eastAsia"/>
                <w:color w:val="auto"/>
                <w:u w:val="single"/>
                <w:lang w:eastAsia="zh-CN"/>
              </w:rPr>
              <w:t xml:space="preserve">         </w:t>
            </w:r>
            <w:r>
              <w:rPr>
                <w:rFonts w:asciiTheme="minorEastAsia" w:eastAsiaTheme="minorEastAsia" w:hAnsiTheme="minorEastAsia" w:cs="宋体"/>
                <w:color w:val="auto"/>
                <w:u w:val="single"/>
                <w:lang w:eastAsia="zh-CN"/>
              </w:rPr>
              <w:t>/</w:t>
            </w:r>
            <w:r>
              <w:rPr>
                <w:rFonts w:asciiTheme="minorEastAsia" w:eastAsiaTheme="minorEastAsia" w:hAnsiTheme="minorEastAsia" w:cs="宋体" w:hint="eastAsia"/>
                <w:color w:val="auto"/>
                <w:u w:val="single"/>
                <w:lang w:eastAsia="zh-CN"/>
              </w:rPr>
              <w:t xml:space="preserve">            </w:t>
            </w:r>
          </w:p>
          <w:p w:rsidR="002F2F29" w:rsidRDefault="006C55F0">
            <w:pPr>
              <w:spacing w:line="320" w:lineRule="exact"/>
              <w:ind w:firstLineChars="200" w:firstLine="480"/>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t>踏勘集中地点：</w:t>
            </w:r>
            <w:r>
              <w:rPr>
                <w:rFonts w:asciiTheme="minorEastAsia" w:eastAsiaTheme="minorEastAsia" w:hAnsiTheme="minorEastAsia" w:cs="宋体" w:hint="eastAsia"/>
                <w:color w:val="auto"/>
                <w:u w:val="single"/>
                <w:lang w:eastAsia="zh-CN"/>
              </w:rPr>
              <w:t xml:space="preserve">         </w:t>
            </w:r>
            <w:r>
              <w:rPr>
                <w:rFonts w:asciiTheme="minorEastAsia" w:eastAsiaTheme="minorEastAsia" w:hAnsiTheme="minorEastAsia" w:cs="宋体"/>
                <w:color w:val="auto"/>
                <w:u w:val="single"/>
                <w:lang w:eastAsia="zh-CN"/>
              </w:rPr>
              <w:t xml:space="preserve"> /    </w:t>
            </w:r>
            <w:r>
              <w:rPr>
                <w:rFonts w:asciiTheme="minorEastAsia" w:eastAsiaTheme="minorEastAsia" w:hAnsiTheme="minorEastAsia" w:cs="宋体" w:hint="eastAsia"/>
                <w:color w:val="auto"/>
                <w:u w:val="single"/>
                <w:lang w:eastAsia="zh-CN"/>
              </w:rPr>
              <w:t xml:space="preserve">        </w:t>
            </w:r>
          </w:p>
        </w:tc>
      </w:tr>
      <w:tr w:rsidR="002F2F29">
        <w:trPr>
          <w:trHeight w:val="90"/>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1.8</w:t>
            </w:r>
          </w:p>
        </w:tc>
        <w:tc>
          <w:tcPr>
            <w:tcW w:w="3387"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采购预备会</w:t>
            </w:r>
          </w:p>
        </w:tc>
        <w:tc>
          <w:tcPr>
            <w:tcW w:w="4506" w:type="dxa"/>
            <w:vAlign w:val="center"/>
          </w:tcPr>
          <w:p w:rsidR="002F2F29" w:rsidRDefault="006C55F0">
            <w:pPr>
              <w:spacing w:line="320" w:lineRule="exact"/>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bidi="zh-TW"/>
              </w:rPr>
              <w:sym w:font="Wingdings" w:char="00FE"/>
            </w:r>
            <w:r>
              <w:rPr>
                <w:rFonts w:asciiTheme="minorEastAsia" w:eastAsiaTheme="minorEastAsia" w:hAnsiTheme="minorEastAsia" w:cs="宋体" w:hint="eastAsia"/>
                <w:color w:val="auto"/>
                <w:lang w:eastAsia="zh-CN" w:bidi="zh-TW"/>
              </w:rPr>
              <w:t>不召开</w:t>
            </w:r>
          </w:p>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sym w:font="Wingdings" w:char="00A8"/>
            </w:r>
            <w:r>
              <w:rPr>
                <w:rFonts w:asciiTheme="minorEastAsia" w:eastAsiaTheme="minorEastAsia" w:hAnsiTheme="minorEastAsia" w:cs="宋体" w:hint="eastAsia"/>
                <w:color w:val="auto"/>
                <w:lang w:eastAsia="zh-CN" w:bidi="zh-TW"/>
              </w:rPr>
              <w:t>召开，召开时间：</w:t>
            </w:r>
            <w:r>
              <w:rPr>
                <w:rFonts w:asciiTheme="minorEastAsia" w:eastAsiaTheme="minorEastAsia" w:hAnsiTheme="minorEastAsia" w:cs="宋体" w:hint="eastAsia"/>
                <w:color w:val="auto"/>
                <w:u w:val="single"/>
                <w:lang w:eastAsia="zh-CN"/>
              </w:rPr>
              <w:t xml:space="preserve">         </w:t>
            </w:r>
            <w:r>
              <w:rPr>
                <w:rFonts w:asciiTheme="minorEastAsia" w:eastAsiaTheme="minorEastAsia" w:hAnsiTheme="minorEastAsia" w:cs="宋体"/>
                <w:color w:val="auto"/>
                <w:u w:val="single"/>
                <w:lang w:eastAsia="zh-CN"/>
              </w:rPr>
              <w:t>/</w:t>
            </w:r>
            <w:r>
              <w:rPr>
                <w:rFonts w:asciiTheme="minorEastAsia" w:eastAsiaTheme="minorEastAsia" w:hAnsiTheme="minorEastAsia" w:cs="宋体" w:hint="eastAsia"/>
                <w:color w:val="auto"/>
                <w:u w:val="single"/>
                <w:lang w:eastAsia="zh-CN"/>
              </w:rPr>
              <w:t xml:space="preserve">            </w:t>
            </w:r>
          </w:p>
          <w:p w:rsidR="002F2F29" w:rsidRDefault="006C55F0">
            <w:pPr>
              <w:spacing w:line="320" w:lineRule="exact"/>
              <w:ind w:firstLineChars="200" w:firstLine="480"/>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t xml:space="preserve">    </w:t>
            </w:r>
            <w:r>
              <w:rPr>
                <w:rFonts w:asciiTheme="minorEastAsia" w:eastAsiaTheme="minorEastAsia" w:hAnsiTheme="minorEastAsia" w:cs="宋体" w:hint="eastAsia"/>
                <w:color w:val="auto"/>
                <w:lang w:eastAsia="zh-CN" w:bidi="zh-TW"/>
              </w:rPr>
              <w:t>召开地点：</w:t>
            </w:r>
            <w:r>
              <w:rPr>
                <w:rFonts w:asciiTheme="minorEastAsia" w:eastAsiaTheme="minorEastAsia" w:hAnsiTheme="minorEastAsia" w:cs="宋体" w:hint="eastAsia"/>
                <w:color w:val="auto"/>
                <w:u w:val="single"/>
                <w:lang w:eastAsia="zh-CN"/>
              </w:rPr>
              <w:t xml:space="preserve">         </w:t>
            </w:r>
            <w:r>
              <w:rPr>
                <w:rFonts w:asciiTheme="minorEastAsia" w:eastAsiaTheme="minorEastAsia" w:hAnsiTheme="minorEastAsia" w:cs="宋体"/>
                <w:color w:val="auto"/>
                <w:u w:val="single"/>
                <w:lang w:eastAsia="zh-CN"/>
              </w:rPr>
              <w:t>/</w:t>
            </w:r>
            <w:r>
              <w:rPr>
                <w:rFonts w:asciiTheme="minorEastAsia" w:eastAsiaTheme="minorEastAsia" w:hAnsiTheme="minorEastAsia" w:cs="宋体" w:hint="eastAsia"/>
                <w:color w:val="auto"/>
                <w:u w:val="single"/>
                <w:lang w:eastAsia="zh-CN"/>
              </w:rPr>
              <w:t xml:space="preserve">            </w:t>
            </w:r>
          </w:p>
        </w:tc>
      </w:tr>
      <w:tr w:rsidR="002F2F29">
        <w:trPr>
          <w:trHeight w:val="562"/>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1.9</w:t>
            </w:r>
          </w:p>
        </w:tc>
        <w:tc>
          <w:tcPr>
            <w:tcW w:w="3387"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分包</w:t>
            </w:r>
          </w:p>
        </w:tc>
        <w:tc>
          <w:tcPr>
            <w:tcW w:w="4506" w:type="dxa"/>
            <w:vAlign w:val="center"/>
          </w:tcPr>
          <w:p w:rsidR="002F2F29" w:rsidRDefault="006C55F0">
            <w:pPr>
              <w:spacing w:line="320" w:lineRule="exact"/>
              <w:jc w:val="center"/>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t>本项目不允许分包</w:t>
            </w:r>
          </w:p>
        </w:tc>
      </w:tr>
      <w:tr w:rsidR="002F2F29">
        <w:trPr>
          <w:trHeight w:val="821"/>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1.10.2</w:t>
            </w:r>
          </w:p>
        </w:tc>
        <w:tc>
          <w:tcPr>
            <w:tcW w:w="3387" w:type="dxa"/>
            <w:vAlign w:val="center"/>
          </w:tcPr>
          <w:p w:rsidR="002F2F29" w:rsidRDefault="006C55F0">
            <w:pPr>
              <w:spacing w:line="360" w:lineRule="auto"/>
              <w:ind w:firstLineChars="200" w:firstLine="480"/>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对非关键条款的偏差</w:t>
            </w:r>
          </w:p>
        </w:tc>
        <w:tc>
          <w:tcPr>
            <w:tcW w:w="4506" w:type="dxa"/>
            <w:vAlign w:val="center"/>
          </w:tcPr>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t>允许偏差的范围：</w:t>
            </w:r>
            <w:r>
              <w:rPr>
                <w:rFonts w:asciiTheme="minorEastAsia" w:eastAsiaTheme="minorEastAsia" w:hAnsiTheme="minorEastAsia" w:cs="宋体" w:hint="eastAsia"/>
                <w:color w:val="auto"/>
                <w:u w:val="single"/>
                <w:lang w:eastAsia="zh-CN"/>
              </w:rPr>
              <w:t xml:space="preserve">            </w:t>
            </w:r>
            <w:r>
              <w:rPr>
                <w:rFonts w:asciiTheme="minorEastAsia" w:eastAsiaTheme="minorEastAsia" w:hAnsiTheme="minorEastAsia" w:cs="宋体"/>
                <w:color w:val="auto"/>
                <w:u w:val="single"/>
                <w:lang w:eastAsia="zh-CN"/>
              </w:rPr>
              <w:t>/</w:t>
            </w:r>
            <w:r>
              <w:rPr>
                <w:rFonts w:asciiTheme="minorEastAsia" w:eastAsiaTheme="minorEastAsia" w:hAnsiTheme="minorEastAsia" w:cs="宋体" w:hint="eastAsia"/>
                <w:color w:val="auto"/>
                <w:u w:val="single"/>
                <w:lang w:eastAsia="zh-CN"/>
              </w:rPr>
              <w:t xml:space="preserve">           </w:t>
            </w:r>
          </w:p>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t>允许偏差的项数：</w:t>
            </w:r>
            <w:r>
              <w:rPr>
                <w:rFonts w:asciiTheme="minorEastAsia" w:eastAsiaTheme="minorEastAsia" w:hAnsiTheme="minorEastAsia" w:cs="宋体" w:hint="eastAsia"/>
                <w:color w:val="auto"/>
                <w:u w:val="single"/>
                <w:lang w:eastAsia="zh-CN"/>
              </w:rPr>
              <w:t xml:space="preserve">   /   </w:t>
            </w:r>
            <w:r>
              <w:rPr>
                <w:rFonts w:asciiTheme="minorEastAsia" w:eastAsiaTheme="minorEastAsia" w:hAnsiTheme="minorEastAsia" w:cs="宋体" w:hint="eastAsia"/>
                <w:color w:val="auto"/>
                <w:lang w:eastAsia="zh-CN" w:bidi="zh-TW"/>
              </w:rPr>
              <w:t>项</w:t>
            </w:r>
          </w:p>
        </w:tc>
      </w:tr>
      <w:tr w:rsidR="002F2F29">
        <w:trPr>
          <w:trHeight w:val="612"/>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2.1</w:t>
            </w:r>
            <w:r>
              <w:rPr>
                <w:rFonts w:asciiTheme="minorEastAsia" w:eastAsiaTheme="minorEastAsia" w:hAnsiTheme="minorEastAsia" w:cs="宋体" w:hint="eastAsia"/>
                <w:color w:val="auto"/>
                <w:lang w:eastAsia="zh-CN" w:bidi="zh-TW"/>
              </w:rPr>
              <w:t>（</w:t>
            </w:r>
            <w:r>
              <w:rPr>
                <w:rFonts w:asciiTheme="minorEastAsia" w:eastAsiaTheme="minorEastAsia" w:hAnsiTheme="minorEastAsia" w:cs="宋体" w:hint="eastAsia"/>
                <w:color w:val="auto"/>
                <w:lang w:eastAsia="zh-CN" w:bidi="zh-TW"/>
              </w:rPr>
              <w:t>7</w:t>
            </w:r>
            <w:r>
              <w:rPr>
                <w:rFonts w:asciiTheme="minorEastAsia" w:eastAsiaTheme="minorEastAsia" w:hAnsiTheme="minorEastAsia" w:cs="宋体" w:hint="eastAsia"/>
                <w:color w:val="auto"/>
                <w:lang w:eastAsia="zh-CN" w:bidi="zh-TW"/>
              </w:rPr>
              <w:t>）</w:t>
            </w:r>
          </w:p>
        </w:tc>
        <w:tc>
          <w:tcPr>
            <w:tcW w:w="3387"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构成采购文件的其他资料</w:t>
            </w:r>
          </w:p>
        </w:tc>
        <w:tc>
          <w:tcPr>
            <w:tcW w:w="4506" w:type="dxa"/>
            <w:vAlign w:val="center"/>
          </w:tcPr>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t>资料名称</w:t>
            </w:r>
            <w:r>
              <w:rPr>
                <w:rFonts w:asciiTheme="minorEastAsia" w:eastAsiaTheme="minorEastAsia" w:hAnsiTheme="minorEastAsia" w:cs="宋体" w:hint="eastAsia"/>
                <w:color w:val="auto"/>
                <w:lang w:eastAsia="zh-CN" w:bidi="zh-TW"/>
              </w:rPr>
              <w:t>:</w:t>
            </w:r>
            <w:r>
              <w:rPr>
                <w:rFonts w:asciiTheme="minorEastAsia" w:eastAsiaTheme="minorEastAsia" w:hAnsiTheme="minorEastAsia" w:cs="宋体"/>
                <w:color w:val="auto"/>
                <w:u w:val="single"/>
                <w:lang w:eastAsia="zh-CN" w:bidi="zh-TW"/>
              </w:rPr>
              <w:t xml:space="preserve">   </w:t>
            </w:r>
            <w:r>
              <w:rPr>
                <w:rFonts w:asciiTheme="minorEastAsia" w:eastAsiaTheme="minorEastAsia" w:hAnsiTheme="minorEastAsia" w:cs="宋体" w:hint="eastAsia"/>
                <w:color w:val="auto"/>
                <w:u w:val="single"/>
                <w:lang w:eastAsia="zh-CN"/>
              </w:rPr>
              <w:t xml:space="preserve"> /    </w:t>
            </w:r>
            <w:r>
              <w:rPr>
                <w:rFonts w:asciiTheme="minorEastAsia" w:eastAsiaTheme="minorEastAsia" w:hAnsiTheme="minorEastAsia" w:cs="宋体" w:hint="eastAsia"/>
                <w:color w:val="auto"/>
                <w:lang w:eastAsia="zh-CN"/>
              </w:rPr>
              <w:t xml:space="preserve">         </w:t>
            </w:r>
          </w:p>
        </w:tc>
      </w:tr>
      <w:tr w:rsidR="002F2F29">
        <w:trPr>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2.2.1</w:t>
            </w:r>
          </w:p>
        </w:tc>
        <w:tc>
          <w:tcPr>
            <w:tcW w:w="3387"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供应商要求澄清采购文件的时间</w:t>
            </w:r>
          </w:p>
        </w:tc>
        <w:tc>
          <w:tcPr>
            <w:tcW w:w="4506" w:type="dxa"/>
            <w:vAlign w:val="center"/>
          </w:tcPr>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t>截止时间：</w:t>
            </w:r>
            <w:r>
              <w:rPr>
                <w:rFonts w:asciiTheme="minorEastAsia" w:eastAsiaTheme="minorEastAsia" w:hAnsiTheme="minorEastAsia" w:cs="宋体" w:hint="eastAsia"/>
                <w:color w:val="auto"/>
                <w:lang w:eastAsia="zh-CN"/>
              </w:rPr>
              <w:t>采购截止日</w:t>
            </w:r>
            <w:r>
              <w:rPr>
                <w:rFonts w:asciiTheme="minorEastAsia" w:eastAsiaTheme="minorEastAsia" w:hAnsiTheme="minorEastAsia" w:cs="宋体" w:hint="eastAsia"/>
                <w:color w:val="auto"/>
                <w:lang w:eastAsia="zh-CN"/>
              </w:rPr>
              <w:t>3</w:t>
            </w:r>
            <w:r>
              <w:rPr>
                <w:rFonts w:asciiTheme="minorEastAsia" w:eastAsiaTheme="minorEastAsia" w:hAnsiTheme="minorEastAsia" w:cs="宋体" w:hint="eastAsia"/>
                <w:color w:val="auto"/>
                <w:lang w:eastAsia="zh-CN"/>
              </w:rPr>
              <w:t>日前</w:t>
            </w:r>
            <w:r>
              <w:rPr>
                <w:rFonts w:asciiTheme="minorEastAsia" w:eastAsiaTheme="minorEastAsia" w:hAnsiTheme="minorEastAsia" w:cs="宋体" w:hint="eastAsia"/>
                <w:color w:val="auto"/>
                <w:lang w:eastAsia="zh-CN"/>
              </w:rPr>
              <w:t xml:space="preserve">          </w:t>
            </w:r>
            <w:r>
              <w:rPr>
                <w:rFonts w:asciiTheme="minorEastAsia" w:eastAsiaTheme="minorEastAsia" w:hAnsiTheme="minorEastAsia" w:cs="宋体" w:hint="eastAsia"/>
                <w:color w:val="auto"/>
                <w:u w:val="single"/>
                <w:lang w:eastAsia="zh-CN"/>
              </w:rPr>
              <w:t xml:space="preserve">             </w:t>
            </w:r>
          </w:p>
        </w:tc>
      </w:tr>
      <w:tr w:rsidR="002F2F29">
        <w:trPr>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2.2.3</w:t>
            </w:r>
          </w:p>
        </w:tc>
        <w:tc>
          <w:tcPr>
            <w:tcW w:w="3387"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供应商确认收到采购文件补充文件</w:t>
            </w:r>
          </w:p>
        </w:tc>
        <w:tc>
          <w:tcPr>
            <w:tcW w:w="4506" w:type="dxa"/>
            <w:vAlign w:val="center"/>
          </w:tcPr>
          <w:p w:rsidR="002F2F29" w:rsidRDefault="006C55F0">
            <w:pPr>
              <w:spacing w:line="320" w:lineRule="exact"/>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bidi="zh-TW"/>
              </w:rPr>
              <w:t>确认的最晚时间：</w:t>
            </w:r>
            <w:r>
              <w:rPr>
                <w:rFonts w:asciiTheme="minorEastAsia" w:eastAsiaTheme="minorEastAsia" w:hAnsiTheme="minorEastAsia" w:cs="宋体" w:hint="eastAsia"/>
                <w:color w:val="auto"/>
                <w:lang w:eastAsia="zh-CN"/>
              </w:rPr>
              <w:t>收到相应澄清文件后</w:t>
            </w:r>
            <w:r>
              <w:rPr>
                <w:rFonts w:asciiTheme="minorEastAsia" w:eastAsiaTheme="minorEastAsia" w:hAnsiTheme="minorEastAsia" w:cs="宋体" w:hint="eastAsia"/>
                <w:color w:val="auto"/>
                <w:lang w:eastAsia="zh-CN"/>
              </w:rPr>
              <w:t>24</w:t>
            </w:r>
            <w:r>
              <w:rPr>
                <w:rFonts w:asciiTheme="minorEastAsia" w:eastAsiaTheme="minorEastAsia" w:hAnsiTheme="minorEastAsia" w:cs="宋体" w:hint="eastAsia"/>
                <w:color w:val="auto"/>
                <w:lang w:eastAsia="zh-CN"/>
              </w:rPr>
              <w:t>小时内</w:t>
            </w:r>
            <w:r>
              <w:rPr>
                <w:rFonts w:asciiTheme="minorEastAsia" w:eastAsiaTheme="minorEastAsia" w:hAnsiTheme="minorEastAsia" w:cs="宋体" w:hint="eastAsia"/>
                <w:color w:val="auto"/>
                <w:lang w:eastAsia="zh-CN"/>
              </w:rPr>
              <w:t xml:space="preserve">       </w:t>
            </w:r>
          </w:p>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t>确认的方式：</w:t>
            </w:r>
            <w:r>
              <w:rPr>
                <w:rFonts w:asciiTheme="minorEastAsia" w:eastAsiaTheme="minorEastAsia" w:hAnsiTheme="minorEastAsia" w:cs="宋体" w:hint="eastAsia"/>
                <w:color w:val="auto"/>
                <w:lang w:eastAsia="zh-CN"/>
              </w:rPr>
              <w:t>书面方式</w:t>
            </w:r>
            <w:r>
              <w:rPr>
                <w:rFonts w:asciiTheme="minorEastAsia" w:eastAsiaTheme="minorEastAsia" w:hAnsiTheme="minorEastAsia" w:cs="宋体" w:hint="eastAsia"/>
                <w:color w:val="auto"/>
                <w:lang w:eastAsia="zh-CN"/>
              </w:rPr>
              <w:t xml:space="preserve">                       </w:t>
            </w:r>
          </w:p>
        </w:tc>
      </w:tr>
      <w:tr w:rsidR="002F2F29">
        <w:trPr>
          <w:trHeight w:val="612"/>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3.1.1</w:t>
            </w:r>
            <w:r>
              <w:rPr>
                <w:rFonts w:asciiTheme="minorEastAsia" w:eastAsiaTheme="minorEastAsia" w:hAnsiTheme="minorEastAsia" w:cs="宋体" w:hint="eastAsia"/>
                <w:color w:val="auto"/>
                <w:lang w:eastAsia="zh-CN" w:bidi="zh-TW"/>
              </w:rPr>
              <w:t>（</w:t>
            </w:r>
            <w:r>
              <w:rPr>
                <w:rFonts w:asciiTheme="minorEastAsia" w:eastAsiaTheme="minorEastAsia" w:hAnsiTheme="minorEastAsia" w:cs="宋体" w:hint="eastAsia"/>
                <w:color w:val="auto"/>
                <w:lang w:eastAsia="zh-CN" w:bidi="zh-TW"/>
              </w:rPr>
              <w:t>9</w:t>
            </w:r>
            <w:r>
              <w:rPr>
                <w:rFonts w:asciiTheme="minorEastAsia" w:eastAsiaTheme="minorEastAsia" w:hAnsiTheme="minorEastAsia" w:cs="宋体" w:hint="eastAsia"/>
                <w:color w:val="auto"/>
                <w:lang w:eastAsia="zh-CN" w:bidi="zh-TW"/>
              </w:rPr>
              <w:t>）</w:t>
            </w:r>
          </w:p>
        </w:tc>
        <w:tc>
          <w:tcPr>
            <w:tcW w:w="3387"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构成响应文件的其他资料</w:t>
            </w:r>
          </w:p>
        </w:tc>
        <w:tc>
          <w:tcPr>
            <w:tcW w:w="4506" w:type="dxa"/>
            <w:vAlign w:val="center"/>
          </w:tcPr>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t>资料名称：</w:t>
            </w:r>
            <w:r>
              <w:rPr>
                <w:rFonts w:asciiTheme="minorEastAsia" w:eastAsiaTheme="minorEastAsia" w:hAnsiTheme="minorEastAsia" w:cs="宋体" w:hint="eastAsia"/>
                <w:color w:val="auto"/>
                <w:u w:val="single"/>
                <w:lang w:eastAsia="zh-CN"/>
              </w:rPr>
              <w:t xml:space="preserve">             </w:t>
            </w:r>
            <w:r>
              <w:rPr>
                <w:rFonts w:asciiTheme="minorEastAsia" w:eastAsiaTheme="minorEastAsia" w:hAnsiTheme="minorEastAsia" w:cs="宋体"/>
                <w:color w:val="auto"/>
                <w:u w:val="single"/>
                <w:lang w:eastAsia="zh-CN"/>
              </w:rPr>
              <w:t>/</w:t>
            </w:r>
            <w:r>
              <w:rPr>
                <w:rFonts w:asciiTheme="minorEastAsia" w:eastAsiaTheme="minorEastAsia" w:hAnsiTheme="minorEastAsia" w:cs="宋体" w:hint="eastAsia"/>
                <w:color w:val="auto"/>
                <w:u w:val="single"/>
                <w:lang w:eastAsia="zh-CN"/>
              </w:rPr>
              <w:t xml:space="preserve">               </w:t>
            </w:r>
          </w:p>
        </w:tc>
      </w:tr>
      <w:tr w:rsidR="002F2F29">
        <w:trPr>
          <w:trHeight w:val="1074"/>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3.2.2</w:t>
            </w:r>
          </w:p>
        </w:tc>
        <w:tc>
          <w:tcPr>
            <w:tcW w:w="3387"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采购标的数量增减幅度</w:t>
            </w:r>
          </w:p>
        </w:tc>
        <w:tc>
          <w:tcPr>
            <w:tcW w:w="4506" w:type="dxa"/>
            <w:vAlign w:val="center"/>
          </w:tcPr>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t>采购标的数量增减幅度：</w:t>
            </w:r>
            <w:r>
              <w:rPr>
                <w:rFonts w:asciiTheme="minorEastAsia" w:eastAsiaTheme="minorEastAsia" w:hAnsiTheme="minorEastAsia" w:cs="宋体" w:hint="eastAsia"/>
                <w:color w:val="auto"/>
                <w:u w:val="single"/>
                <w:lang w:eastAsia="zh-CN"/>
              </w:rPr>
              <w:t xml:space="preserve">  </w:t>
            </w:r>
            <w:r>
              <w:rPr>
                <w:rFonts w:asciiTheme="minorEastAsia" w:eastAsiaTheme="minorEastAsia" w:hAnsiTheme="minorEastAsia" w:cs="宋体"/>
                <w:color w:val="auto"/>
                <w:u w:val="single"/>
                <w:lang w:eastAsia="zh-CN"/>
              </w:rPr>
              <w:t xml:space="preserve">  /  </w:t>
            </w:r>
            <w:r>
              <w:rPr>
                <w:rFonts w:asciiTheme="minorEastAsia" w:eastAsiaTheme="minorEastAsia" w:hAnsiTheme="minorEastAsia" w:cs="宋体" w:hint="eastAsia"/>
                <w:color w:val="auto"/>
                <w:u w:val="single"/>
                <w:lang w:eastAsia="zh-CN"/>
              </w:rPr>
              <w:t xml:space="preserve">  </w:t>
            </w:r>
            <w:r>
              <w:rPr>
                <w:rFonts w:asciiTheme="minorEastAsia" w:eastAsiaTheme="minorEastAsia" w:hAnsiTheme="minorEastAsia" w:cs="宋体" w:hint="eastAsia"/>
                <w:color w:val="auto"/>
                <w:lang w:eastAsia="zh-CN" w:bidi="zh-TW"/>
              </w:rPr>
              <w:t>%</w:t>
            </w:r>
          </w:p>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t>（注：数量增减幅度通常在</w:t>
            </w:r>
            <w:r>
              <w:rPr>
                <w:rFonts w:asciiTheme="minorEastAsia" w:eastAsiaTheme="minorEastAsia" w:hAnsiTheme="minorEastAsia" w:cs="宋体" w:hint="eastAsia"/>
                <w:color w:val="auto"/>
                <w:lang w:eastAsia="zh-CN" w:bidi="zh-TW"/>
              </w:rPr>
              <w:t>10%</w:t>
            </w:r>
            <w:r>
              <w:rPr>
                <w:rFonts w:asciiTheme="minorEastAsia" w:eastAsiaTheme="minorEastAsia" w:hAnsiTheme="minorEastAsia" w:cs="宋体" w:hint="eastAsia"/>
                <w:color w:val="auto"/>
                <w:lang w:eastAsia="zh-CN" w:bidi="zh-TW"/>
              </w:rPr>
              <w:t>以内。）</w:t>
            </w:r>
          </w:p>
        </w:tc>
      </w:tr>
      <w:tr w:rsidR="002F2F29">
        <w:trPr>
          <w:trHeight w:val="856"/>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3.2.3</w:t>
            </w:r>
          </w:p>
        </w:tc>
        <w:tc>
          <w:tcPr>
            <w:tcW w:w="3387"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采购预算</w:t>
            </w:r>
          </w:p>
        </w:tc>
        <w:tc>
          <w:tcPr>
            <w:tcW w:w="4506" w:type="dxa"/>
            <w:vAlign w:val="center"/>
          </w:tcPr>
          <w:p w:rsidR="002F2F29" w:rsidRDefault="006C55F0">
            <w:pPr>
              <w:spacing w:line="320" w:lineRule="exact"/>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sym w:font="Wingdings" w:char="00A8"/>
            </w:r>
            <w:r>
              <w:rPr>
                <w:rFonts w:asciiTheme="minorEastAsia" w:eastAsiaTheme="minorEastAsia" w:hAnsiTheme="minorEastAsia" w:cs="宋体"/>
                <w:color w:val="auto"/>
                <w:lang w:eastAsia="zh-CN" w:bidi="zh-TW"/>
              </w:rPr>
              <w:t xml:space="preserve"> </w:t>
            </w:r>
            <w:r>
              <w:rPr>
                <w:rFonts w:asciiTheme="minorEastAsia" w:eastAsiaTheme="minorEastAsia" w:hAnsiTheme="minorEastAsia" w:cs="宋体" w:hint="eastAsia"/>
                <w:color w:val="auto"/>
                <w:lang w:eastAsia="zh-CN" w:bidi="zh-TW"/>
              </w:rPr>
              <w:t>无</w:t>
            </w:r>
          </w:p>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bidi="zh-TW"/>
              </w:rPr>
              <w:sym w:font="Wingdings" w:char="00FE"/>
            </w:r>
            <w:r>
              <w:rPr>
                <w:rFonts w:asciiTheme="minorEastAsia" w:eastAsiaTheme="minorEastAsia" w:hAnsiTheme="minorEastAsia" w:cs="宋体" w:hint="eastAsia"/>
                <w:b/>
                <w:bCs/>
                <w:color w:val="auto"/>
                <w:lang w:eastAsia="zh-CN" w:bidi="zh-TW"/>
              </w:rPr>
              <w:t>有，采购预算</w:t>
            </w:r>
            <w:r>
              <w:rPr>
                <w:rFonts w:asciiTheme="minorEastAsia" w:eastAsiaTheme="minorEastAsia" w:hAnsiTheme="minorEastAsia" w:cs="宋体" w:hint="eastAsia"/>
                <w:b/>
                <w:bCs/>
                <w:color w:val="auto"/>
                <w:lang w:eastAsia="zh-CN"/>
              </w:rPr>
              <w:t>：</w:t>
            </w:r>
            <w:r>
              <w:rPr>
                <w:rFonts w:asciiTheme="minorEastAsia" w:eastAsiaTheme="minorEastAsia" w:hAnsiTheme="minorEastAsia" w:cs="宋体" w:hint="eastAsia"/>
                <w:b/>
                <w:bCs/>
                <w:color w:val="auto"/>
                <w:u w:val="single"/>
                <w:lang w:eastAsia="zh-CN"/>
              </w:rPr>
              <w:t>100000</w:t>
            </w:r>
            <w:r>
              <w:rPr>
                <w:rFonts w:asciiTheme="minorEastAsia" w:eastAsiaTheme="minorEastAsia" w:hAnsiTheme="minorEastAsia" w:cs="宋体" w:hint="eastAsia"/>
                <w:b/>
                <w:bCs/>
                <w:color w:val="auto"/>
                <w:lang w:eastAsia="zh-CN"/>
              </w:rPr>
              <w:t>元</w:t>
            </w:r>
          </w:p>
        </w:tc>
      </w:tr>
      <w:tr w:rsidR="002F2F29">
        <w:trPr>
          <w:trHeight w:val="648"/>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3.2.4</w:t>
            </w:r>
          </w:p>
        </w:tc>
        <w:tc>
          <w:tcPr>
            <w:tcW w:w="3387"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报价的其他要求</w:t>
            </w:r>
          </w:p>
        </w:tc>
        <w:tc>
          <w:tcPr>
            <w:tcW w:w="4506" w:type="dxa"/>
            <w:vAlign w:val="center"/>
          </w:tcPr>
          <w:p w:rsidR="002F2F29" w:rsidRDefault="006C55F0">
            <w:pPr>
              <w:spacing w:line="320" w:lineRule="exact"/>
              <w:rPr>
                <w:rFonts w:asciiTheme="minorEastAsia" w:eastAsia="宋体" w:hAnsiTheme="minorEastAsia" w:cs="宋体"/>
                <w:color w:val="auto"/>
                <w:u w:val="single"/>
                <w:lang w:eastAsia="zh-CN"/>
              </w:rPr>
            </w:pPr>
            <w:r>
              <w:rPr>
                <w:rFonts w:ascii="宋体" w:eastAsia="宋体" w:hAnsi="宋体" w:hint="eastAsia"/>
                <w:bCs/>
                <w:color w:val="auto"/>
                <w:u w:val="single"/>
                <w:lang w:eastAsia="zh-CN"/>
              </w:rPr>
              <w:t>不得高于采购预算，否则按无效的文件处理</w:t>
            </w:r>
          </w:p>
        </w:tc>
      </w:tr>
      <w:tr w:rsidR="002F2F29">
        <w:trPr>
          <w:trHeight w:val="742"/>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3.3.1</w:t>
            </w:r>
          </w:p>
        </w:tc>
        <w:tc>
          <w:tcPr>
            <w:tcW w:w="3387"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响应文件有效期</w:t>
            </w:r>
          </w:p>
        </w:tc>
        <w:tc>
          <w:tcPr>
            <w:tcW w:w="4506" w:type="dxa"/>
            <w:vAlign w:val="center"/>
          </w:tcPr>
          <w:p w:rsidR="002F2F29" w:rsidRDefault="006C55F0">
            <w:pPr>
              <w:spacing w:line="320" w:lineRule="exact"/>
              <w:ind w:firstLineChars="200" w:firstLine="480"/>
              <w:jc w:val="center"/>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u w:val="single"/>
                <w:lang w:eastAsia="zh-CN"/>
              </w:rPr>
              <w:t>90</w:t>
            </w:r>
            <w:r>
              <w:rPr>
                <w:rFonts w:asciiTheme="minorEastAsia" w:eastAsiaTheme="minorEastAsia" w:hAnsiTheme="minorEastAsia" w:cs="宋体" w:hint="eastAsia"/>
                <w:color w:val="auto"/>
                <w:u w:val="single"/>
                <w:lang w:eastAsia="zh-CN"/>
              </w:rPr>
              <w:t>日历天</w:t>
            </w:r>
          </w:p>
        </w:tc>
      </w:tr>
      <w:tr w:rsidR="002F2F29">
        <w:trPr>
          <w:trHeight w:val="1405"/>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3.4.1</w:t>
            </w:r>
          </w:p>
        </w:tc>
        <w:tc>
          <w:tcPr>
            <w:tcW w:w="3387"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响应保证金</w:t>
            </w:r>
          </w:p>
        </w:tc>
        <w:tc>
          <w:tcPr>
            <w:tcW w:w="4506" w:type="dxa"/>
            <w:vAlign w:val="center"/>
          </w:tcPr>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bidi="zh-TW"/>
              </w:rPr>
              <w:sym w:font="Wingdings" w:char="00A8"/>
            </w:r>
            <w:r>
              <w:rPr>
                <w:rFonts w:asciiTheme="minorEastAsia" w:eastAsiaTheme="minorEastAsia" w:hAnsiTheme="minorEastAsia" w:cs="宋体" w:hint="eastAsia"/>
                <w:color w:val="auto"/>
                <w:lang w:eastAsia="zh-CN" w:bidi="zh-TW"/>
              </w:rPr>
              <w:t>不要求递交</w:t>
            </w:r>
          </w:p>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sym w:font="Wingdings" w:char="00FE"/>
            </w:r>
            <w:r>
              <w:rPr>
                <w:rFonts w:asciiTheme="minorEastAsia" w:eastAsiaTheme="minorEastAsia" w:hAnsiTheme="minorEastAsia" w:cs="宋体"/>
                <w:color w:val="auto"/>
                <w:lang w:eastAsia="zh-CN" w:bidi="zh-TW"/>
              </w:rPr>
              <w:t xml:space="preserve"> </w:t>
            </w:r>
            <w:r>
              <w:rPr>
                <w:rFonts w:asciiTheme="minorEastAsia" w:eastAsiaTheme="minorEastAsia" w:hAnsiTheme="minorEastAsia" w:cs="宋体" w:hint="eastAsia"/>
                <w:color w:val="auto"/>
                <w:lang w:eastAsia="zh-CN" w:bidi="zh-TW"/>
              </w:rPr>
              <w:t>要求递交</w:t>
            </w:r>
          </w:p>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t>保证金的金额：</w:t>
            </w:r>
            <w:r>
              <w:rPr>
                <w:rFonts w:asciiTheme="minorEastAsia" w:eastAsiaTheme="minorEastAsia" w:hAnsiTheme="minorEastAsia" w:cs="宋体" w:hint="eastAsia"/>
                <w:color w:val="auto"/>
                <w:u w:val="single"/>
                <w:lang w:eastAsia="zh-CN"/>
              </w:rPr>
              <w:t xml:space="preserve"> </w:t>
            </w:r>
            <w:r>
              <w:rPr>
                <w:rFonts w:asciiTheme="minorEastAsia" w:eastAsiaTheme="minorEastAsia" w:hAnsiTheme="minorEastAsia" w:cs="宋体" w:hint="eastAsia"/>
                <w:b/>
                <w:bCs/>
                <w:color w:val="auto"/>
                <w:u w:val="single"/>
                <w:lang w:eastAsia="zh-CN"/>
              </w:rPr>
              <w:t xml:space="preserve"> </w:t>
            </w:r>
            <w:r>
              <w:rPr>
                <w:rFonts w:asciiTheme="minorEastAsia" w:eastAsiaTheme="minorEastAsia" w:hAnsiTheme="minorEastAsia" w:cs="宋体" w:hint="eastAsia"/>
                <w:b/>
                <w:bCs/>
                <w:color w:val="auto"/>
                <w:u w:val="single"/>
                <w:lang w:eastAsia="zh-CN"/>
              </w:rPr>
              <w:t xml:space="preserve"> 2000  </w:t>
            </w:r>
            <w:r>
              <w:rPr>
                <w:rFonts w:asciiTheme="minorEastAsia" w:eastAsiaTheme="minorEastAsia" w:hAnsiTheme="minorEastAsia" w:cs="宋体" w:hint="eastAsia"/>
                <w:b/>
                <w:bCs/>
                <w:color w:val="auto"/>
                <w:lang w:eastAsia="zh-CN"/>
              </w:rPr>
              <w:t>元</w:t>
            </w:r>
          </w:p>
          <w:p w:rsidR="002F2F29" w:rsidRDefault="006C55F0">
            <w:pPr>
              <w:spacing w:line="320" w:lineRule="exact"/>
              <w:rPr>
                <w:rFonts w:asciiTheme="minorEastAsia" w:hAnsiTheme="minorEastAsia" w:cs="宋体"/>
                <w:color w:val="auto"/>
                <w:szCs w:val="21"/>
                <w:u w:val="single"/>
                <w:lang w:eastAsia="zh-CN"/>
              </w:rPr>
            </w:pPr>
            <w:r>
              <w:rPr>
                <w:rFonts w:asciiTheme="minorEastAsia" w:eastAsiaTheme="minorEastAsia" w:hAnsiTheme="minorEastAsia" w:cs="宋体" w:hint="eastAsia"/>
                <w:color w:val="auto"/>
                <w:lang w:eastAsia="zh-CN"/>
              </w:rPr>
              <w:t>保证金</w:t>
            </w:r>
            <w:r>
              <w:rPr>
                <w:rFonts w:asciiTheme="minorEastAsia" w:hAnsiTheme="minorEastAsia" w:cs="宋体"/>
                <w:color w:val="auto"/>
                <w:szCs w:val="21"/>
                <w:lang w:eastAsia="zh-CN"/>
              </w:rPr>
              <w:t>递交方式：</w:t>
            </w:r>
            <w:r>
              <w:rPr>
                <w:rFonts w:asciiTheme="minorEastAsia" w:hAnsiTheme="minorEastAsia" w:cs="宋体"/>
                <w:color w:val="auto"/>
                <w:szCs w:val="21"/>
                <w:u w:val="single"/>
                <w:lang w:eastAsia="zh-CN"/>
              </w:rPr>
              <w:t>采用银行汇款</w:t>
            </w:r>
          </w:p>
          <w:p w:rsidR="002F2F29" w:rsidRDefault="006C55F0">
            <w:pPr>
              <w:pStyle w:val="a5"/>
              <w:snapToGrid w:val="0"/>
              <w:spacing w:line="360" w:lineRule="exact"/>
              <w:ind w:firstLineChars="150" w:firstLine="360"/>
              <w:rPr>
                <w:rFonts w:hAnsi="宋体" w:cs="宋体"/>
                <w:color w:val="auto"/>
                <w:szCs w:val="24"/>
                <w:lang w:eastAsia="zh-CN"/>
              </w:rPr>
            </w:pPr>
            <w:r>
              <w:rPr>
                <w:rFonts w:hAnsi="宋体" w:cs="宋体" w:hint="eastAsia"/>
                <w:color w:val="auto"/>
                <w:szCs w:val="24"/>
                <w:lang w:eastAsia="zh-CN"/>
              </w:rPr>
              <w:t>保证金应当从其基本帐户转出，并以到达代理公司帐户时间为准。并将缴款凭证复印件附</w:t>
            </w:r>
            <w:r>
              <w:rPr>
                <w:rFonts w:hAnsi="宋体" w:cs="宋体" w:hint="eastAsia"/>
                <w:bCs/>
                <w:color w:val="auto"/>
                <w:szCs w:val="24"/>
                <w:lang w:eastAsia="zh-CN"/>
              </w:rPr>
              <w:t>于响应文</w:t>
            </w:r>
            <w:r>
              <w:rPr>
                <w:rFonts w:hAnsi="宋体" w:cs="宋体" w:hint="eastAsia"/>
                <w:color w:val="auto"/>
                <w:szCs w:val="24"/>
                <w:lang w:eastAsia="zh-CN"/>
              </w:rPr>
              <w:t>件中，以便</w:t>
            </w:r>
            <w:r>
              <w:rPr>
                <w:rFonts w:eastAsia="宋体" w:hAnsi="宋体" w:cs="宋体" w:hint="eastAsia"/>
                <w:color w:val="auto"/>
                <w:szCs w:val="24"/>
                <w:lang w:eastAsia="zh-CN"/>
              </w:rPr>
              <w:t>评审</w:t>
            </w:r>
            <w:r>
              <w:rPr>
                <w:rFonts w:hAnsi="宋体" w:cs="宋体" w:hint="eastAsia"/>
                <w:color w:val="auto"/>
                <w:szCs w:val="24"/>
                <w:lang w:eastAsia="zh-CN"/>
              </w:rPr>
              <w:t>小组审查。</w:t>
            </w:r>
          </w:p>
          <w:p w:rsidR="002F2F29" w:rsidRDefault="006C55F0">
            <w:pPr>
              <w:spacing w:line="300" w:lineRule="exact"/>
              <w:rPr>
                <w:rFonts w:asciiTheme="minorEastAsia" w:hAnsiTheme="minorEastAsia" w:cs="宋体"/>
                <w:color w:val="auto"/>
                <w:szCs w:val="21"/>
                <w:lang w:eastAsia="zh-CN"/>
              </w:rPr>
            </w:pPr>
            <w:r>
              <w:rPr>
                <w:rFonts w:asciiTheme="minorEastAsia" w:hAnsiTheme="minorEastAsia" w:cs="宋体" w:hint="eastAsia"/>
                <w:color w:val="auto"/>
                <w:szCs w:val="21"/>
                <w:lang w:eastAsia="zh-CN"/>
              </w:rPr>
              <w:t xml:space="preserve">全 </w:t>
            </w:r>
            <w:r>
              <w:rPr>
                <w:rFonts w:asciiTheme="minorEastAsia" w:hAnsiTheme="minorEastAsia" w:cs="宋体"/>
                <w:color w:val="auto"/>
                <w:szCs w:val="21"/>
                <w:lang w:eastAsia="zh-CN"/>
              </w:rPr>
              <w:t xml:space="preserve"> </w:t>
            </w:r>
            <w:r>
              <w:rPr>
                <w:rFonts w:asciiTheme="minorEastAsia" w:hAnsiTheme="minorEastAsia" w:cs="宋体" w:hint="eastAsia"/>
                <w:color w:val="auto"/>
                <w:szCs w:val="21"/>
                <w:lang w:eastAsia="zh-CN"/>
              </w:rPr>
              <w:t>称：山西方圆项目管理有限公司</w:t>
            </w:r>
          </w:p>
          <w:p w:rsidR="002F2F29" w:rsidRDefault="006C55F0">
            <w:pPr>
              <w:spacing w:line="300" w:lineRule="exact"/>
              <w:rPr>
                <w:rFonts w:asciiTheme="minorEastAsia" w:hAnsiTheme="minorEastAsia" w:cs="宋体"/>
                <w:color w:val="auto"/>
                <w:szCs w:val="21"/>
                <w:lang w:eastAsia="zh-CN"/>
              </w:rPr>
            </w:pPr>
            <w:r>
              <w:rPr>
                <w:rFonts w:asciiTheme="minorEastAsia" w:hAnsiTheme="minorEastAsia" w:cs="宋体" w:hint="eastAsia"/>
                <w:color w:val="auto"/>
                <w:szCs w:val="21"/>
                <w:lang w:eastAsia="zh-CN"/>
              </w:rPr>
              <w:t>开户行：中行阳泉市分行营业部</w:t>
            </w:r>
          </w:p>
          <w:p w:rsidR="002F2F29" w:rsidRDefault="006C55F0">
            <w:pPr>
              <w:spacing w:line="300" w:lineRule="exact"/>
              <w:rPr>
                <w:rFonts w:asciiTheme="minorEastAsia" w:hAnsiTheme="minorEastAsia" w:cs="宋体"/>
                <w:color w:val="auto"/>
                <w:szCs w:val="21"/>
                <w:lang w:eastAsia="zh-CN"/>
              </w:rPr>
            </w:pPr>
            <w:r>
              <w:rPr>
                <w:rFonts w:asciiTheme="minorEastAsia" w:hAnsiTheme="minorEastAsia" w:cs="宋体" w:hint="eastAsia"/>
                <w:color w:val="auto"/>
                <w:szCs w:val="21"/>
                <w:lang w:eastAsia="zh-CN"/>
              </w:rPr>
              <w:t xml:space="preserve">帐 </w:t>
            </w:r>
            <w:r>
              <w:rPr>
                <w:rFonts w:asciiTheme="minorEastAsia" w:hAnsiTheme="minorEastAsia" w:cs="宋体"/>
                <w:color w:val="auto"/>
                <w:szCs w:val="21"/>
                <w:lang w:eastAsia="zh-CN"/>
              </w:rPr>
              <w:t xml:space="preserve"> </w:t>
            </w:r>
            <w:r>
              <w:rPr>
                <w:rFonts w:asciiTheme="minorEastAsia" w:hAnsiTheme="minorEastAsia" w:cs="宋体" w:hint="eastAsia"/>
                <w:color w:val="auto"/>
                <w:szCs w:val="21"/>
                <w:lang w:eastAsia="zh-CN"/>
              </w:rPr>
              <w:t>号：</w:t>
            </w:r>
            <w:r>
              <w:rPr>
                <w:rFonts w:asciiTheme="minorEastAsia" w:hAnsiTheme="minorEastAsia" w:cs="宋体"/>
                <w:color w:val="auto"/>
                <w:szCs w:val="21"/>
                <w:lang w:eastAsia="zh-CN"/>
              </w:rPr>
              <w:t>141767273018</w:t>
            </w:r>
          </w:p>
          <w:p w:rsidR="002F2F29" w:rsidRDefault="006C55F0">
            <w:pPr>
              <w:spacing w:line="300" w:lineRule="exact"/>
              <w:rPr>
                <w:rFonts w:asciiTheme="minorEastAsia" w:hAnsiTheme="minorEastAsia" w:cs="宋体"/>
                <w:color w:val="auto"/>
                <w:szCs w:val="21"/>
                <w:lang w:eastAsia="zh-CN"/>
              </w:rPr>
            </w:pPr>
            <w:r>
              <w:rPr>
                <w:rFonts w:asciiTheme="minorEastAsia" w:hAnsiTheme="minorEastAsia" w:cs="宋体" w:hint="eastAsia"/>
                <w:color w:val="auto"/>
                <w:szCs w:val="21"/>
                <w:lang w:eastAsia="zh-CN"/>
              </w:rPr>
              <w:t xml:space="preserve">行 </w:t>
            </w:r>
            <w:r>
              <w:rPr>
                <w:rFonts w:asciiTheme="minorEastAsia" w:hAnsiTheme="minorEastAsia" w:cs="宋体"/>
                <w:color w:val="auto"/>
                <w:szCs w:val="21"/>
                <w:lang w:eastAsia="zh-CN"/>
              </w:rPr>
              <w:t xml:space="preserve"> </w:t>
            </w:r>
            <w:r>
              <w:rPr>
                <w:rFonts w:asciiTheme="minorEastAsia" w:hAnsiTheme="minorEastAsia" w:cs="宋体" w:hint="eastAsia"/>
                <w:color w:val="auto"/>
                <w:szCs w:val="21"/>
                <w:lang w:eastAsia="zh-CN"/>
              </w:rPr>
              <w:t>号：</w:t>
            </w:r>
            <w:r>
              <w:rPr>
                <w:rFonts w:asciiTheme="minorEastAsia" w:hAnsiTheme="minorEastAsia" w:cs="宋体"/>
                <w:color w:val="auto"/>
                <w:szCs w:val="21"/>
                <w:lang w:eastAsia="zh-CN"/>
              </w:rPr>
              <w:t>104163007214</w:t>
            </w:r>
          </w:p>
          <w:p w:rsidR="002F2F29" w:rsidRDefault="006C55F0">
            <w:pPr>
              <w:spacing w:line="300" w:lineRule="exact"/>
              <w:rPr>
                <w:rFonts w:asciiTheme="minorEastAsia" w:hAnsiTheme="minorEastAsia" w:cs="宋体"/>
                <w:color w:val="auto"/>
                <w:szCs w:val="21"/>
              </w:rPr>
            </w:pPr>
            <w:r>
              <w:rPr>
                <w:rFonts w:asciiTheme="minorEastAsia" w:hAnsiTheme="minorEastAsia" w:cs="宋体" w:hint="eastAsia"/>
                <w:color w:val="auto"/>
                <w:szCs w:val="21"/>
                <w:lang w:eastAsia="zh-CN"/>
              </w:rPr>
              <w:t>（注：汇款人名称应与</w:t>
            </w:r>
            <w:r>
              <w:rPr>
                <w:rFonts w:asciiTheme="minorEastAsia" w:eastAsia="宋体" w:hAnsiTheme="minorEastAsia" w:cs="宋体" w:hint="eastAsia"/>
                <w:color w:val="auto"/>
                <w:szCs w:val="21"/>
                <w:lang w:eastAsia="zh-CN"/>
              </w:rPr>
              <w:t>供应商</w:t>
            </w:r>
            <w:r>
              <w:rPr>
                <w:rFonts w:asciiTheme="minorEastAsia" w:hAnsiTheme="minorEastAsia" w:cs="宋体" w:hint="eastAsia"/>
                <w:color w:val="auto"/>
                <w:szCs w:val="21"/>
                <w:lang w:eastAsia="zh-CN"/>
              </w:rPr>
              <w:t>名称一致。</w:t>
            </w:r>
            <w:r>
              <w:rPr>
                <w:rFonts w:asciiTheme="minorEastAsia" w:hAnsiTheme="minorEastAsia" w:cs="宋体" w:hint="eastAsia"/>
                <w:color w:val="auto"/>
                <w:szCs w:val="21"/>
              </w:rPr>
              <w:t>）</w:t>
            </w:r>
          </w:p>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hAnsiTheme="minorEastAsia" w:cs="宋体"/>
                <w:color w:val="auto"/>
                <w:szCs w:val="21"/>
                <w:lang w:eastAsia="zh-CN"/>
              </w:rPr>
              <w:t>供应商必须在</w:t>
            </w:r>
            <w:r>
              <w:rPr>
                <w:rFonts w:hAnsi="宋体" w:cs="宋体" w:hint="eastAsia"/>
                <w:color w:val="auto"/>
                <w:lang w:eastAsia="zh-CN"/>
              </w:rPr>
              <w:t>汇入保证金时，应标明项目编号、项目名称，以方便查退。</w:t>
            </w:r>
          </w:p>
        </w:tc>
      </w:tr>
      <w:tr w:rsidR="002F2F29">
        <w:trPr>
          <w:trHeight w:val="567"/>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3.4.2</w:t>
            </w:r>
          </w:p>
        </w:tc>
        <w:tc>
          <w:tcPr>
            <w:tcW w:w="3387" w:type="dxa"/>
            <w:vAlign w:val="center"/>
          </w:tcPr>
          <w:p w:rsidR="002F2F29" w:rsidRDefault="006C55F0">
            <w:pPr>
              <w:spacing w:line="360" w:lineRule="auto"/>
              <w:ind w:firstLineChars="200" w:firstLine="480"/>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退还响应保证金的时间</w:t>
            </w:r>
          </w:p>
        </w:tc>
        <w:tc>
          <w:tcPr>
            <w:tcW w:w="4506" w:type="dxa"/>
            <w:vAlign w:val="center"/>
          </w:tcPr>
          <w:p w:rsidR="002F2F29" w:rsidRDefault="006C55F0">
            <w:pPr>
              <w:pStyle w:val="a5"/>
              <w:snapToGrid w:val="0"/>
              <w:spacing w:line="320" w:lineRule="exact"/>
              <w:ind w:firstLineChars="150" w:firstLine="360"/>
              <w:rPr>
                <w:rFonts w:asciiTheme="minorEastAsia" w:eastAsiaTheme="minorEastAsia" w:hAnsiTheme="minorEastAsia" w:cs="宋体"/>
                <w:color w:val="auto"/>
                <w:szCs w:val="24"/>
                <w:lang w:eastAsia="zh-CN" w:bidi="zh-TW"/>
              </w:rPr>
            </w:pPr>
            <w:r>
              <w:rPr>
                <w:rFonts w:asciiTheme="minorEastAsia" w:eastAsiaTheme="minorEastAsia" w:hAnsiTheme="minorEastAsia" w:cs="宋体" w:hint="eastAsia"/>
                <w:color w:val="auto"/>
                <w:szCs w:val="24"/>
                <w:lang w:eastAsia="zh-CN" w:bidi="zh-TW"/>
              </w:rPr>
              <w:t>采购代理机构应当自成交通知书发出之日起</w:t>
            </w:r>
            <w:r>
              <w:rPr>
                <w:rFonts w:asciiTheme="minorEastAsia" w:eastAsiaTheme="minorEastAsia" w:hAnsiTheme="minorEastAsia" w:cs="宋体" w:hint="eastAsia"/>
                <w:color w:val="auto"/>
                <w:szCs w:val="24"/>
                <w:lang w:eastAsia="zh-CN" w:bidi="zh-TW"/>
              </w:rPr>
              <w:t>5</w:t>
            </w:r>
            <w:r>
              <w:rPr>
                <w:rFonts w:asciiTheme="minorEastAsia" w:eastAsiaTheme="minorEastAsia" w:hAnsiTheme="minorEastAsia" w:cs="宋体" w:hint="eastAsia"/>
                <w:color w:val="auto"/>
                <w:szCs w:val="24"/>
                <w:lang w:eastAsia="zh-CN" w:bidi="zh-TW"/>
              </w:rPr>
              <w:t>个工作日内退还未成交供应商的响应保证金，自采购合同签订之日起</w:t>
            </w:r>
            <w:r>
              <w:rPr>
                <w:rFonts w:asciiTheme="minorEastAsia" w:eastAsiaTheme="minorEastAsia" w:hAnsiTheme="minorEastAsia" w:cs="宋体" w:hint="eastAsia"/>
                <w:color w:val="auto"/>
                <w:szCs w:val="24"/>
                <w:lang w:eastAsia="zh-CN" w:bidi="zh-TW"/>
              </w:rPr>
              <w:t>5</w:t>
            </w:r>
            <w:r>
              <w:rPr>
                <w:rFonts w:asciiTheme="minorEastAsia" w:eastAsiaTheme="minorEastAsia" w:hAnsiTheme="minorEastAsia" w:cs="宋体" w:hint="eastAsia"/>
                <w:color w:val="auto"/>
                <w:szCs w:val="24"/>
                <w:lang w:eastAsia="zh-CN" w:bidi="zh-TW"/>
              </w:rPr>
              <w:t>个工作日内退还成交供应商的响应保证金。</w:t>
            </w:r>
          </w:p>
        </w:tc>
      </w:tr>
      <w:tr w:rsidR="002F2F29">
        <w:trPr>
          <w:trHeight w:val="3534"/>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3.4.3</w:t>
            </w:r>
            <w:r>
              <w:rPr>
                <w:rFonts w:asciiTheme="minorEastAsia" w:eastAsiaTheme="minorEastAsia" w:hAnsiTheme="minorEastAsia" w:cs="宋体" w:hint="eastAsia"/>
                <w:color w:val="auto"/>
                <w:lang w:eastAsia="zh-CN" w:bidi="zh-TW"/>
              </w:rPr>
              <w:t>（</w:t>
            </w:r>
            <w:r>
              <w:rPr>
                <w:rFonts w:asciiTheme="minorEastAsia" w:eastAsiaTheme="minorEastAsia" w:hAnsiTheme="minorEastAsia" w:cs="宋体" w:hint="eastAsia"/>
                <w:color w:val="auto"/>
                <w:lang w:eastAsia="zh-CN" w:bidi="zh-TW"/>
              </w:rPr>
              <w:t>3</w:t>
            </w:r>
            <w:r>
              <w:rPr>
                <w:rFonts w:asciiTheme="minorEastAsia" w:eastAsiaTheme="minorEastAsia" w:hAnsiTheme="minorEastAsia" w:cs="宋体" w:hint="eastAsia"/>
                <w:color w:val="auto"/>
                <w:lang w:eastAsia="zh-CN" w:bidi="zh-TW"/>
              </w:rPr>
              <w:t>）</w:t>
            </w:r>
          </w:p>
        </w:tc>
        <w:tc>
          <w:tcPr>
            <w:tcW w:w="3387"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不退还响应保证金的其他情形</w:t>
            </w:r>
          </w:p>
        </w:tc>
        <w:tc>
          <w:tcPr>
            <w:tcW w:w="4506" w:type="dxa"/>
            <w:vAlign w:val="center"/>
          </w:tcPr>
          <w:p w:rsidR="002F2F29" w:rsidRDefault="006C55F0">
            <w:pPr>
              <w:pStyle w:val="a5"/>
              <w:snapToGrid w:val="0"/>
              <w:spacing w:line="320" w:lineRule="exact"/>
              <w:rPr>
                <w:rFonts w:asciiTheme="minorEastAsia" w:eastAsiaTheme="minorEastAsia" w:hAnsiTheme="minorEastAsia" w:cs="宋体"/>
                <w:color w:val="auto"/>
                <w:szCs w:val="24"/>
                <w:lang w:eastAsia="zh-CN" w:bidi="zh-TW"/>
              </w:rPr>
            </w:pPr>
            <w:r>
              <w:rPr>
                <w:rFonts w:asciiTheme="minorEastAsia" w:eastAsiaTheme="minorEastAsia" w:hAnsiTheme="minorEastAsia" w:cs="宋体" w:hint="eastAsia"/>
                <w:color w:val="auto"/>
                <w:szCs w:val="24"/>
                <w:lang w:eastAsia="zh-CN" w:bidi="zh-TW"/>
              </w:rPr>
              <w:t>（一）供应商在提交响应文件截止时间后撤回响应文件的；</w:t>
            </w:r>
          </w:p>
          <w:p w:rsidR="002F2F29" w:rsidRDefault="006C55F0">
            <w:pPr>
              <w:pStyle w:val="a5"/>
              <w:snapToGrid w:val="0"/>
              <w:spacing w:line="320" w:lineRule="exact"/>
              <w:rPr>
                <w:rFonts w:asciiTheme="minorEastAsia" w:eastAsiaTheme="minorEastAsia" w:hAnsiTheme="minorEastAsia" w:cs="宋体"/>
                <w:color w:val="auto"/>
                <w:szCs w:val="24"/>
                <w:lang w:eastAsia="zh-CN" w:bidi="zh-TW"/>
              </w:rPr>
            </w:pPr>
            <w:r>
              <w:rPr>
                <w:rFonts w:asciiTheme="minorEastAsia" w:eastAsiaTheme="minorEastAsia" w:hAnsiTheme="minorEastAsia" w:cs="宋体" w:hint="eastAsia"/>
                <w:color w:val="auto"/>
                <w:szCs w:val="24"/>
                <w:lang w:eastAsia="zh-CN" w:bidi="zh-TW"/>
              </w:rPr>
              <w:t>（二）供应商在响应文件中提供虚假材料的；</w:t>
            </w:r>
          </w:p>
          <w:p w:rsidR="002F2F29" w:rsidRDefault="006C55F0">
            <w:pPr>
              <w:pStyle w:val="a5"/>
              <w:snapToGrid w:val="0"/>
              <w:spacing w:line="320" w:lineRule="exact"/>
              <w:rPr>
                <w:rFonts w:asciiTheme="minorEastAsia" w:eastAsiaTheme="minorEastAsia" w:hAnsiTheme="minorEastAsia" w:cs="宋体"/>
                <w:color w:val="auto"/>
                <w:szCs w:val="24"/>
                <w:lang w:eastAsia="zh-CN" w:bidi="zh-TW"/>
              </w:rPr>
            </w:pPr>
            <w:r>
              <w:rPr>
                <w:rFonts w:asciiTheme="minorEastAsia" w:eastAsiaTheme="minorEastAsia" w:hAnsiTheme="minorEastAsia" w:cs="宋体" w:hint="eastAsia"/>
                <w:color w:val="auto"/>
                <w:szCs w:val="24"/>
                <w:lang w:eastAsia="zh-CN" w:bidi="zh-TW"/>
              </w:rPr>
              <w:t>（三）除因不可抗力或采购文件认可的情形以外，成交供应商不与采购人签订合同的；</w:t>
            </w:r>
          </w:p>
          <w:p w:rsidR="002F2F29" w:rsidRDefault="006C55F0">
            <w:pPr>
              <w:pStyle w:val="a5"/>
              <w:snapToGrid w:val="0"/>
              <w:spacing w:line="320" w:lineRule="exact"/>
              <w:rPr>
                <w:rFonts w:asciiTheme="minorEastAsia" w:eastAsiaTheme="minorEastAsia" w:hAnsiTheme="minorEastAsia" w:cs="宋体"/>
                <w:color w:val="auto"/>
                <w:szCs w:val="24"/>
                <w:lang w:eastAsia="zh-CN" w:bidi="zh-TW"/>
              </w:rPr>
            </w:pPr>
            <w:r>
              <w:rPr>
                <w:rFonts w:asciiTheme="minorEastAsia" w:eastAsiaTheme="minorEastAsia" w:hAnsiTheme="minorEastAsia" w:cs="宋体" w:hint="eastAsia"/>
                <w:color w:val="auto"/>
                <w:szCs w:val="24"/>
                <w:lang w:eastAsia="zh-CN" w:bidi="zh-TW"/>
              </w:rPr>
              <w:t>（四）供应商与采购人、其他供应商或者采购代理机构恶意串通的；</w:t>
            </w:r>
          </w:p>
          <w:p w:rsidR="002F2F29" w:rsidRDefault="006C55F0">
            <w:pPr>
              <w:pStyle w:val="a5"/>
              <w:snapToGrid w:val="0"/>
              <w:spacing w:line="320" w:lineRule="exact"/>
              <w:rPr>
                <w:rFonts w:asciiTheme="minorEastAsia" w:eastAsiaTheme="minorEastAsia" w:hAnsiTheme="minorEastAsia" w:cs="宋体"/>
                <w:color w:val="auto"/>
                <w:szCs w:val="24"/>
                <w:u w:val="single"/>
                <w:lang w:eastAsia="zh-CN"/>
              </w:rPr>
            </w:pPr>
            <w:r>
              <w:rPr>
                <w:rFonts w:asciiTheme="minorEastAsia" w:eastAsiaTheme="minorEastAsia" w:hAnsiTheme="minorEastAsia" w:cs="宋体" w:hint="eastAsia"/>
                <w:color w:val="auto"/>
                <w:szCs w:val="24"/>
                <w:lang w:eastAsia="zh-CN" w:bidi="zh-TW"/>
              </w:rPr>
              <w:t>（五）采购文件规定的其他情形</w:t>
            </w:r>
          </w:p>
        </w:tc>
      </w:tr>
      <w:tr w:rsidR="002F2F29">
        <w:trPr>
          <w:trHeight w:val="1387"/>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3.5</w:t>
            </w:r>
            <w:r>
              <w:rPr>
                <w:rFonts w:asciiTheme="minorEastAsia" w:eastAsiaTheme="minorEastAsia" w:hAnsiTheme="minorEastAsia" w:cs="宋体" w:hint="eastAsia"/>
                <w:color w:val="auto"/>
                <w:lang w:eastAsia="zh-CN" w:bidi="zh-TW"/>
              </w:rPr>
              <w:t>（</w:t>
            </w:r>
            <w:r>
              <w:rPr>
                <w:rFonts w:asciiTheme="minorEastAsia" w:eastAsiaTheme="minorEastAsia" w:hAnsiTheme="minorEastAsia" w:cs="宋体" w:hint="eastAsia"/>
                <w:color w:val="auto"/>
                <w:lang w:eastAsia="zh-CN" w:bidi="zh-TW"/>
              </w:rPr>
              <w:t>1</w:t>
            </w:r>
            <w:r>
              <w:rPr>
                <w:rFonts w:asciiTheme="minorEastAsia" w:eastAsiaTheme="minorEastAsia" w:hAnsiTheme="minorEastAsia" w:cs="宋体" w:hint="eastAsia"/>
                <w:color w:val="auto"/>
                <w:lang w:eastAsia="zh-CN" w:bidi="zh-TW"/>
              </w:rPr>
              <w:t>）</w:t>
            </w:r>
          </w:p>
        </w:tc>
        <w:tc>
          <w:tcPr>
            <w:tcW w:w="3387" w:type="dxa"/>
            <w:vAlign w:val="center"/>
          </w:tcPr>
          <w:p w:rsidR="002F2F29" w:rsidRDefault="006C55F0">
            <w:pPr>
              <w:spacing w:line="360" w:lineRule="auto"/>
              <w:ind w:firstLineChars="200" w:firstLine="480"/>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依法设立的证明材料</w:t>
            </w:r>
          </w:p>
        </w:tc>
        <w:tc>
          <w:tcPr>
            <w:tcW w:w="4506" w:type="dxa"/>
            <w:vAlign w:val="center"/>
          </w:tcPr>
          <w:p w:rsidR="002F2F29" w:rsidRDefault="006C55F0">
            <w:pPr>
              <w:spacing w:line="320" w:lineRule="exact"/>
              <w:ind w:firstLineChars="200" w:firstLine="480"/>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t>供应商应提供市场监管部门或其他行政机关颁发的可以合法开展业务的执照或证书复印件</w:t>
            </w:r>
          </w:p>
        </w:tc>
      </w:tr>
      <w:tr w:rsidR="002F2F29">
        <w:trPr>
          <w:trHeight w:val="2651"/>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br w:type="page"/>
              <w:t>3.5</w:t>
            </w:r>
            <w:r>
              <w:rPr>
                <w:rFonts w:asciiTheme="minorEastAsia" w:eastAsiaTheme="minorEastAsia" w:hAnsiTheme="minorEastAsia" w:cs="宋体" w:hint="eastAsia"/>
                <w:color w:val="auto"/>
                <w:lang w:eastAsia="zh-CN" w:bidi="zh-TW"/>
              </w:rPr>
              <w:t>（</w:t>
            </w:r>
            <w:r>
              <w:rPr>
                <w:rFonts w:asciiTheme="minorEastAsia" w:eastAsiaTheme="minorEastAsia" w:hAnsiTheme="minorEastAsia" w:cs="宋体" w:hint="eastAsia"/>
                <w:color w:val="auto"/>
                <w:lang w:eastAsia="zh-CN" w:bidi="zh-TW"/>
              </w:rPr>
              <w:t>2</w:t>
            </w:r>
            <w:r>
              <w:rPr>
                <w:rFonts w:asciiTheme="minorEastAsia" w:eastAsiaTheme="minorEastAsia" w:hAnsiTheme="minorEastAsia" w:cs="宋体" w:hint="eastAsia"/>
                <w:color w:val="auto"/>
                <w:lang w:eastAsia="zh-CN" w:bidi="zh-TW"/>
              </w:rPr>
              <w:t>）</w:t>
            </w:r>
          </w:p>
        </w:tc>
        <w:tc>
          <w:tcPr>
            <w:tcW w:w="3387" w:type="dxa"/>
            <w:vAlign w:val="center"/>
          </w:tcPr>
          <w:p w:rsidR="002F2F29" w:rsidRDefault="006C55F0">
            <w:pPr>
              <w:spacing w:line="360" w:lineRule="auto"/>
              <w:ind w:firstLineChars="200" w:firstLine="480"/>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资质要求证明材料</w:t>
            </w:r>
          </w:p>
        </w:tc>
        <w:tc>
          <w:tcPr>
            <w:tcW w:w="4506" w:type="dxa"/>
            <w:vAlign w:val="center"/>
          </w:tcPr>
          <w:p w:rsidR="002F2F29" w:rsidRDefault="006C55F0">
            <w:pPr>
              <w:spacing w:line="320" w:lineRule="exact"/>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bidi="zh-TW"/>
              </w:rPr>
              <w:sym w:font="Wingdings" w:char="00FE"/>
            </w:r>
            <w:r>
              <w:rPr>
                <w:rFonts w:asciiTheme="minorEastAsia" w:eastAsiaTheme="minorEastAsia" w:hAnsiTheme="minorEastAsia" w:cs="宋体" w:hint="eastAsia"/>
                <w:color w:val="auto"/>
                <w:lang w:eastAsia="zh-CN" w:bidi="zh-TW"/>
              </w:rPr>
              <w:t>不适用</w:t>
            </w:r>
          </w:p>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sym w:font="Wingdings" w:char="00A8"/>
            </w:r>
            <w:r>
              <w:rPr>
                <w:rFonts w:asciiTheme="minorEastAsia" w:eastAsiaTheme="minorEastAsia" w:hAnsiTheme="minorEastAsia" w:cs="宋体"/>
                <w:color w:val="auto"/>
                <w:lang w:eastAsia="zh-CN" w:bidi="zh-TW"/>
              </w:rPr>
              <w:t xml:space="preserve"> </w:t>
            </w:r>
            <w:r>
              <w:rPr>
                <w:rFonts w:asciiTheme="minorEastAsia" w:eastAsiaTheme="minorEastAsia" w:hAnsiTheme="minorEastAsia" w:cs="宋体" w:hint="eastAsia"/>
                <w:color w:val="auto"/>
                <w:lang w:eastAsia="zh-CN" w:bidi="zh-TW"/>
              </w:rPr>
              <w:t>适用。供应商应提供相关资质证书副本的复印件，以证明供应商具有承担本项目要求的资质</w:t>
            </w:r>
          </w:p>
          <w:p w:rsidR="002F2F29" w:rsidRDefault="006C55F0">
            <w:pPr>
              <w:spacing w:line="320" w:lineRule="exact"/>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bidi="zh-TW"/>
              </w:rPr>
              <w:t>资质证书包括：公告中要求提供的</w:t>
            </w:r>
            <w:r>
              <w:rPr>
                <w:rFonts w:asciiTheme="minorEastAsia" w:eastAsiaTheme="minorEastAsia" w:hAnsiTheme="minorEastAsia" w:cs="宋体" w:hint="eastAsia"/>
                <w:color w:val="auto"/>
                <w:lang w:eastAsia="zh-CN"/>
              </w:rPr>
              <w:t>企业资质。</w:t>
            </w:r>
          </w:p>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t>（注：此处应填写资质证书的名称、等级、专业、颁发机构等内容。）</w:t>
            </w:r>
          </w:p>
        </w:tc>
      </w:tr>
      <w:tr w:rsidR="002F2F29">
        <w:trPr>
          <w:trHeight w:val="4555"/>
          <w:jc w:val="center"/>
        </w:trPr>
        <w:tc>
          <w:tcPr>
            <w:tcW w:w="1205" w:type="dxa"/>
            <w:vAlign w:val="center"/>
          </w:tcPr>
          <w:p w:rsidR="002F2F29" w:rsidRDefault="002F2F29">
            <w:pPr>
              <w:spacing w:line="360" w:lineRule="auto"/>
              <w:ind w:firstLineChars="200" w:firstLine="480"/>
              <w:jc w:val="center"/>
              <w:rPr>
                <w:rFonts w:asciiTheme="minorEastAsia" w:eastAsiaTheme="minorEastAsia" w:hAnsiTheme="minorEastAsia" w:cs="宋体"/>
                <w:color w:val="auto"/>
                <w:lang w:eastAsia="zh-CN" w:bidi="zh-TW"/>
              </w:rPr>
            </w:pPr>
          </w:p>
          <w:p w:rsidR="002F2F29" w:rsidRDefault="006C55F0">
            <w:pPr>
              <w:jc w:val="center"/>
              <w:rPr>
                <w:rFonts w:eastAsiaTheme="minorEastAsia"/>
                <w:color w:val="auto"/>
                <w:lang w:eastAsia="zh-CN" w:bidi="zh-TW"/>
              </w:rPr>
            </w:pPr>
            <w:r>
              <w:rPr>
                <w:rFonts w:eastAsiaTheme="minorEastAsia" w:hint="eastAsia"/>
                <w:color w:val="auto"/>
                <w:lang w:eastAsia="zh-CN" w:bidi="zh-TW"/>
              </w:rPr>
              <w:t>3.5</w:t>
            </w:r>
            <w:r>
              <w:rPr>
                <w:rFonts w:eastAsiaTheme="minorEastAsia" w:hint="eastAsia"/>
                <w:color w:val="auto"/>
                <w:lang w:eastAsia="zh-CN" w:bidi="zh-TW"/>
              </w:rPr>
              <w:t>（</w:t>
            </w:r>
            <w:r>
              <w:rPr>
                <w:rFonts w:eastAsiaTheme="minorEastAsia" w:hint="eastAsia"/>
                <w:color w:val="auto"/>
                <w:lang w:eastAsia="zh-CN" w:bidi="zh-TW"/>
              </w:rPr>
              <w:t>3</w:t>
            </w:r>
            <w:r>
              <w:rPr>
                <w:rFonts w:eastAsiaTheme="minorEastAsia" w:hint="eastAsia"/>
                <w:color w:val="auto"/>
                <w:lang w:eastAsia="zh-CN" w:bidi="zh-TW"/>
              </w:rPr>
              <w:t>）</w:t>
            </w:r>
          </w:p>
        </w:tc>
        <w:tc>
          <w:tcPr>
            <w:tcW w:w="3387" w:type="dxa"/>
            <w:vAlign w:val="center"/>
          </w:tcPr>
          <w:p w:rsidR="002F2F29" w:rsidRDefault="006C55F0">
            <w:pPr>
              <w:spacing w:line="360" w:lineRule="auto"/>
              <w:ind w:firstLineChars="200" w:firstLine="480"/>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财务要求证明材料</w:t>
            </w:r>
          </w:p>
        </w:tc>
        <w:tc>
          <w:tcPr>
            <w:tcW w:w="4506" w:type="dxa"/>
            <w:vAlign w:val="center"/>
          </w:tcPr>
          <w:p w:rsidR="002F2F29" w:rsidRDefault="006C55F0">
            <w:pPr>
              <w:spacing w:line="320" w:lineRule="exact"/>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bidi="zh-TW"/>
              </w:rPr>
              <w:sym w:font="Wingdings" w:char="00A8"/>
            </w:r>
            <w:r>
              <w:rPr>
                <w:rFonts w:asciiTheme="minorEastAsia" w:eastAsiaTheme="minorEastAsia" w:hAnsiTheme="minorEastAsia" w:cs="宋体" w:hint="eastAsia"/>
                <w:color w:val="auto"/>
                <w:lang w:eastAsia="zh-CN" w:bidi="zh-TW"/>
              </w:rPr>
              <w:t>不适用</w:t>
            </w:r>
          </w:p>
          <w:p w:rsidR="002F2F29" w:rsidRDefault="006C55F0">
            <w:pPr>
              <w:spacing w:line="320" w:lineRule="exact"/>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sym w:font="Wingdings" w:char="00FE"/>
            </w:r>
            <w:r>
              <w:rPr>
                <w:rFonts w:asciiTheme="minorEastAsia" w:eastAsiaTheme="minorEastAsia" w:hAnsiTheme="minorEastAsia" w:cs="宋体" w:hint="eastAsia"/>
                <w:color w:val="auto"/>
                <w:lang w:eastAsia="zh-CN" w:bidi="zh-TW"/>
              </w:rPr>
              <w:t>适用。供应商应提供经会计事务所或审计机构审计的近年财务会计报表复印件，包括资产负债表、现金流量表、利润表等。近年财务会计报表年份是指</w:t>
            </w:r>
            <w:r>
              <w:rPr>
                <w:rFonts w:asciiTheme="minorEastAsia" w:eastAsiaTheme="minorEastAsia" w:hAnsiTheme="minorEastAsia" w:cs="宋体" w:hint="eastAsia"/>
                <w:color w:val="auto"/>
                <w:u w:val="single"/>
                <w:lang w:eastAsia="zh-CN"/>
              </w:rPr>
              <w:t xml:space="preserve"> </w:t>
            </w:r>
            <w:r>
              <w:rPr>
                <w:rFonts w:asciiTheme="minorEastAsia" w:eastAsiaTheme="minorEastAsia" w:hAnsiTheme="minorEastAsia" w:cs="宋体" w:hint="eastAsia"/>
                <w:color w:val="auto"/>
                <w:u w:val="single"/>
                <w:lang w:eastAsia="zh-CN"/>
              </w:rPr>
              <w:t>2023</w:t>
            </w:r>
            <w:r>
              <w:rPr>
                <w:rFonts w:asciiTheme="minorEastAsia" w:eastAsiaTheme="minorEastAsia" w:hAnsiTheme="minorEastAsia" w:cs="宋体" w:hint="eastAsia"/>
                <w:color w:val="auto"/>
                <w:lang w:eastAsia="zh-CN" w:bidi="zh-TW"/>
              </w:rPr>
              <w:t>年（供应商的成立时间少于该规定年份的，应提供成立以来的财务会计报表）</w:t>
            </w:r>
          </w:p>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sym w:font="Wingdings" w:char="00A8"/>
            </w:r>
            <w:r>
              <w:rPr>
                <w:rFonts w:asciiTheme="minorEastAsia" w:eastAsiaTheme="minorEastAsia" w:hAnsiTheme="minorEastAsia" w:cs="宋体" w:hint="eastAsia"/>
                <w:color w:val="auto"/>
                <w:lang w:eastAsia="zh-CN" w:bidi="zh-TW"/>
              </w:rPr>
              <w:t>适用。供应商提供近年财务会计报表复印件，包括资产负债表、利润表。近年财务会计报表年份是指：</w:t>
            </w:r>
            <w:r>
              <w:rPr>
                <w:rFonts w:asciiTheme="minorEastAsia" w:eastAsiaTheme="minorEastAsia" w:hAnsiTheme="minorEastAsia" w:cs="宋体" w:hint="eastAsia"/>
                <w:color w:val="auto"/>
                <w:u w:val="single"/>
                <w:lang w:eastAsia="zh-CN"/>
              </w:rPr>
              <w:t xml:space="preserve"> </w:t>
            </w:r>
            <w:r>
              <w:rPr>
                <w:rFonts w:asciiTheme="minorEastAsia" w:eastAsiaTheme="minorEastAsia" w:hAnsiTheme="minorEastAsia" w:cs="宋体"/>
                <w:color w:val="auto"/>
                <w:u w:val="single"/>
                <w:lang w:eastAsia="zh-CN"/>
              </w:rPr>
              <w:t>/</w:t>
            </w:r>
            <w:r>
              <w:rPr>
                <w:rFonts w:asciiTheme="minorEastAsia" w:eastAsiaTheme="minorEastAsia" w:hAnsiTheme="minorEastAsia" w:cs="宋体" w:hint="eastAsia"/>
                <w:color w:val="auto"/>
                <w:lang w:eastAsia="zh-CN" w:bidi="zh-TW"/>
              </w:rPr>
              <w:t>至</w:t>
            </w:r>
            <w:r>
              <w:rPr>
                <w:rFonts w:asciiTheme="minorEastAsia" w:eastAsiaTheme="minorEastAsia" w:hAnsiTheme="minorEastAsia" w:cs="宋体" w:hint="eastAsia"/>
                <w:color w:val="auto"/>
                <w:u w:val="single"/>
                <w:lang w:eastAsia="zh-CN"/>
              </w:rPr>
              <w:t xml:space="preserve"> </w:t>
            </w:r>
            <w:r>
              <w:rPr>
                <w:rFonts w:asciiTheme="minorEastAsia" w:eastAsiaTheme="minorEastAsia" w:hAnsiTheme="minorEastAsia" w:cs="宋体"/>
                <w:color w:val="auto"/>
                <w:u w:val="single"/>
                <w:lang w:eastAsia="zh-CN"/>
              </w:rPr>
              <w:t>/</w:t>
            </w:r>
            <w:r>
              <w:rPr>
                <w:rFonts w:asciiTheme="minorEastAsia" w:eastAsiaTheme="minorEastAsia" w:hAnsiTheme="minorEastAsia" w:cs="宋体" w:hint="eastAsia"/>
                <w:color w:val="auto"/>
                <w:u w:val="single"/>
                <w:lang w:eastAsia="zh-CN"/>
              </w:rPr>
              <w:t xml:space="preserve"> </w:t>
            </w:r>
            <w:r>
              <w:rPr>
                <w:rFonts w:asciiTheme="minorEastAsia" w:eastAsiaTheme="minorEastAsia" w:hAnsiTheme="minorEastAsia" w:cs="宋体" w:hint="eastAsia"/>
                <w:color w:val="auto"/>
                <w:lang w:eastAsia="zh-CN" w:bidi="zh-TW"/>
              </w:rPr>
              <w:t>年（供应商的成立时间少于该规定年份的，应提供成立以来的财务会计报表）</w:t>
            </w:r>
          </w:p>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t>（注：有财务要求的，应选择俩种财务会计报表中的一种作为财务证明资料。）</w:t>
            </w:r>
          </w:p>
        </w:tc>
      </w:tr>
      <w:tr w:rsidR="002F2F29">
        <w:trPr>
          <w:trHeight w:val="5528"/>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3.5</w:t>
            </w:r>
            <w:r>
              <w:rPr>
                <w:rFonts w:asciiTheme="minorEastAsia" w:eastAsiaTheme="minorEastAsia" w:hAnsiTheme="minorEastAsia" w:cs="宋体" w:hint="eastAsia"/>
                <w:color w:val="auto"/>
                <w:lang w:eastAsia="zh-CN" w:bidi="zh-TW"/>
              </w:rPr>
              <w:t>（</w:t>
            </w:r>
            <w:r>
              <w:rPr>
                <w:rFonts w:asciiTheme="minorEastAsia" w:eastAsiaTheme="minorEastAsia" w:hAnsiTheme="minorEastAsia" w:cs="宋体" w:hint="eastAsia"/>
                <w:color w:val="auto"/>
                <w:lang w:eastAsia="zh-CN" w:bidi="zh-TW"/>
              </w:rPr>
              <w:t>4</w:t>
            </w:r>
            <w:r>
              <w:rPr>
                <w:rFonts w:asciiTheme="minorEastAsia" w:eastAsiaTheme="minorEastAsia" w:hAnsiTheme="minorEastAsia" w:cs="宋体" w:hint="eastAsia"/>
                <w:color w:val="auto"/>
                <w:lang w:eastAsia="zh-CN" w:bidi="zh-TW"/>
              </w:rPr>
              <w:t>）</w:t>
            </w:r>
          </w:p>
        </w:tc>
        <w:tc>
          <w:tcPr>
            <w:tcW w:w="3387" w:type="dxa"/>
            <w:vAlign w:val="center"/>
          </w:tcPr>
          <w:p w:rsidR="002F2F29" w:rsidRDefault="006C55F0">
            <w:pPr>
              <w:spacing w:line="360" w:lineRule="auto"/>
              <w:ind w:firstLineChars="200" w:firstLine="480"/>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业绩要求证明材料</w:t>
            </w:r>
          </w:p>
        </w:tc>
        <w:tc>
          <w:tcPr>
            <w:tcW w:w="4506" w:type="dxa"/>
          </w:tcPr>
          <w:p w:rsidR="002F2F29" w:rsidRDefault="006C55F0">
            <w:pPr>
              <w:spacing w:line="320" w:lineRule="exact"/>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sym w:font="Wingdings" w:char="00A8"/>
            </w:r>
            <w:r>
              <w:rPr>
                <w:rFonts w:asciiTheme="minorEastAsia" w:eastAsiaTheme="minorEastAsia" w:hAnsiTheme="minorEastAsia" w:cs="宋体" w:hint="eastAsia"/>
                <w:color w:val="auto"/>
                <w:lang w:eastAsia="zh-CN" w:bidi="zh-TW"/>
              </w:rPr>
              <w:t>不适用</w:t>
            </w:r>
          </w:p>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bidi="zh-TW"/>
              </w:rPr>
              <w:sym w:font="Wingdings" w:char="00FE"/>
            </w:r>
            <w:r>
              <w:rPr>
                <w:rFonts w:asciiTheme="minorEastAsia" w:eastAsiaTheme="minorEastAsia" w:hAnsiTheme="minorEastAsia" w:cs="宋体" w:hint="eastAsia"/>
                <w:color w:val="auto"/>
                <w:lang w:eastAsia="zh-CN" w:bidi="zh-TW"/>
              </w:rPr>
              <w:t>适用但是不作为资格审核条件。供应商应提供近年的类似项目情况表（格式见第六章“响应文件格式”八、资格审查资料（二）近年的类似项目情况表），以证明供应商具有承担本项目要求的业绩。近年是指：</w:t>
            </w:r>
            <w:r>
              <w:rPr>
                <w:rFonts w:asciiTheme="minorEastAsia" w:eastAsiaTheme="minorEastAsia" w:hAnsiTheme="minorEastAsia" w:cs="宋体"/>
                <w:color w:val="auto"/>
                <w:lang w:eastAsia="zh-CN"/>
              </w:rPr>
              <w:t>2021</w:t>
            </w:r>
            <w:r>
              <w:rPr>
                <w:rFonts w:asciiTheme="minorEastAsia" w:eastAsiaTheme="minorEastAsia" w:hAnsiTheme="minorEastAsia" w:cs="宋体" w:hint="eastAsia"/>
                <w:color w:val="auto"/>
                <w:lang w:eastAsia="zh-CN"/>
              </w:rPr>
              <w:t>年</w:t>
            </w:r>
            <w:r>
              <w:rPr>
                <w:rFonts w:asciiTheme="minorEastAsia" w:eastAsiaTheme="minorEastAsia" w:hAnsiTheme="minorEastAsia" w:cs="宋体" w:hint="eastAsia"/>
                <w:color w:val="auto"/>
                <w:lang w:eastAsia="zh-CN"/>
              </w:rPr>
              <w:t>12</w:t>
            </w:r>
            <w:r>
              <w:rPr>
                <w:rFonts w:asciiTheme="minorEastAsia" w:eastAsiaTheme="minorEastAsia" w:hAnsiTheme="minorEastAsia" w:cs="宋体" w:hint="eastAsia"/>
                <w:color w:val="auto"/>
                <w:lang w:eastAsia="zh-CN"/>
              </w:rPr>
              <w:t>月</w:t>
            </w:r>
            <w:r>
              <w:rPr>
                <w:rFonts w:asciiTheme="minorEastAsia" w:eastAsiaTheme="minorEastAsia" w:hAnsiTheme="minorEastAsia" w:cs="宋体"/>
                <w:color w:val="auto"/>
                <w:lang w:eastAsia="zh-CN"/>
              </w:rPr>
              <w:t>1</w:t>
            </w:r>
            <w:r>
              <w:rPr>
                <w:rFonts w:asciiTheme="minorEastAsia" w:eastAsiaTheme="minorEastAsia" w:hAnsiTheme="minorEastAsia" w:cs="宋体" w:hint="eastAsia"/>
                <w:color w:val="auto"/>
                <w:lang w:eastAsia="zh-CN"/>
              </w:rPr>
              <w:t>日至今。</w:t>
            </w:r>
          </w:p>
          <w:p w:rsidR="002F2F29" w:rsidRDefault="006C55F0">
            <w:pPr>
              <w:spacing w:line="320" w:lineRule="exact"/>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业绩证明材料：</w:t>
            </w:r>
          </w:p>
          <w:p w:rsidR="002F2F29" w:rsidRDefault="006C55F0">
            <w:pPr>
              <w:spacing w:line="320" w:lineRule="exact"/>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sym w:font="Wingdings" w:char="F0FE"/>
            </w:r>
            <w:r>
              <w:rPr>
                <w:rFonts w:asciiTheme="minorEastAsia" w:eastAsiaTheme="minorEastAsia" w:hAnsiTheme="minorEastAsia" w:cs="宋体" w:hint="eastAsia"/>
                <w:color w:val="auto"/>
                <w:lang w:eastAsia="zh-CN" w:bidi="zh-TW"/>
              </w:rPr>
              <w:t>合同</w:t>
            </w:r>
            <w:r>
              <w:rPr>
                <w:rFonts w:asciiTheme="minorEastAsia" w:eastAsiaTheme="minorEastAsia" w:hAnsiTheme="minorEastAsia" w:cs="宋体" w:hint="eastAsia"/>
                <w:color w:val="auto"/>
                <w:lang w:eastAsia="zh-CN" w:bidi="zh-TW"/>
              </w:rPr>
              <w:t>/</w:t>
            </w:r>
            <w:r>
              <w:rPr>
                <w:rFonts w:asciiTheme="minorEastAsia" w:eastAsiaTheme="minorEastAsia" w:hAnsiTheme="minorEastAsia" w:cs="宋体" w:hint="eastAsia"/>
                <w:color w:val="auto"/>
                <w:lang w:eastAsia="zh-CN" w:bidi="zh-TW"/>
              </w:rPr>
              <w:t>订单</w:t>
            </w:r>
          </w:p>
          <w:p w:rsidR="002F2F29" w:rsidRDefault="006C55F0">
            <w:pPr>
              <w:spacing w:line="320" w:lineRule="exact"/>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sym w:font="Wingdings" w:char="00FE"/>
            </w:r>
            <w:r>
              <w:rPr>
                <w:rFonts w:asciiTheme="minorEastAsia" w:eastAsiaTheme="minorEastAsia" w:hAnsiTheme="minorEastAsia" w:cs="宋体" w:hint="eastAsia"/>
                <w:color w:val="auto"/>
                <w:lang w:eastAsia="zh-CN" w:bidi="zh-TW"/>
              </w:rPr>
              <w:t>中标通知书</w:t>
            </w:r>
            <w:r>
              <w:rPr>
                <w:rFonts w:asciiTheme="minorEastAsia" w:eastAsiaTheme="minorEastAsia" w:hAnsiTheme="minorEastAsia" w:cs="宋体" w:hint="eastAsia"/>
                <w:color w:val="auto"/>
                <w:lang w:eastAsia="zh-CN" w:bidi="zh-TW"/>
              </w:rPr>
              <w:t>/</w:t>
            </w:r>
            <w:r>
              <w:rPr>
                <w:rFonts w:asciiTheme="minorEastAsia" w:eastAsiaTheme="minorEastAsia" w:hAnsiTheme="minorEastAsia" w:cs="宋体" w:hint="eastAsia"/>
                <w:color w:val="auto"/>
                <w:lang w:eastAsia="zh-CN" w:bidi="zh-TW"/>
              </w:rPr>
              <w:t>成交通知书</w:t>
            </w:r>
          </w:p>
          <w:p w:rsidR="002F2F29" w:rsidRDefault="006C55F0">
            <w:pPr>
              <w:spacing w:line="320" w:lineRule="exact"/>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sym w:font="Wingdings" w:char="00A8"/>
            </w:r>
            <w:r>
              <w:rPr>
                <w:rFonts w:asciiTheme="minorEastAsia" w:eastAsiaTheme="minorEastAsia" w:hAnsiTheme="minorEastAsia" w:cs="宋体" w:hint="eastAsia"/>
                <w:color w:val="auto"/>
                <w:lang w:eastAsia="zh-CN" w:bidi="zh-TW"/>
              </w:rPr>
              <w:t>竣工验收报告</w:t>
            </w:r>
            <w:r>
              <w:rPr>
                <w:rFonts w:asciiTheme="minorEastAsia" w:eastAsiaTheme="minorEastAsia" w:hAnsiTheme="minorEastAsia" w:cs="宋体" w:hint="eastAsia"/>
                <w:color w:val="auto"/>
                <w:lang w:eastAsia="zh-CN" w:bidi="zh-TW"/>
              </w:rPr>
              <w:t>/</w:t>
            </w:r>
            <w:r>
              <w:rPr>
                <w:rFonts w:asciiTheme="minorEastAsia" w:eastAsiaTheme="minorEastAsia" w:hAnsiTheme="minorEastAsia" w:cs="宋体" w:hint="eastAsia"/>
                <w:color w:val="auto"/>
                <w:lang w:eastAsia="zh-CN" w:bidi="zh-TW"/>
              </w:rPr>
              <w:t>验收证明</w:t>
            </w:r>
          </w:p>
          <w:p w:rsidR="002F2F29" w:rsidRDefault="006C55F0">
            <w:pPr>
              <w:spacing w:line="320" w:lineRule="exact"/>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sym w:font="Wingdings" w:char="00A8"/>
            </w:r>
            <w:r>
              <w:rPr>
                <w:rFonts w:asciiTheme="minorEastAsia" w:eastAsiaTheme="minorEastAsia" w:hAnsiTheme="minorEastAsia" w:cs="宋体" w:hint="eastAsia"/>
                <w:color w:val="auto"/>
                <w:lang w:eastAsia="zh-CN" w:bidi="zh-TW"/>
              </w:rPr>
              <w:t>业主证明</w:t>
            </w:r>
          </w:p>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sym w:font="Wingdings" w:char="00A8"/>
            </w:r>
            <w:r>
              <w:rPr>
                <w:rFonts w:asciiTheme="minorEastAsia" w:eastAsiaTheme="minorEastAsia" w:hAnsiTheme="minorEastAsia" w:cs="宋体" w:hint="eastAsia"/>
                <w:color w:val="auto"/>
                <w:lang w:eastAsia="zh-CN" w:bidi="zh-TW"/>
              </w:rPr>
              <w:t>其他材料：</w:t>
            </w:r>
            <w:r>
              <w:rPr>
                <w:rFonts w:asciiTheme="minorEastAsia" w:eastAsiaTheme="minorEastAsia" w:hAnsiTheme="minorEastAsia" w:cs="宋体" w:hint="eastAsia"/>
                <w:color w:val="auto"/>
                <w:u w:val="single"/>
                <w:lang w:eastAsia="zh-CN"/>
              </w:rPr>
              <w:t xml:space="preserve">            </w:t>
            </w:r>
            <w:r>
              <w:rPr>
                <w:rFonts w:asciiTheme="minorEastAsia" w:eastAsiaTheme="minorEastAsia" w:hAnsiTheme="minorEastAsia" w:cs="宋体"/>
                <w:color w:val="auto"/>
                <w:u w:val="single"/>
                <w:lang w:eastAsia="zh-CN"/>
              </w:rPr>
              <w:t>/</w:t>
            </w:r>
            <w:r>
              <w:rPr>
                <w:rFonts w:asciiTheme="minorEastAsia" w:eastAsiaTheme="minorEastAsia" w:hAnsiTheme="minorEastAsia" w:cs="宋体" w:hint="eastAsia"/>
                <w:color w:val="auto"/>
                <w:u w:val="single"/>
                <w:lang w:eastAsia="zh-CN"/>
              </w:rPr>
              <w:t xml:space="preserve">          </w:t>
            </w:r>
          </w:p>
          <w:p w:rsidR="002F2F29" w:rsidRDefault="006C55F0">
            <w:pPr>
              <w:spacing w:line="320" w:lineRule="exact"/>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业绩证明材料种类要求：</w:t>
            </w:r>
          </w:p>
          <w:p w:rsidR="002F2F29" w:rsidRDefault="006C55F0">
            <w:pPr>
              <w:spacing w:line="320" w:lineRule="exact"/>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sym w:font="Wingdings" w:char="F0FE"/>
            </w:r>
            <w:r>
              <w:rPr>
                <w:rFonts w:asciiTheme="minorEastAsia" w:eastAsiaTheme="minorEastAsia" w:hAnsiTheme="minorEastAsia" w:cs="宋体" w:hint="eastAsia"/>
                <w:color w:val="auto"/>
                <w:lang w:eastAsia="zh-CN" w:bidi="zh-TW"/>
              </w:rPr>
              <w:t>提供上述勾选的任一项证明材料即可</w:t>
            </w:r>
          </w:p>
          <w:p w:rsidR="002F2F29" w:rsidRDefault="006C55F0">
            <w:pPr>
              <w:spacing w:line="320" w:lineRule="exact"/>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sym w:font="Wingdings" w:char="00A8"/>
            </w:r>
            <w:r>
              <w:rPr>
                <w:rFonts w:asciiTheme="minorEastAsia" w:eastAsiaTheme="minorEastAsia" w:hAnsiTheme="minorEastAsia" w:cs="宋体" w:hint="eastAsia"/>
                <w:color w:val="auto"/>
                <w:lang w:eastAsia="zh-CN" w:bidi="zh-TW"/>
              </w:rPr>
              <w:t>需同时提供上述勾选的所有证明材料</w:t>
            </w:r>
          </w:p>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sym w:font="Wingdings" w:char="00A8"/>
            </w:r>
            <w:r>
              <w:rPr>
                <w:rFonts w:asciiTheme="minorEastAsia" w:eastAsiaTheme="minorEastAsia" w:hAnsiTheme="minorEastAsia" w:cs="宋体" w:hint="eastAsia"/>
                <w:color w:val="auto"/>
                <w:lang w:eastAsia="zh-CN" w:bidi="zh-TW"/>
              </w:rPr>
              <w:t>其他要求：</w:t>
            </w:r>
            <w:r>
              <w:rPr>
                <w:rFonts w:asciiTheme="minorEastAsia" w:eastAsiaTheme="minorEastAsia" w:hAnsiTheme="minorEastAsia" w:cs="宋体" w:hint="eastAsia"/>
                <w:color w:val="auto"/>
                <w:u w:val="single"/>
                <w:lang w:eastAsia="zh-CN"/>
              </w:rPr>
              <w:t xml:space="preserve">            </w:t>
            </w:r>
            <w:r>
              <w:rPr>
                <w:rFonts w:asciiTheme="minorEastAsia" w:eastAsiaTheme="minorEastAsia" w:hAnsiTheme="minorEastAsia" w:cs="宋体"/>
                <w:color w:val="auto"/>
                <w:u w:val="single"/>
                <w:lang w:eastAsia="zh-CN"/>
              </w:rPr>
              <w:t>/</w:t>
            </w:r>
            <w:r>
              <w:rPr>
                <w:rFonts w:asciiTheme="minorEastAsia" w:eastAsiaTheme="minorEastAsia" w:hAnsiTheme="minorEastAsia" w:cs="宋体" w:hint="eastAsia"/>
                <w:color w:val="auto"/>
                <w:u w:val="single"/>
                <w:lang w:eastAsia="zh-CN"/>
              </w:rPr>
              <w:t xml:space="preserve">            </w:t>
            </w:r>
          </w:p>
        </w:tc>
      </w:tr>
      <w:tr w:rsidR="002F2F29">
        <w:trPr>
          <w:trHeight w:val="1279"/>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3.5</w:t>
            </w:r>
            <w:r>
              <w:rPr>
                <w:rFonts w:asciiTheme="minorEastAsia" w:eastAsiaTheme="minorEastAsia" w:hAnsiTheme="minorEastAsia" w:cs="宋体" w:hint="eastAsia"/>
                <w:color w:val="auto"/>
                <w:lang w:eastAsia="zh-CN" w:bidi="zh-TW"/>
              </w:rPr>
              <w:t>（</w:t>
            </w:r>
            <w:r>
              <w:rPr>
                <w:rFonts w:asciiTheme="minorEastAsia" w:eastAsiaTheme="minorEastAsia" w:hAnsiTheme="minorEastAsia" w:cs="宋体" w:hint="eastAsia"/>
                <w:color w:val="auto"/>
                <w:lang w:eastAsia="zh-CN" w:bidi="zh-TW"/>
              </w:rPr>
              <w:t>5</w:t>
            </w:r>
            <w:r>
              <w:rPr>
                <w:rFonts w:asciiTheme="minorEastAsia" w:eastAsiaTheme="minorEastAsia" w:hAnsiTheme="minorEastAsia" w:cs="宋体" w:hint="eastAsia"/>
                <w:color w:val="auto"/>
                <w:lang w:eastAsia="zh-CN" w:bidi="zh-TW"/>
              </w:rPr>
              <w:t>）</w:t>
            </w:r>
          </w:p>
        </w:tc>
        <w:tc>
          <w:tcPr>
            <w:tcW w:w="3387" w:type="dxa"/>
            <w:vAlign w:val="center"/>
          </w:tcPr>
          <w:p w:rsidR="002F2F29" w:rsidRDefault="006C55F0">
            <w:pPr>
              <w:spacing w:line="360" w:lineRule="auto"/>
              <w:ind w:firstLineChars="200" w:firstLine="480"/>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信誉要求证明材料</w:t>
            </w:r>
          </w:p>
        </w:tc>
        <w:tc>
          <w:tcPr>
            <w:tcW w:w="4506" w:type="dxa"/>
          </w:tcPr>
          <w:p w:rsidR="002F2F29" w:rsidRDefault="006C55F0">
            <w:pPr>
              <w:spacing w:line="320" w:lineRule="exact"/>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sym w:font="Wingdings" w:char="00A8"/>
            </w:r>
            <w:r>
              <w:rPr>
                <w:rFonts w:asciiTheme="minorEastAsia" w:eastAsiaTheme="minorEastAsia" w:hAnsiTheme="minorEastAsia" w:cs="宋体" w:hint="eastAsia"/>
                <w:color w:val="auto"/>
                <w:lang w:eastAsia="zh-CN" w:bidi="zh-TW"/>
              </w:rPr>
              <w:t>不适用</w:t>
            </w:r>
          </w:p>
          <w:p w:rsidR="002F2F29" w:rsidRDefault="006C55F0">
            <w:pPr>
              <w:spacing w:line="320" w:lineRule="exact"/>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bidi="zh-TW"/>
              </w:rPr>
              <w:sym w:font="Wingdings" w:char="00FE"/>
            </w:r>
            <w:r>
              <w:rPr>
                <w:rFonts w:asciiTheme="minorEastAsia" w:eastAsiaTheme="minorEastAsia" w:hAnsiTheme="minorEastAsia" w:cs="宋体" w:hint="eastAsia"/>
                <w:color w:val="auto"/>
                <w:lang w:eastAsia="zh-CN" w:bidi="zh-TW"/>
              </w:rPr>
              <w:t>适用。供应商应提供相关信誉情况的证明材料，包括：</w:t>
            </w:r>
            <w:r>
              <w:rPr>
                <w:rFonts w:asciiTheme="minorEastAsia" w:eastAsiaTheme="minorEastAsia" w:hAnsiTheme="minorEastAsia" w:cs="宋体" w:hint="eastAsia"/>
                <w:color w:val="auto"/>
                <w:lang w:eastAsia="zh-CN"/>
              </w:rPr>
              <w:t>信用中国未被列入失信被执行人查询。</w:t>
            </w:r>
            <w:r>
              <w:rPr>
                <w:rFonts w:asciiTheme="minorEastAsia" w:eastAsiaTheme="minorEastAsia" w:hAnsiTheme="minorEastAsia" w:cs="宋体" w:hint="eastAsia"/>
                <w:color w:val="auto"/>
                <w:lang w:eastAsia="zh-CN"/>
              </w:rPr>
              <w:t xml:space="preserve">  </w:t>
            </w:r>
          </w:p>
        </w:tc>
      </w:tr>
      <w:tr w:rsidR="002F2F29">
        <w:trPr>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3.5</w:t>
            </w:r>
            <w:r>
              <w:rPr>
                <w:rFonts w:asciiTheme="minorEastAsia" w:eastAsiaTheme="minorEastAsia" w:hAnsiTheme="minorEastAsia" w:cs="宋体" w:hint="eastAsia"/>
                <w:color w:val="auto"/>
                <w:lang w:eastAsia="zh-CN" w:bidi="zh-TW"/>
              </w:rPr>
              <w:t>（</w:t>
            </w:r>
            <w:r>
              <w:rPr>
                <w:rFonts w:asciiTheme="minorEastAsia" w:eastAsiaTheme="minorEastAsia" w:hAnsiTheme="minorEastAsia" w:cs="宋体" w:hint="eastAsia"/>
                <w:color w:val="auto"/>
                <w:lang w:eastAsia="zh-CN" w:bidi="zh-TW"/>
              </w:rPr>
              <w:t>6</w:t>
            </w:r>
            <w:r>
              <w:rPr>
                <w:rFonts w:asciiTheme="minorEastAsia" w:eastAsiaTheme="minorEastAsia" w:hAnsiTheme="minorEastAsia" w:cs="宋体" w:hint="eastAsia"/>
                <w:color w:val="auto"/>
                <w:lang w:eastAsia="zh-CN" w:bidi="zh-TW"/>
              </w:rPr>
              <w:t>）</w:t>
            </w:r>
          </w:p>
        </w:tc>
        <w:tc>
          <w:tcPr>
            <w:tcW w:w="3387" w:type="dxa"/>
            <w:vAlign w:val="center"/>
          </w:tcPr>
          <w:p w:rsidR="002F2F29" w:rsidRDefault="006C55F0">
            <w:pPr>
              <w:spacing w:line="360" w:lineRule="auto"/>
              <w:ind w:firstLineChars="200" w:firstLine="480"/>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承担本项目的主要人员</w:t>
            </w:r>
          </w:p>
          <w:p w:rsidR="002F2F29" w:rsidRDefault="006C55F0">
            <w:pPr>
              <w:spacing w:line="360" w:lineRule="auto"/>
              <w:ind w:firstLineChars="200" w:firstLine="480"/>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要求证明材料</w:t>
            </w:r>
          </w:p>
        </w:tc>
        <w:tc>
          <w:tcPr>
            <w:tcW w:w="4506" w:type="dxa"/>
          </w:tcPr>
          <w:p w:rsidR="002F2F29" w:rsidRDefault="006C55F0">
            <w:pPr>
              <w:spacing w:line="320" w:lineRule="exact"/>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sym w:font="Wingdings" w:char="00A8"/>
            </w:r>
            <w:r>
              <w:rPr>
                <w:rFonts w:asciiTheme="minorEastAsia" w:eastAsiaTheme="minorEastAsia" w:hAnsiTheme="minorEastAsia" w:cs="宋体" w:hint="eastAsia"/>
                <w:color w:val="auto"/>
                <w:lang w:eastAsia="zh-CN" w:bidi="zh-TW"/>
              </w:rPr>
              <w:t>不适用</w:t>
            </w:r>
          </w:p>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sym w:font="Wingdings" w:char="00FE"/>
            </w:r>
            <w:r>
              <w:rPr>
                <w:rFonts w:asciiTheme="minorEastAsia" w:eastAsiaTheme="minorEastAsia" w:hAnsiTheme="minorEastAsia" w:cs="宋体"/>
                <w:color w:val="auto"/>
                <w:lang w:eastAsia="zh-CN" w:bidi="zh-TW"/>
              </w:rPr>
              <w:t xml:space="preserve"> </w:t>
            </w:r>
            <w:r>
              <w:rPr>
                <w:rFonts w:asciiTheme="minorEastAsia" w:eastAsiaTheme="minorEastAsia" w:hAnsiTheme="minorEastAsia" w:cs="宋体" w:hint="eastAsia"/>
                <w:color w:val="auto"/>
                <w:lang w:eastAsia="zh-CN" w:bidi="zh-TW"/>
              </w:rPr>
              <w:t>适用。供应商应提供拟委任的主要人员汇总表和主要人员简历表（格式见第六章“响应文件格式”八、资格审查资料（五）拟委任的主要人员汇总表。供应商应填报满足第一章“采购</w:t>
            </w:r>
            <w:r>
              <w:rPr>
                <w:rFonts w:asciiTheme="minorEastAsia" w:eastAsiaTheme="minorEastAsia" w:hAnsiTheme="minorEastAsia" w:cs="宋体" w:hint="eastAsia"/>
                <w:color w:val="auto"/>
                <w:lang w:eastAsia="zh-CN" w:bidi="zh-TW"/>
              </w:rPr>
              <w:t>邀请书</w:t>
            </w:r>
            <w:r>
              <w:rPr>
                <w:rFonts w:asciiTheme="minorEastAsia" w:eastAsiaTheme="minorEastAsia" w:hAnsiTheme="minorEastAsia" w:cs="宋体" w:hint="eastAsia"/>
                <w:color w:val="auto"/>
                <w:lang w:eastAsia="zh-CN" w:bidi="zh-TW"/>
              </w:rPr>
              <w:t>”规定的项目负责人和其他主要人员的相关信息，并按如下要求提供相关证明文件：公告中要求提供的</w:t>
            </w:r>
            <w:r>
              <w:rPr>
                <w:rFonts w:asciiTheme="minorEastAsia" w:eastAsiaTheme="minorEastAsia" w:hAnsiTheme="minorEastAsia" w:cs="宋体" w:hint="eastAsia"/>
                <w:color w:val="auto"/>
                <w:lang w:eastAsia="zh-CN"/>
              </w:rPr>
              <w:t>人员资质。</w:t>
            </w:r>
          </w:p>
        </w:tc>
      </w:tr>
      <w:tr w:rsidR="002F2F29">
        <w:trPr>
          <w:trHeight w:val="353"/>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3.5</w:t>
            </w:r>
            <w:r>
              <w:rPr>
                <w:rFonts w:asciiTheme="minorEastAsia" w:eastAsiaTheme="minorEastAsia" w:hAnsiTheme="minorEastAsia" w:cs="宋体" w:hint="eastAsia"/>
                <w:color w:val="auto"/>
                <w:lang w:eastAsia="zh-CN" w:bidi="zh-TW"/>
              </w:rPr>
              <w:t>（</w:t>
            </w:r>
            <w:r>
              <w:rPr>
                <w:rFonts w:asciiTheme="minorEastAsia" w:eastAsiaTheme="minorEastAsia" w:hAnsiTheme="minorEastAsia" w:cs="宋体" w:hint="eastAsia"/>
                <w:color w:val="auto"/>
                <w:lang w:eastAsia="zh-CN" w:bidi="zh-TW"/>
              </w:rPr>
              <w:t>7</w:t>
            </w:r>
            <w:r>
              <w:rPr>
                <w:rFonts w:asciiTheme="minorEastAsia" w:eastAsiaTheme="minorEastAsia" w:hAnsiTheme="minorEastAsia" w:cs="宋体" w:hint="eastAsia"/>
                <w:color w:val="auto"/>
                <w:lang w:eastAsia="zh-CN" w:bidi="zh-TW"/>
              </w:rPr>
              <w:t>）</w:t>
            </w:r>
          </w:p>
        </w:tc>
        <w:tc>
          <w:tcPr>
            <w:tcW w:w="3387" w:type="dxa"/>
            <w:vAlign w:val="center"/>
          </w:tcPr>
          <w:p w:rsidR="002F2F29" w:rsidRDefault="006C55F0">
            <w:pPr>
              <w:spacing w:line="360" w:lineRule="auto"/>
              <w:ind w:firstLineChars="200" w:firstLine="480"/>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其他要求的证明材料</w:t>
            </w:r>
          </w:p>
        </w:tc>
        <w:tc>
          <w:tcPr>
            <w:tcW w:w="4506" w:type="dxa"/>
          </w:tcPr>
          <w:p w:rsidR="002F2F29" w:rsidRDefault="006C55F0">
            <w:pPr>
              <w:spacing w:line="320" w:lineRule="exact"/>
              <w:ind w:firstLineChars="200" w:firstLine="480"/>
              <w:rPr>
                <w:rFonts w:asciiTheme="minorEastAsia" w:eastAsiaTheme="minorEastAsia" w:hAnsiTheme="minorEastAsia" w:cs="宋体"/>
                <w:color w:val="auto"/>
                <w:u w:val="single"/>
                <w:lang w:eastAsia="zh-CN"/>
              </w:rPr>
            </w:pPr>
            <w:r>
              <w:rPr>
                <w:rFonts w:asciiTheme="minorEastAsia" w:eastAsiaTheme="minorEastAsia" w:hAnsiTheme="minorEastAsia" w:cs="宋体"/>
                <w:color w:val="auto"/>
                <w:u w:val="single"/>
                <w:lang w:eastAsia="zh-CN"/>
              </w:rPr>
              <w:t xml:space="preserve">           /          </w:t>
            </w:r>
          </w:p>
        </w:tc>
      </w:tr>
      <w:tr w:rsidR="002F2F29">
        <w:trPr>
          <w:trHeight w:val="1087"/>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3.5</w:t>
            </w:r>
            <w:r>
              <w:rPr>
                <w:rFonts w:asciiTheme="minorEastAsia" w:eastAsiaTheme="minorEastAsia" w:hAnsiTheme="minorEastAsia" w:cs="宋体" w:hint="eastAsia"/>
                <w:color w:val="auto"/>
                <w:lang w:eastAsia="zh-CN" w:bidi="zh-TW"/>
              </w:rPr>
              <w:t>（</w:t>
            </w:r>
            <w:r>
              <w:rPr>
                <w:rFonts w:asciiTheme="minorEastAsia" w:eastAsiaTheme="minorEastAsia" w:hAnsiTheme="minorEastAsia" w:cs="宋体" w:hint="eastAsia"/>
                <w:color w:val="auto"/>
                <w:lang w:eastAsia="zh-CN" w:bidi="zh-TW"/>
              </w:rPr>
              <w:t>8</w:t>
            </w:r>
            <w:r>
              <w:rPr>
                <w:rFonts w:asciiTheme="minorEastAsia" w:eastAsiaTheme="minorEastAsia" w:hAnsiTheme="minorEastAsia" w:cs="宋体" w:hint="eastAsia"/>
                <w:color w:val="auto"/>
                <w:lang w:eastAsia="zh-CN" w:bidi="zh-TW"/>
              </w:rPr>
              <w:t>）</w:t>
            </w:r>
          </w:p>
        </w:tc>
        <w:tc>
          <w:tcPr>
            <w:tcW w:w="3387"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供应商不存在的第一章</w:t>
            </w:r>
            <w:r>
              <w:rPr>
                <w:rFonts w:asciiTheme="minorEastAsia" w:eastAsiaTheme="minorEastAsia" w:hAnsiTheme="minorEastAsia" w:cs="宋体" w:hint="eastAsia"/>
                <w:color w:val="auto"/>
                <w:lang w:eastAsia="zh-CN" w:bidi="zh-TW"/>
              </w:rPr>
              <w:t>3.2</w:t>
            </w:r>
            <w:r>
              <w:rPr>
                <w:rFonts w:asciiTheme="minorEastAsia" w:eastAsiaTheme="minorEastAsia" w:hAnsiTheme="minorEastAsia" w:cs="宋体" w:hint="eastAsia"/>
                <w:color w:val="auto"/>
                <w:lang w:eastAsia="zh-CN" w:bidi="zh-TW"/>
              </w:rPr>
              <w:t>款情形的证明材料</w:t>
            </w:r>
          </w:p>
        </w:tc>
        <w:tc>
          <w:tcPr>
            <w:tcW w:w="4506" w:type="dxa"/>
          </w:tcPr>
          <w:p w:rsidR="002F2F29" w:rsidRDefault="006C55F0">
            <w:pPr>
              <w:spacing w:line="320" w:lineRule="exact"/>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sym w:font="Wingdings" w:char="00FE"/>
            </w:r>
            <w:r>
              <w:rPr>
                <w:rFonts w:asciiTheme="minorEastAsia" w:eastAsiaTheme="minorEastAsia" w:hAnsiTheme="minorEastAsia" w:cs="宋体" w:hint="eastAsia"/>
                <w:color w:val="auto"/>
                <w:lang w:eastAsia="zh-CN" w:bidi="zh-TW"/>
              </w:rPr>
              <w:t>不需提供证明材料</w:t>
            </w:r>
          </w:p>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sym w:font="Wingdings" w:char="00A8"/>
            </w:r>
            <w:r>
              <w:rPr>
                <w:rFonts w:asciiTheme="minorEastAsia" w:eastAsiaTheme="minorEastAsia" w:hAnsiTheme="minorEastAsia" w:cs="宋体" w:hint="eastAsia"/>
                <w:color w:val="auto"/>
                <w:lang w:eastAsia="zh-CN" w:bidi="zh-TW"/>
              </w:rPr>
              <w:t>需要提供证明材料，包括：</w:t>
            </w:r>
            <w:r>
              <w:rPr>
                <w:rFonts w:asciiTheme="minorEastAsia" w:eastAsiaTheme="minorEastAsia" w:hAnsiTheme="minorEastAsia" w:cs="宋体" w:hint="eastAsia"/>
                <w:color w:val="auto"/>
                <w:u w:val="single"/>
                <w:lang w:eastAsia="zh-CN"/>
              </w:rPr>
              <w:t xml:space="preserve">    </w:t>
            </w:r>
            <w:r>
              <w:rPr>
                <w:rFonts w:asciiTheme="minorEastAsia" w:eastAsiaTheme="minorEastAsia" w:hAnsiTheme="minorEastAsia" w:cs="宋体"/>
                <w:color w:val="auto"/>
                <w:u w:val="single"/>
                <w:lang w:eastAsia="zh-CN"/>
              </w:rPr>
              <w:t>/</w:t>
            </w:r>
            <w:r>
              <w:rPr>
                <w:rFonts w:asciiTheme="minorEastAsia" w:eastAsiaTheme="minorEastAsia" w:hAnsiTheme="minorEastAsia" w:cs="宋体" w:hint="eastAsia"/>
                <w:color w:val="auto"/>
                <w:u w:val="single"/>
                <w:lang w:eastAsia="zh-CN"/>
              </w:rPr>
              <w:t xml:space="preserve">      </w:t>
            </w:r>
          </w:p>
        </w:tc>
      </w:tr>
      <w:tr w:rsidR="002F2F29">
        <w:trPr>
          <w:trHeight w:val="2169"/>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3.5</w:t>
            </w:r>
            <w:r>
              <w:rPr>
                <w:rFonts w:asciiTheme="minorEastAsia" w:eastAsiaTheme="minorEastAsia" w:hAnsiTheme="minorEastAsia" w:cs="宋体" w:hint="eastAsia"/>
                <w:color w:val="auto"/>
                <w:lang w:eastAsia="zh-CN" w:bidi="zh-TW"/>
              </w:rPr>
              <w:t>（</w:t>
            </w:r>
            <w:r>
              <w:rPr>
                <w:rFonts w:asciiTheme="minorEastAsia" w:eastAsiaTheme="minorEastAsia" w:hAnsiTheme="minorEastAsia" w:cs="宋体" w:hint="eastAsia"/>
                <w:color w:val="auto"/>
                <w:lang w:eastAsia="zh-CN" w:bidi="zh-TW"/>
              </w:rPr>
              <w:t>9</w:t>
            </w:r>
            <w:r>
              <w:rPr>
                <w:rFonts w:asciiTheme="minorEastAsia" w:eastAsiaTheme="minorEastAsia" w:hAnsiTheme="minorEastAsia" w:cs="宋体" w:hint="eastAsia"/>
                <w:color w:val="auto"/>
                <w:lang w:eastAsia="zh-CN" w:bidi="zh-TW"/>
              </w:rPr>
              <w:t>）</w:t>
            </w:r>
          </w:p>
        </w:tc>
        <w:tc>
          <w:tcPr>
            <w:tcW w:w="3387" w:type="dxa"/>
            <w:vAlign w:val="center"/>
          </w:tcPr>
          <w:p w:rsidR="002F2F29" w:rsidRDefault="006C55F0">
            <w:pPr>
              <w:spacing w:line="360" w:lineRule="auto"/>
              <w:ind w:firstLineChars="200" w:firstLine="480"/>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联合体要求的证明材料</w:t>
            </w:r>
          </w:p>
        </w:tc>
        <w:tc>
          <w:tcPr>
            <w:tcW w:w="4506" w:type="dxa"/>
          </w:tcPr>
          <w:p w:rsidR="002F2F29" w:rsidRDefault="006C55F0">
            <w:pPr>
              <w:spacing w:line="320" w:lineRule="exact"/>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sym w:font="Wingdings" w:char="00FE"/>
            </w:r>
            <w:r>
              <w:rPr>
                <w:rFonts w:asciiTheme="minorEastAsia" w:eastAsiaTheme="minorEastAsia" w:hAnsiTheme="minorEastAsia" w:cs="宋体" w:hint="eastAsia"/>
                <w:color w:val="auto"/>
                <w:lang w:eastAsia="zh-CN" w:bidi="zh-TW"/>
              </w:rPr>
              <w:t>不适用</w:t>
            </w:r>
          </w:p>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sym w:font="Wingdings" w:char="00A8"/>
            </w:r>
            <w:r>
              <w:rPr>
                <w:rFonts w:asciiTheme="minorEastAsia" w:eastAsiaTheme="minorEastAsia" w:hAnsiTheme="minorEastAsia" w:cs="宋体" w:hint="eastAsia"/>
                <w:color w:val="auto"/>
                <w:lang w:eastAsia="zh-CN" w:bidi="zh-TW"/>
              </w:rPr>
              <w:t>适用。供应商应按照采购文件提供的格式（格式见第六章“响应文件格式”四、联合体协议书）拟订联合体协议书，并提供联合体协议书的原件。联合体协议书应明确联合体各方的分工</w:t>
            </w:r>
          </w:p>
        </w:tc>
      </w:tr>
      <w:tr w:rsidR="002F2F29">
        <w:trPr>
          <w:trHeight w:val="943"/>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3.6.1</w:t>
            </w:r>
          </w:p>
        </w:tc>
        <w:tc>
          <w:tcPr>
            <w:tcW w:w="3387" w:type="dxa"/>
            <w:vAlign w:val="center"/>
          </w:tcPr>
          <w:p w:rsidR="002F2F29" w:rsidRDefault="006C55F0">
            <w:pPr>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对关键条款进行响应的证据或证明材料要求</w:t>
            </w:r>
          </w:p>
        </w:tc>
        <w:tc>
          <w:tcPr>
            <w:tcW w:w="4506" w:type="dxa"/>
          </w:tcPr>
          <w:p w:rsidR="002F2F29" w:rsidRDefault="002F2F29">
            <w:pPr>
              <w:spacing w:line="320" w:lineRule="exact"/>
              <w:ind w:firstLineChars="200" w:firstLine="480"/>
              <w:rPr>
                <w:rFonts w:asciiTheme="minorEastAsia" w:eastAsiaTheme="minorEastAsia" w:hAnsiTheme="minorEastAsia" w:cs="宋体"/>
                <w:color w:val="auto"/>
                <w:u w:val="single"/>
                <w:lang w:eastAsia="zh-CN"/>
              </w:rPr>
            </w:pPr>
          </w:p>
          <w:p w:rsidR="002F2F29" w:rsidRDefault="006C55F0">
            <w:pPr>
              <w:spacing w:line="320" w:lineRule="exact"/>
              <w:ind w:firstLineChars="200" w:firstLine="480"/>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u w:val="single"/>
                <w:lang w:eastAsia="zh-CN"/>
              </w:rPr>
              <w:t xml:space="preserve"> </w:t>
            </w:r>
            <w:r>
              <w:rPr>
                <w:rFonts w:asciiTheme="minorEastAsia" w:eastAsiaTheme="minorEastAsia" w:hAnsiTheme="minorEastAsia" w:cs="宋体"/>
                <w:color w:val="auto"/>
                <w:u w:val="single"/>
                <w:lang w:eastAsia="zh-CN"/>
              </w:rPr>
              <w:t xml:space="preserve">           /               </w:t>
            </w:r>
          </w:p>
        </w:tc>
      </w:tr>
      <w:tr w:rsidR="002F2F29">
        <w:trPr>
          <w:trHeight w:val="939"/>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3.6.2</w:t>
            </w:r>
          </w:p>
        </w:tc>
        <w:tc>
          <w:tcPr>
            <w:tcW w:w="3387"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响应方案数量</w:t>
            </w:r>
          </w:p>
        </w:tc>
        <w:tc>
          <w:tcPr>
            <w:tcW w:w="4506" w:type="dxa"/>
          </w:tcPr>
          <w:p w:rsidR="002F2F29" w:rsidRDefault="006C55F0">
            <w:pPr>
              <w:ind w:firstLineChars="200" w:firstLine="480"/>
              <w:rPr>
                <w:rFonts w:ascii="宋体" w:eastAsia="宋体" w:hAnsi="宋体" w:cs="宋体"/>
                <w:color w:val="auto"/>
                <w:lang w:eastAsia="zh-CN" w:bidi="zh-TW"/>
              </w:rPr>
            </w:pPr>
            <w:r>
              <w:rPr>
                <w:rFonts w:ascii="宋体" w:eastAsia="宋体" w:hAnsi="宋体" w:cs="宋体" w:hint="eastAsia"/>
                <w:color w:val="auto"/>
                <w:lang w:eastAsia="zh-CN" w:bidi="zh-TW"/>
              </w:rPr>
              <w:sym w:font="Wingdings" w:char="00FE"/>
            </w:r>
            <w:r>
              <w:rPr>
                <w:rFonts w:ascii="宋体" w:eastAsia="宋体" w:hAnsi="宋体" w:cs="宋体" w:hint="eastAsia"/>
                <w:color w:val="auto"/>
                <w:lang w:eastAsia="zh-CN" w:bidi="zh-TW"/>
              </w:rPr>
              <w:t>供应商只能提出唯一响应方案</w:t>
            </w:r>
          </w:p>
          <w:p w:rsidR="002F2F29" w:rsidRDefault="006C55F0">
            <w:pPr>
              <w:ind w:firstLineChars="200" w:firstLine="480"/>
              <w:rPr>
                <w:rFonts w:asciiTheme="minorEastAsia" w:eastAsiaTheme="minorEastAsia" w:hAnsiTheme="minorEastAsia" w:cs="宋体"/>
                <w:color w:val="auto"/>
                <w:u w:val="single"/>
                <w:lang w:eastAsia="zh-CN"/>
              </w:rPr>
            </w:pPr>
            <w:r>
              <w:rPr>
                <w:rFonts w:ascii="宋体" w:eastAsia="宋体" w:hAnsi="宋体" w:cs="宋体" w:hint="eastAsia"/>
                <w:color w:val="auto"/>
                <w:lang w:eastAsia="zh-CN" w:bidi="zh-TW"/>
              </w:rPr>
              <w:sym w:font="Wingdings" w:char="00A8"/>
            </w:r>
            <w:r>
              <w:rPr>
                <w:rFonts w:ascii="宋体" w:eastAsia="宋体" w:hAnsi="宋体" w:cs="宋体" w:hint="eastAsia"/>
                <w:color w:val="auto"/>
                <w:lang w:eastAsia="zh-CN" w:bidi="zh-TW"/>
              </w:rPr>
              <w:t>供应商可提出多个响应方案</w:t>
            </w:r>
          </w:p>
        </w:tc>
      </w:tr>
      <w:tr w:rsidR="002F2F29">
        <w:trPr>
          <w:trHeight w:val="2530"/>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3.7.5</w:t>
            </w:r>
          </w:p>
        </w:tc>
        <w:tc>
          <w:tcPr>
            <w:tcW w:w="3387"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响应文件副本份数及电子版要求</w:t>
            </w:r>
          </w:p>
        </w:tc>
        <w:tc>
          <w:tcPr>
            <w:tcW w:w="4506" w:type="dxa"/>
            <w:vAlign w:val="center"/>
          </w:tcPr>
          <w:p w:rsidR="002F2F29" w:rsidRDefault="006C55F0">
            <w:pPr>
              <w:spacing w:line="400" w:lineRule="exact"/>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u w:val="single"/>
                <w:lang w:eastAsia="zh-CN" w:bidi="zh-TW"/>
              </w:rPr>
              <w:t>正本一份，副本三份</w:t>
            </w:r>
            <w:r>
              <w:rPr>
                <w:rFonts w:asciiTheme="minorEastAsia" w:eastAsiaTheme="minorEastAsia" w:hAnsiTheme="minorEastAsia" w:cs="宋体" w:hint="eastAsia"/>
                <w:color w:val="auto"/>
                <w:lang w:eastAsia="zh-CN" w:bidi="zh-TW"/>
              </w:rPr>
              <w:t>。</w:t>
            </w:r>
          </w:p>
          <w:p w:rsidR="002F2F29" w:rsidRDefault="006C55F0">
            <w:pPr>
              <w:spacing w:line="400" w:lineRule="exact"/>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响应文件标明“正本”或“副本”</w:t>
            </w:r>
          </w:p>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t>是否要求提供电子版响应文件：</w:t>
            </w:r>
          </w:p>
          <w:p w:rsidR="002F2F29" w:rsidRDefault="006C55F0">
            <w:pPr>
              <w:spacing w:line="320" w:lineRule="exact"/>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sym w:font="Wingdings" w:char="00A8"/>
            </w:r>
            <w:r>
              <w:rPr>
                <w:rFonts w:asciiTheme="minorEastAsia" w:eastAsiaTheme="minorEastAsia" w:hAnsiTheme="minorEastAsia" w:cs="宋体" w:hint="eastAsia"/>
                <w:color w:val="auto"/>
                <w:lang w:eastAsia="zh-CN" w:bidi="zh-TW"/>
              </w:rPr>
              <w:t>不要求</w:t>
            </w:r>
          </w:p>
          <w:p w:rsidR="002F2F29" w:rsidRDefault="006C55F0">
            <w:pPr>
              <w:spacing w:line="400" w:lineRule="exact"/>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sym w:font="Wingdings" w:char="00FE"/>
            </w:r>
            <w:r>
              <w:rPr>
                <w:rFonts w:asciiTheme="minorEastAsia" w:eastAsiaTheme="minorEastAsia" w:hAnsiTheme="minorEastAsia" w:cs="宋体" w:hint="eastAsia"/>
                <w:color w:val="auto"/>
                <w:lang w:eastAsia="zh-CN" w:bidi="zh-TW"/>
              </w:rPr>
              <w:t>要求，提供电子版相应文件的形式：</w:t>
            </w:r>
            <w:r>
              <w:rPr>
                <w:rFonts w:asciiTheme="minorEastAsia" w:eastAsiaTheme="minorEastAsia" w:hAnsiTheme="minorEastAsia" w:cs="宋体" w:hint="eastAsia"/>
                <w:color w:val="auto"/>
                <w:u w:val="single"/>
                <w:lang w:eastAsia="zh-CN"/>
              </w:rPr>
              <w:t xml:space="preserve"> </w:t>
            </w:r>
            <w:r>
              <w:rPr>
                <w:rFonts w:asciiTheme="minorEastAsia" w:eastAsiaTheme="minorEastAsia" w:hAnsiTheme="minorEastAsia" w:cs="宋体" w:hint="eastAsia"/>
                <w:color w:val="auto"/>
                <w:u w:val="single"/>
                <w:lang w:eastAsia="zh-CN"/>
              </w:rPr>
              <w:t>U</w:t>
            </w:r>
            <w:r>
              <w:rPr>
                <w:rFonts w:asciiTheme="minorEastAsia" w:eastAsiaTheme="minorEastAsia" w:hAnsiTheme="minorEastAsia" w:cs="宋体" w:hint="eastAsia"/>
                <w:color w:val="auto"/>
                <w:u w:val="single"/>
                <w:lang w:eastAsia="zh-CN"/>
              </w:rPr>
              <w:t>盘拷贝加盖公章</w:t>
            </w:r>
            <w:r>
              <w:rPr>
                <w:rFonts w:asciiTheme="minorEastAsia" w:eastAsiaTheme="minorEastAsia" w:hAnsiTheme="minorEastAsia" w:cs="宋体" w:hint="eastAsia"/>
                <w:color w:val="auto"/>
                <w:u w:val="single"/>
                <w:lang w:eastAsia="zh-CN"/>
              </w:rPr>
              <w:t>PDF</w:t>
            </w:r>
            <w:r>
              <w:rPr>
                <w:rFonts w:asciiTheme="minorEastAsia" w:eastAsiaTheme="minorEastAsia" w:hAnsiTheme="minorEastAsia" w:cs="宋体" w:hint="eastAsia"/>
                <w:color w:val="auto"/>
                <w:u w:val="single"/>
                <w:lang w:eastAsia="zh-CN"/>
              </w:rPr>
              <w:t>版</w:t>
            </w:r>
            <w:r>
              <w:rPr>
                <w:rFonts w:asciiTheme="minorEastAsia" w:eastAsiaTheme="minorEastAsia" w:hAnsiTheme="minorEastAsia" w:cs="宋体" w:hint="eastAsia"/>
                <w:color w:val="auto"/>
                <w:u w:val="single"/>
                <w:lang w:eastAsia="zh-CN"/>
              </w:rPr>
              <w:t xml:space="preserve"> </w:t>
            </w:r>
          </w:p>
        </w:tc>
      </w:tr>
      <w:tr w:rsidR="002F2F29">
        <w:trPr>
          <w:trHeight w:val="557"/>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3.7.6</w:t>
            </w:r>
          </w:p>
        </w:tc>
        <w:tc>
          <w:tcPr>
            <w:tcW w:w="3387" w:type="dxa"/>
            <w:vAlign w:val="center"/>
          </w:tcPr>
          <w:p w:rsidR="002F2F29" w:rsidRDefault="006C55F0">
            <w:pPr>
              <w:spacing w:line="360" w:lineRule="auto"/>
              <w:ind w:firstLineChars="200" w:firstLine="480"/>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分册装订要求</w:t>
            </w:r>
          </w:p>
        </w:tc>
        <w:tc>
          <w:tcPr>
            <w:tcW w:w="4506" w:type="dxa"/>
          </w:tcPr>
          <w:p w:rsidR="002F2F29" w:rsidRDefault="006C55F0">
            <w:pPr>
              <w:spacing w:line="320" w:lineRule="exact"/>
              <w:ind w:firstLineChars="200" w:firstLine="480"/>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u w:val="single"/>
                <w:lang w:eastAsia="zh-CN"/>
              </w:rPr>
              <w:t xml:space="preserve"> </w:t>
            </w:r>
            <w:r>
              <w:rPr>
                <w:rFonts w:asciiTheme="minorEastAsia" w:eastAsiaTheme="minorEastAsia" w:hAnsiTheme="minorEastAsia" w:cs="宋体"/>
                <w:color w:val="auto"/>
                <w:u w:val="single"/>
                <w:lang w:eastAsia="zh-CN"/>
              </w:rPr>
              <w:t xml:space="preserve">            /         </w:t>
            </w:r>
          </w:p>
        </w:tc>
      </w:tr>
      <w:tr w:rsidR="002F2F29">
        <w:trPr>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4.1.2</w:t>
            </w:r>
          </w:p>
        </w:tc>
        <w:tc>
          <w:tcPr>
            <w:tcW w:w="3387" w:type="dxa"/>
            <w:vAlign w:val="center"/>
          </w:tcPr>
          <w:p w:rsidR="002F2F29" w:rsidRDefault="006C55F0">
            <w:pPr>
              <w:spacing w:line="360" w:lineRule="auto"/>
              <w:ind w:firstLineChars="200" w:firstLine="480"/>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封套上应载明的信息</w:t>
            </w:r>
          </w:p>
        </w:tc>
        <w:tc>
          <w:tcPr>
            <w:tcW w:w="4506" w:type="dxa"/>
          </w:tcPr>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t>供货商名称：</w:t>
            </w:r>
            <w:r>
              <w:rPr>
                <w:rFonts w:asciiTheme="minorEastAsia" w:eastAsiaTheme="minorEastAsia" w:hAnsiTheme="minorEastAsia" w:cs="宋体" w:hint="eastAsia"/>
                <w:color w:val="auto"/>
                <w:u w:val="single"/>
                <w:lang w:eastAsia="zh-CN"/>
              </w:rPr>
              <w:t xml:space="preserve">           </w:t>
            </w:r>
            <w:r>
              <w:rPr>
                <w:rFonts w:asciiTheme="minorEastAsia" w:eastAsiaTheme="minorEastAsia" w:hAnsiTheme="minorEastAsia" w:cs="宋体"/>
                <w:color w:val="auto"/>
                <w:u w:val="single"/>
                <w:lang w:eastAsia="zh-CN"/>
              </w:rPr>
              <w:t xml:space="preserve">      </w:t>
            </w:r>
            <w:r>
              <w:rPr>
                <w:rFonts w:asciiTheme="minorEastAsia" w:eastAsiaTheme="minorEastAsia" w:hAnsiTheme="minorEastAsia" w:cs="宋体" w:hint="eastAsia"/>
                <w:color w:val="auto"/>
                <w:u w:val="single"/>
                <w:lang w:eastAsia="zh-CN"/>
              </w:rPr>
              <w:t xml:space="preserve">      </w:t>
            </w:r>
          </w:p>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u w:val="single"/>
                <w:lang w:eastAsia="zh-CN"/>
              </w:rPr>
              <w:t xml:space="preserve">         </w:t>
            </w:r>
            <w:r>
              <w:rPr>
                <w:rFonts w:asciiTheme="minorEastAsia" w:eastAsiaTheme="minorEastAsia" w:hAnsiTheme="minorEastAsia" w:cs="宋体" w:hint="eastAsia"/>
                <w:color w:val="auto"/>
                <w:u w:val="single"/>
                <w:lang w:eastAsia="zh-CN"/>
              </w:rPr>
              <w:t>（项目名称）</w:t>
            </w:r>
            <w:r>
              <w:rPr>
                <w:rFonts w:asciiTheme="minorEastAsia" w:eastAsiaTheme="minorEastAsia" w:hAnsiTheme="minorEastAsia" w:cs="宋体" w:hint="eastAsia"/>
                <w:color w:val="auto"/>
                <w:u w:val="single"/>
                <w:lang w:eastAsia="zh-CN"/>
              </w:rPr>
              <w:t xml:space="preserve"> </w:t>
            </w:r>
            <w:r>
              <w:rPr>
                <w:rFonts w:asciiTheme="minorEastAsia" w:eastAsiaTheme="minorEastAsia" w:hAnsiTheme="minorEastAsia" w:cs="宋体"/>
                <w:color w:val="auto"/>
                <w:u w:val="single"/>
                <w:lang w:eastAsia="zh-CN"/>
              </w:rPr>
              <w:t xml:space="preserve">      </w:t>
            </w:r>
            <w:r>
              <w:rPr>
                <w:rFonts w:asciiTheme="minorEastAsia" w:eastAsiaTheme="minorEastAsia" w:hAnsiTheme="minorEastAsia" w:cs="宋体" w:hint="eastAsia"/>
                <w:color w:val="auto"/>
                <w:lang w:eastAsia="zh-CN" w:bidi="zh-TW"/>
              </w:rPr>
              <w:t>响应文件</w:t>
            </w:r>
          </w:p>
        </w:tc>
      </w:tr>
      <w:tr w:rsidR="002F2F29">
        <w:trPr>
          <w:trHeight w:val="1115"/>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4.2.1</w:t>
            </w:r>
          </w:p>
        </w:tc>
        <w:tc>
          <w:tcPr>
            <w:tcW w:w="3387"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递交响应文件的截止时间和地点</w:t>
            </w:r>
          </w:p>
        </w:tc>
        <w:tc>
          <w:tcPr>
            <w:tcW w:w="4506" w:type="dxa"/>
          </w:tcPr>
          <w:p w:rsidR="002F2F29" w:rsidRDefault="006C55F0">
            <w:pPr>
              <w:spacing w:line="320" w:lineRule="exact"/>
              <w:rPr>
                <w:rFonts w:asciiTheme="minorEastAsia" w:eastAsiaTheme="minorEastAsia" w:hAnsiTheme="minorEastAsia" w:cs="宋体"/>
                <w:b/>
                <w:bCs/>
                <w:color w:val="auto"/>
                <w:u w:val="single"/>
                <w:lang w:eastAsia="zh-CN"/>
              </w:rPr>
            </w:pPr>
            <w:r>
              <w:rPr>
                <w:rFonts w:asciiTheme="minorEastAsia" w:eastAsiaTheme="minorEastAsia" w:hAnsiTheme="minorEastAsia" w:cs="宋体" w:hint="eastAsia"/>
                <w:b/>
                <w:bCs/>
                <w:color w:val="auto"/>
                <w:lang w:eastAsia="zh-CN" w:bidi="zh-TW"/>
              </w:rPr>
              <w:t>截止时间：</w:t>
            </w:r>
            <w:r>
              <w:rPr>
                <w:rFonts w:asciiTheme="minorEastAsia" w:eastAsiaTheme="minorEastAsia" w:hAnsiTheme="minorEastAsia" w:cs="宋体" w:hint="eastAsia"/>
                <w:b/>
                <w:bCs/>
                <w:color w:val="auto"/>
                <w:lang w:eastAsia="zh-CN"/>
              </w:rPr>
              <w:t xml:space="preserve"> </w:t>
            </w:r>
            <w:r>
              <w:rPr>
                <w:rFonts w:asciiTheme="minorEastAsia" w:eastAsiaTheme="minorEastAsia" w:hAnsiTheme="minorEastAsia" w:cs="宋体"/>
                <w:b/>
                <w:bCs/>
                <w:color w:val="auto"/>
                <w:lang w:eastAsia="zh-CN"/>
              </w:rPr>
              <w:t>2024</w:t>
            </w:r>
            <w:r>
              <w:rPr>
                <w:rFonts w:asciiTheme="minorEastAsia" w:eastAsiaTheme="minorEastAsia" w:hAnsiTheme="minorEastAsia" w:cs="宋体"/>
                <w:b/>
                <w:bCs/>
                <w:color w:val="auto"/>
                <w:lang w:eastAsia="zh-CN"/>
              </w:rPr>
              <w:t>年</w:t>
            </w:r>
            <w:r>
              <w:rPr>
                <w:rFonts w:asciiTheme="minorEastAsia" w:eastAsiaTheme="minorEastAsia" w:hAnsiTheme="minorEastAsia" w:cs="宋体" w:hint="eastAsia"/>
                <w:b/>
                <w:bCs/>
                <w:color w:val="auto"/>
                <w:lang w:eastAsia="zh-CN"/>
              </w:rPr>
              <w:t>12</w:t>
            </w:r>
            <w:r>
              <w:rPr>
                <w:rFonts w:asciiTheme="minorEastAsia" w:eastAsiaTheme="minorEastAsia" w:hAnsiTheme="minorEastAsia" w:cs="宋体"/>
                <w:b/>
                <w:bCs/>
                <w:color w:val="auto"/>
                <w:lang w:eastAsia="zh-CN"/>
              </w:rPr>
              <w:t>月</w:t>
            </w:r>
            <w:r>
              <w:rPr>
                <w:rFonts w:asciiTheme="minorEastAsia" w:eastAsiaTheme="minorEastAsia" w:hAnsiTheme="minorEastAsia" w:cs="宋体" w:hint="eastAsia"/>
                <w:b/>
                <w:bCs/>
                <w:color w:val="auto"/>
                <w:lang w:eastAsia="zh-CN"/>
              </w:rPr>
              <w:t>30</w:t>
            </w:r>
            <w:r>
              <w:rPr>
                <w:rFonts w:asciiTheme="minorEastAsia" w:eastAsiaTheme="minorEastAsia" w:hAnsiTheme="minorEastAsia" w:cs="宋体"/>
                <w:b/>
                <w:bCs/>
                <w:color w:val="auto"/>
                <w:lang w:eastAsia="zh-CN"/>
              </w:rPr>
              <w:t>日</w:t>
            </w:r>
            <w:r>
              <w:rPr>
                <w:rFonts w:asciiTheme="minorEastAsia" w:eastAsiaTheme="minorEastAsia" w:hAnsiTheme="minorEastAsia" w:cs="宋体" w:hint="eastAsia"/>
                <w:b/>
                <w:bCs/>
                <w:color w:val="auto"/>
                <w:lang w:eastAsia="zh-CN"/>
              </w:rPr>
              <w:t>15</w:t>
            </w:r>
            <w:r>
              <w:rPr>
                <w:rFonts w:asciiTheme="minorEastAsia" w:eastAsiaTheme="minorEastAsia" w:hAnsiTheme="minorEastAsia" w:cs="宋体"/>
                <w:b/>
                <w:bCs/>
                <w:color w:val="auto"/>
                <w:lang w:eastAsia="zh-CN"/>
              </w:rPr>
              <w:t>时</w:t>
            </w:r>
          </w:p>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t>递交响应文件的地点：</w:t>
            </w:r>
            <w:r>
              <w:rPr>
                <w:rFonts w:asciiTheme="minorEastAsia" w:eastAsiaTheme="minorEastAsia" w:hAnsiTheme="minorEastAsia" w:cs="宋体" w:hint="eastAsia"/>
                <w:color w:val="auto"/>
                <w:lang w:eastAsia="zh-CN"/>
              </w:rPr>
              <w:t>阳泉高新技术产业开发区新泉北路联丰大厦</w:t>
            </w:r>
            <w:r>
              <w:rPr>
                <w:rFonts w:asciiTheme="minorEastAsia" w:eastAsiaTheme="minorEastAsia" w:hAnsiTheme="minorEastAsia" w:cs="宋体"/>
                <w:color w:val="auto"/>
                <w:lang w:eastAsia="zh-CN"/>
              </w:rPr>
              <w:t>C</w:t>
            </w:r>
            <w:r>
              <w:rPr>
                <w:rFonts w:asciiTheme="minorEastAsia" w:eastAsiaTheme="minorEastAsia" w:hAnsiTheme="minorEastAsia" w:cs="宋体" w:hint="eastAsia"/>
                <w:color w:val="auto"/>
                <w:lang w:eastAsia="zh-CN"/>
              </w:rPr>
              <w:t>座</w:t>
            </w:r>
            <w:r>
              <w:rPr>
                <w:rFonts w:asciiTheme="minorEastAsia" w:eastAsiaTheme="minorEastAsia" w:hAnsiTheme="minorEastAsia" w:cs="宋体" w:hint="eastAsia"/>
                <w:color w:val="auto"/>
                <w:lang w:eastAsia="zh-CN"/>
              </w:rPr>
              <w:t>9</w:t>
            </w:r>
            <w:r>
              <w:rPr>
                <w:rFonts w:asciiTheme="minorEastAsia" w:eastAsiaTheme="minorEastAsia" w:hAnsiTheme="minorEastAsia" w:cs="宋体"/>
                <w:color w:val="auto"/>
                <w:lang w:eastAsia="zh-CN"/>
              </w:rPr>
              <w:t>层</w:t>
            </w:r>
            <w:r>
              <w:rPr>
                <w:rFonts w:asciiTheme="minorEastAsia" w:eastAsiaTheme="minorEastAsia" w:hAnsiTheme="minorEastAsia" w:cs="宋体" w:hint="eastAsia"/>
                <w:color w:val="auto"/>
                <w:lang w:eastAsia="zh-CN"/>
              </w:rPr>
              <w:t>会议室</w:t>
            </w:r>
          </w:p>
        </w:tc>
      </w:tr>
      <w:tr w:rsidR="002F2F29">
        <w:trPr>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4.2.2</w:t>
            </w:r>
          </w:p>
        </w:tc>
        <w:tc>
          <w:tcPr>
            <w:tcW w:w="3387" w:type="dxa"/>
            <w:vAlign w:val="center"/>
          </w:tcPr>
          <w:p w:rsidR="002F2F29" w:rsidRDefault="006C55F0">
            <w:pPr>
              <w:spacing w:line="360" w:lineRule="auto"/>
              <w:ind w:firstLineChars="200" w:firstLine="480"/>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是否退还响应文件</w:t>
            </w:r>
          </w:p>
        </w:tc>
        <w:tc>
          <w:tcPr>
            <w:tcW w:w="4506" w:type="dxa"/>
          </w:tcPr>
          <w:p w:rsidR="002F2F29" w:rsidRDefault="006C55F0">
            <w:pPr>
              <w:spacing w:line="320" w:lineRule="exact"/>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sym w:font="Wingdings" w:char="00FE"/>
            </w:r>
            <w:r>
              <w:rPr>
                <w:rFonts w:asciiTheme="minorEastAsia" w:eastAsiaTheme="minorEastAsia" w:hAnsiTheme="minorEastAsia" w:cs="宋体" w:hint="eastAsia"/>
                <w:color w:val="auto"/>
                <w:lang w:eastAsia="zh-CN" w:bidi="zh-TW"/>
              </w:rPr>
              <w:t>否</w:t>
            </w:r>
          </w:p>
          <w:p w:rsidR="002F2F29" w:rsidRDefault="006C55F0">
            <w:pPr>
              <w:spacing w:line="320" w:lineRule="exact"/>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sym w:font="Wingdings" w:char="00A8"/>
            </w:r>
            <w:r>
              <w:rPr>
                <w:rFonts w:asciiTheme="minorEastAsia" w:eastAsiaTheme="minorEastAsia" w:hAnsiTheme="minorEastAsia" w:cs="宋体" w:hint="eastAsia"/>
                <w:color w:val="auto"/>
                <w:lang w:eastAsia="zh-CN" w:bidi="zh-TW"/>
              </w:rPr>
              <w:t>是，退还时间：</w:t>
            </w:r>
            <w:r>
              <w:rPr>
                <w:rFonts w:asciiTheme="minorEastAsia" w:eastAsiaTheme="minorEastAsia" w:hAnsiTheme="minorEastAsia" w:cs="宋体" w:hint="eastAsia"/>
                <w:color w:val="auto"/>
                <w:lang w:eastAsia="zh-CN" w:bidi="zh-TW"/>
              </w:rPr>
              <w:t xml:space="preserve">             </w:t>
            </w:r>
          </w:p>
        </w:tc>
      </w:tr>
      <w:tr w:rsidR="002F2F29">
        <w:trPr>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4.3.3</w:t>
            </w:r>
          </w:p>
        </w:tc>
        <w:tc>
          <w:tcPr>
            <w:tcW w:w="3387"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供应商撤回响应文件情况下退还响应保证金的时间</w:t>
            </w:r>
          </w:p>
        </w:tc>
        <w:tc>
          <w:tcPr>
            <w:tcW w:w="4506" w:type="dxa"/>
            <w:vAlign w:val="center"/>
          </w:tcPr>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t>自采购人收到供应商递交的书面通知之日起</w:t>
            </w:r>
            <w:r>
              <w:rPr>
                <w:rFonts w:asciiTheme="minorEastAsia" w:eastAsiaTheme="minorEastAsia" w:hAnsiTheme="minorEastAsia" w:cs="宋体"/>
                <w:color w:val="auto"/>
                <w:lang w:eastAsia="zh-CN"/>
              </w:rPr>
              <w:t>3</w:t>
            </w:r>
            <w:r>
              <w:rPr>
                <w:rFonts w:asciiTheme="minorEastAsia" w:eastAsiaTheme="minorEastAsia" w:hAnsiTheme="minorEastAsia" w:cs="宋体"/>
                <w:color w:val="auto"/>
                <w:lang w:eastAsia="zh-CN"/>
              </w:rPr>
              <w:t>个工作</w:t>
            </w:r>
            <w:r>
              <w:rPr>
                <w:rFonts w:asciiTheme="minorEastAsia" w:eastAsiaTheme="minorEastAsia" w:hAnsiTheme="minorEastAsia" w:cs="宋体" w:hint="eastAsia"/>
                <w:color w:val="auto"/>
                <w:lang w:eastAsia="zh-CN" w:bidi="zh-TW"/>
              </w:rPr>
              <w:t>日内</w:t>
            </w:r>
          </w:p>
        </w:tc>
      </w:tr>
      <w:tr w:rsidR="002F2F29">
        <w:trPr>
          <w:jc w:val="center"/>
        </w:trPr>
        <w:tc>
          <w:tcPr>
            <w:tcW w:w="1205" w:type="dxa"/>
            <w:vAlign w:val="center"/>
          </w:tcPr>
          <w:p w:rsidR="002F2F29" w:rsidRDefault="006C55F0">
            <w:pPr>
              <w:spacing w:line="360" w:lineRule="auto"/>
              <w:ind w:firstLineChars="200" w:firstLine="480"/>
              <w:jc w:val="center"/>
              <w:rPr>
                <w:rFonts w:ascii="宋体" w:eastAsia="宋体" w:hAnsi="宋体" w:cs="宋体"/>
                <w:color w:val="auto"/>
                <w:lang w:eastAsia="zh-CN" w:bidi="zh-TW"/>
              </w:rPr>
            </w:pPr>
            <w:r>
              <w:rPr>
                <w:rFonts w:ascii="宋体" w:eastAsia="宋体" w:hAnsi="宋体" w:cs="宋体" w:hint="eastAsia"/>
                <w:color w:val="auto"/>
                <w:lang w:eastAsia="zh-CN" w:bidi="zh-TW"/>
              </w:rPr>
              <w:t>5</w:t>
            </w:r>
          </w:p>
        </w:tc>
        <w:tc>
          <w:tcPr>
            <w:tcW w:w="3387" w:type="dxa"/>
            <w:vAlign w:val="center"/>
          </w:tcPr>
          <w:p w:rsidR="002F2F29" w:rsidRDefault="006C55F0">
            <w:pPr>
              <w:spacing w:line="360" w:lineRule="auto"/>
              <w:ind w:firstLineChars="200" w:firstLine="480"/>
              <w:jc w:val="center"/>
              <w:rPr>
                <w:rFonts w:ascii="宋体" w:eastAsia="宋体" w:hAnsi="宋体" w:cs="宋体"/>
                <w:color w:val="auto"/>
                <w:lang w:eastAsia="zh-CN" w:bidi="zh-TW"/>
              </w:rPr>
            </w:pPr>
            <w:r>
              <w:rPr>
                <w:rFonts w:ascii="宋体" w:eastAsia="宋体" w:hAnsi="宋体" w:cs="宋体" w:hint="eastAsia"/>
                <w:color w:val="auto"/>
                <w:lang w:eastAsia="zh-CN" w:bidi="zh-TW"/>
              </w:rPr>
              <w:t>是否公开开启响应文件</w:t>
            </w:r>
          </w:p>
        </w:tc>
        <w:tc>
          <w:tcPr>
            <w:tcW w:w="4506" w:type="dxa"/>
            <w:vAlign w:val="center"/>
          </w:tcPr>
          <w:p w:rsidR="002F2F29" w:rsidRDefault="006C55F0">
            <w:pPr>
              <w:ind w:firstLineChars="200" w:firstLine="480"/>
              <w:rPr>
                <w:rFonts w:ascii="宋体" w:eastAsia="宋体" w:hAnsi="宋体" w:cs="宋体"/>
                <w:color w:val="auto"/>
                <w:lang w:eastAsia="zh-CN" w:bidi="zh-TW"/>
              </w:rPr>
            </w:pPr>
            <w:r>
              <w:rPr>
                <w:rFonts w:ascii="宋体" w:eastAsia="宋体" w:hAnsi="宋体" w:cs="宋体" w:hint="eastAsia"/>
                <w:color w:val="auto"/>
                <w:lang w:eastAsia="zh-CN" w:bidi="zh-TW"/>
              </w:rPr>
              <w:sym w:font="Wingdings" w:char="00FE"/>
            </w:r>
            <w:r>
              <w:rPr>
                <w:rFonts w:ascii="宋体" w:eastAsia="宋体" w:hAnsi="宋体" w:cs="宋体" w:hint="eastAsia"/>
                <w:color w:val="auto"/>
                <w:lang w:eastAsia="zh-CN" w:bidi="zh-TW"/>
              </w:rPr>
              <w:t>否</w:t>
            </w:r>
          </w:p>
          <w:p w:rsidR="002F2F29" w:rsidRDefault="006C55F0">
            <w:pPr>
              <w:ind w:firstLineChars="200" w:firstLine="480"/>
              <w:rPr>
                <w:rFonts w:ascii="宋体" w:eastAsia="宋体" w:hAnsi="宋体" w:cs="宋体"/>
                <w:color w:val="auto"/>
                <w:u w:val="single"/>
                <w:lang w:eastAsia="zh-CN"/>
              </w:rPr>
            </w:pPr>
            <w:r>
              <w:rPr>
                <w:rFonts w:ascii="宋体" w:eastAsia="宋体" w:hAnsi="宋体" w:cs="宋体" w:hint="eastAsia"/>
                <w:color w:val="auto"/>
                <w:lang w:eastAsia="zh-CN" w:bidi="zh-TW"/>
              </w:rPr>
              <w:sym w:font="Wingdings" w:char="00A8"/>
            </w:r>
            <w:r>
              <w:rPr>
                <w:rFonts w:ascii="宋体" w:eastAsia="宋体" w:hAnsi="宋体" w:cs="宋体" w:hint="eastAsia"/>
                <w:color w:val="auto"/>
                <w:lang w:eastAsia="zh-CN" w:bidi="zh-TW"/>
              </w:rPr>
              <w:t>是</w:t>
            </w:r>
          </w:p>
        </w:tc>
      </w:tr>
      <w:tr w:rsidR="002F2F29">
        <w:trPr>
          <w:jc w:val="center"/>
        </w:trPr>
        <w:tc>
          <w:tcPr>
            <w:tcW w:w="1205" w:type="dxa"/>
            <w:vAlign w:val="center"/>
          </w:tcPr>
          <w:p w:rsidR="002F2F29" w:rsidRDefault="006C55F0">
            <w:pPr>
              <w:spacing w:line="360" w:lineRule="auto"/>
              <w:ind w:firstLineChars="200" w:firstLine="480"/>
              <w:jc w:val="center"/>
              <w:rPr>
                <w:rFonts w:ascii="宋体" w:eastAsia="宋体" w:hAnsi="宋体" w:cs="宋体"/>
                <w:color w:val="auto"/>
                <w:lang w:eastAsia="zh-CN" w:bidi="zh-TW"/>
              </w:rPr>
            </w:pPr>
            <w:r>
              <w:rPr>
                <w:rFonts w:ascii="宋体" w:eastAsia="宋体" w:hAnsi="宋体" w:cs="宋体" w:hint="eastAsia"/>
                <w:color w:val="auto"/>
                <w:lang w:eastAsia="zh-CN" w:bidi="zh-TW"/>
              </w:rPr>
              <w:t>5.1</w:t>
            </w:r>
          </w:p>
        </w:tc>
        <w:tc>
          <w:tcPr>
            <w:tcW w:w="3387" w:type="dxa"/>
            <w:vAlign w:val="center"/>
          </w:tcPr>
          <w:p w:rsidR="002F2F29" w:rsidRDefault="006C55F0">
            <w:pPr>
              <w:spacing w:line="360" w:lineRule="auto"/>
              <w:ind w:firstLineChars="200" w:firstLine="480"/>
              <w:jc w:val="center"/>
              <w:rPr>
                <w:rFonts w:ascii="宋体" w:eastAsia="宋体" w:hAnsi="宋体" w:cs="宋体"/>
                <w:color w:val="auto"/>
                <w:lang w:eastAsia="zh-CN" w:bidi="zh-TW"/>
              </w:rPr>
            </w:pPr>
            <w:r>
              <w:rPr>
                <w:rFonts w:ascii="宋体" w:eastAsia="宋体" w:hAnsi="宋体" w:cs="宋体" w:hint="eastAsia"/>
                <w:color w:val="auto"/>
                <w:lang w:eastAsia="zh-CN" w:bidi="zh-TW"/>
              </w:rPr>
              <w:t>开启地点</w:t>
            </w:r>
          </w:p>
        </w:tc>
        <w:tc>
          <w:tcPr>
            <w:tcW w:w="4506" w:type="dxa"/>
            <w:vAlign w:val="center"/>
          </w:tcPr>
          <w:p w:rsidR="002F2F29" w:rsidRDefault="006C55F0">
            <w:pPr>
              <w:spacing w:line="320" w:lineRule="exact"/>
              <w:rPr>
                <w:rFonts w:ascii="宋体" w:eastAsia="宋体" w:hAnsi="宋体" w:cs="宋体"/>
                <w:color w:val="auto"/>
                <w:lang w:eastAsia="zh-CN" w:bidi="zh-TW"/>
              </w:rPr>
            </w:pPr>
            <w:r>
              <w:rPr>
                <w:rFonts w:asciiTheme="minorEastAsia" w:eastAsiaTheme="minorEastAsia" w:hAnsiTheme="minorEastAsia" w:cs="宋体" w:hint="eastAsia"/>
                <w:color w:val="auto"/>
                <w:lang w:eastAsia="zh-CN"/>
              </w:rPr>
              <w:t>阳泉高新技术产业开发区新泉北路联丰大厦</w:t>
            </w:r>
            <w:r>
              <w:rPr>
                <w:rFonts w:asciiTheme="minorEastAsia" w:eastAsiaTheme="minorEastAsia" w:hAnsiTheme="minorEastAsia" w:cs="宋体"/>
                <w:color w:val="auto"/>
                <w:lang w:eastAsia="zh-CN"/>
              </w:rPr>
              <w:t>C</w:t>
            </w:r>
            <w:r>
              <w:rPr>
                <w:rFonts w:asciiTheme="minorEastAsia" w:eastAsiaTheme="minorEastAsia" w:hAnsiTheme="minorEastAsia" w:cs="宋体" w:hint="eastAsia"/>
                <w:color w:val="auto"/>
                <w:lang w:eastAsia="zh-CN"/>
              </w:rPr>
              <w:t>座</w:t>
            </w:r>
            <w:r>
              <w:rPr>
                <w:rFonts w:asciiTheme="minorEastAsia" w:eastAsiaTheme="minorEastAsia" w:hAnsiTheme="minorEastAsia" w:cs="宋体" w:hint="eastAsia"/>
                <w:color w:val="auto"/>
                <w:lang w:eastAsia="zh-CN"/>
              </w:rPr>
              <w:t>9</w:t>
            </w:r>
            <w:r>
              <w:rPr>
                <w:rFonts w:asciiTheme="minorEastAsia" w:eastAsiaTheme="minorEastAsia" w:hAnsiTheme="minorEastAsia" w:cs="宋体"/>
                <w:color w:val="auto"/>
                <w:lang w:eastAsia="zh-CN"/>
              </w:rPr>
              <w:t>层</w:t>
            </w:r>
          </w:p>
        </w:tc>
      </w:tr>
      <w:tr w:rsidR="002F2F29">
        <w:trPr>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5.2</w:t>
            </w:r>
            <w:r>
              <w:rPr>
                <w:rFonts w:asciiTheme="minorEastAsia" w:eastAsiaTheme="minorEastAsia" w:hAnsiTheme="minorEastAsia" w:cs="宋体" w:hint="eastAsia"/>
                <w:color w:val="auto"/>
                <w:lang w:eastAsia="zh-CN" w:bidi="zh-TW"/>
              </w:rPr>
              <w:t>（</w:t>
            </w:r>
            <w:r>
              <w:rPr>
                <w:rFonts w:asciiTheme="minorEastAsia" w:eastAsiaTheme="minorEastAsia" w:hAnsiTheme="minorEastAsia" w:cs="宋体" w:hint="eastAsia"/>
                <w:color w:val="auto"/>
                <w:lang w:eastAsia="zh-CN" w:bidi="zh-TW"/>
              </w:rPr>
              <w:t>4</w:t>
            </w:r>
            <w:r>
              <w:rPr>
                <w:rFonts w:asciiTheme="minorEastAsia" w:eastAsiaTheme="minorEastAsia" w:hAnsiTheme="minorEastAsia" w:cs="宋体" w:hint="eastAsia"/>
                <w:color w:val="auto"/>
                <w:lang w:eastAsia="zh-CN" w:bidi="zh-TW"/>
              </w:rPr>
              <w:t>）</w:t>
            </w:r>
          </w:p>
        </w:tc>
        <w:tc>
          <w:tcPr>
            <w:tcW w:w="3387" w:type="dxa"/>
            <w:vAlign w:val="center"/>
          </w:tcPr>
          <w:p w:rsidR="002F2F29" w:rsidRDefault="006C55F0">
            <w:pPr>
              <w:spacing w:line="360" w:lineRule="auto"/>
              <w:ind w:firstLineChars="200" w:firstLine="480"/>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开启程序</w:t>
            </w:r>
          </w:p>
        </w:tc>
        <w:tc>
          <w:tcPr>
            <w:tcW w:w="4506" w:type="dxa"/>
          </w:tcPr>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t>开启顺序：</w:t>
            </w:r>
            <w:r>
              <w:rPr>
                <w:rFonts w:asciiTheme="minorEastAsia" w:eastAsiaTheme="minorEastAsia" w:hAnsiTheme="minorEastAsia" w:cs="宋体" w:hint="eastAsia"/>
                <w:color w:val="auto"/>
                <w:lang w:eastAsia="zh-CN"/>
              </w:rPr>
              <w:t>递交响应文件的顺序</w:t>
            </w:r>
            <w:r>
              <w:rPr>
                <w:rFonts w:asciiTheme="minorEastAsia" w:eastAsiaTheme="minorEastAsia" w:hAnsiTheme="minorEastAsia" w:cs="宋体" w:hint="eastAsia"/>
                <w:color w:val="auto"/>
                <w:lang w:eastAsia="zh-CN"/>
              </w:rPr>
              <w:t xml:space="preserve">              </w:t>
            </w:r>
            <w:r>
              <w:rPr>
                <w:rFonts w:asciiTheme="minorEastAsia" w:eastAsiaTheme="minorEastAsia" w:hAnsiTheme="minorEastAsia" w:cs="宋体" w:hint="eastAsia"/>
                <w:color w:val="auto"/>
                <w:u w:val="single"/>
                <w:lang w:eastAsia="zh-CN"/>
              </w:rPr>
              <w:t xml:space="preserve">     </w:t>
            </w:r>
          </w:p>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t>其他应公布的信息：</w:t>
            </w:r>
            <w:r>
              <w:rPr>
                <w:rFonts w:asciiTheme="minorEastAsia" w:eastAsiaTheme="minorEastAsia" w:hAnsiTheme="minorEastAsia" w:cs="宋体" w:hint="eastAsia"/>
                <w:color w:val="auto"/>
                <w:u w:val="single"/>
                <w:lang w:eastAsia="zh-CN"/>
              </w:rPr>
              <w:t xml:space="preserve">       /       </w:t>
            </w:r>
          </w:p>
        </w:tc>
      </w:tr>
      <w:tr w:rsidR="002F2F29">
        <w:trPr>
          <w:trHeight w:val="695"/>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5.3</w:t>
            </w:r>
          </w:p>
        </w:tc>
        <w:tc>
          <w:tcPr>
            <w:tcW w:w="3387"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递交响应文件的供应商不足的情形</w:t>
            </w:r>
          </w:p>
        </w:tc>
        <w:tc>
          <w:tcPr>
            <w:tcW w:w="4506" w:type="dxa"/>
          </w:tcPr>
          <w:p w:rsidR="002F2F29" w:rsidRDefault="006C55F0">
            <w:pPr>
              <w:spacing w:line="320" w:lineRule="exact"/>
              <w:rPr>
                <w:rFonts w:asciiTheme="minorEastAsia" w:eastAsiaTheme="minorEastAsia" w:hAnsiTheme="minorEastAsia"/>
                <w:color w:val="auto"/>
                <w:lang w:eastAsia="zh-CN"/>
              </w:rPr>
            </w:pPr>
            <w:r>
              <w:rPr>
                <w:rFonts w:asciiTheme="minorEastAsia" w:eastAsiaTheme="minorEastAsia" w:hAnsiTheme="minorEastAsia" w:hint="eastAsia"/>
                <w:color w:val="auto"/>
                <w:lang w:eastAsia="zh-CN"/>
              </w:rPr>
              <w:t>成交供应商为多家时，供应商不足的数量要求：</w:t>
            </w:r>
            <w:r>
              <w:rPr>
                <w:rFonts w:asciiTheme="minorEastAsia" w:eastAsiaTheme="minorEastAsia" w:hAnsiTheme="minorEastAsia" w:hint="eastAsia"/>
                <w:color w:val="auto"/>
                <w:u w:val="single"/>
                <w:lang w:eastAsia="zh-CN"/>
              </w:rPr>
              <w:t xml:space="preserve">  </w:t>
            </w:r>
            <w:r>
              <w:rPr>
                <w:rFonts w:asciiTheme="minorEastAsia" w:eastAsiaTheme="minorEastAsia" w:hAnsiTheme="minorEastAsia"/>
                <w:color w:val="auto"/>
                <w:u w:val="single"/>
                <w:lang w:eastAsia="zh-CN"/>
              </w:rPr>
              <w:t xml:space="preserve">        /            </w:t>
            </w:r>
            <w:r>
              <w:rPr>
                <w:rFonts w:asciiTheme="minorEastAsia" w:eastAsiaTheme="minorEastAsia" w:hAnsiTheme="minorEastAsia"/>
                <w:color w:val="auto"/>
                <w:lang w:eastAsia="zh-CN"/>
              </w:rPr>
              <w:t>家</w:t>
            </w:r>
            <w:r>
              <w:rPr>
                <w:rFonts w:asciiTheme="minorEastAsia" w:eastAsiaTheme="minorEastAsia" w:hAnsiTheme="minorEastAsia"/>
                <w:color w:val="auto"/>
                <w:lang w:eastAsia="zh-CN"/>
              </w:rPr>
              <w:t xml:space="preserve">                   </w:t>
            </w:r>
          </w:p>
          <w:p w:rsidR="002F2F29" w:rsidRDefault="006C55F0">
            <w:pPr>
              <w:spacing w:line="320" w:lineRule="exact"/>
              <w:rPr>
                <w:rFonts w:asciiTheme="minorEastAsia" w:eastAsiaTheme="minorEastAsia" w:hAnsiTheme="minorEastAsia"/>
                <w:color w:val="auto"/>
                <w:lang w:eastAsia="zh-CN"/>
              </w:rPr>
            </w:pPr>
            <w:r>
              <w:rPr>
                <w:rFonts w:asciiTheme="minorEastAsia" w:eastAsiaTheme="minorEastAsia" w:hAnsiTheme="minorEastAsia" w:hint="eastAsia"/>
                <w:color w:val="auto"/>
                <w:lang w:eastAsia="zh-CN"/>
              </w:rPr>
              <w:t>（注：采购人在此处填写的数量一般不少于成交供应商数量的</w:t>
            </w:r>
            <w:r>
              <w:rPr>
                <w:rFonts w:asciiTheme="minorEastAsia" w:eastAsiaTheme="minorEastAsia" w:hAnsiTheme="minorEastAsia" w:hint="eastAsia"/>
                <w:color w:val="auto"/>
                <w:lang w:eastAsia="zh-CN"/>
              </w:rPr>
              <w:t>2</w:t>
            </w:r>
            <w:r>
              <w:rPr>
                <w:rFonts w:asciiTheme="minorEastAsia" w:eastAsiaTheme="minorEastAsia" w:hAnsiTheme="minorEastAsia" w:hint="eastAsia"/>
                <w:color w:val="auto"/>
                <w:lang w:eastAsia="zh-CN"/>
              </w:rPr>
              <w:t>倍）</w:t>
            </w:r>
          </w:p>
        </w:tc>
      </w:tr>
      <w:tr w:rsidR="002F2F29">
        <w:trPr>
          <w:trHeight w:val="389"/>
          <w:jc w:val="center"/>
        </w:trPr>
        <w:tc>
          <w:tcPr>
            <w:tcW w:w="1205" w:type="dxa"/>
            <w:vAlign w:val="center"/>
          </w:tcPr>
          <w:p w:rsidR="002F2F29" w:rsidRDefault="006C55F0">
            <w:pPr>
              <w:spacing w:line="360" w:lineRule="auto"/>
              <w:ind w:firstLineChars="200" w:firstLine="480"/>
              <w:jc w:val="center"/>
              <w:rPr>
                <w:rFonts w:ascii="宋体" w:eastAsia="宋体" w:hAnsi="宋体" w:cs="宋体"/>
                <w:color w:val="auto"/>
                <w:lang w:eastAsia="zh-CN" w:bidi="zh-TW"/>
              </w:rPr>
            </w:pPr>
            <w:r>
              <w:rPr>
                <w:rFonts w:ascii="宋体" w:eastAsia="宋体" w:hAnsi="宋体" w:cs="宋体" w:hint="eastAsia"/>
                <w:color w:val="auto"/>
                <w:lang w:eastAsia="zh-CN" w:bidi="zh-TW"/>
              </w:rPr>
              <w:t>6.3.1</w:t>
            </w:r>
          </w:p>
        </w:tc>
        <w:tc>
          <w:tcPr>
            <w:tcW w:w="3387" w:type="dxa"/>
            <w:vAlign w:val="center"/>
          </w:tcPr>
          <w:p w:rsidR="002F2F29" w:rsidRDefault="006C55F0">
            <w:pPr>
              <w:spacing w:line="360" w:lineRule="auto"/>
              <w:ind w:firstLineChars="200" w:firstLine="480"/>
              <w:jc w:val="center"/>
              <w:rPr>
                <w:rFonts w:ascii="宋体" w:eastAsia="宋体" w:hAnsi="宋体" w:cs="宋体"/>
                <w:color w:val="auto"/>
                <w:lang w:eastAsia="zh-CN" w:bidi="zh-TW"/>
              </w:rPr>
            </w:pPr>
            <w:r>
              <w:rPr>
                <w:rFonts w:ascii="宋体" w:eastAsia="宋体" w:hAnsi="宋体" w:cs="宋体" w:hint="eastAsia"/>
                <w:color w:val="auto"/>
                <w:lang w:eastAsia="zh-CN" w:bidi="zh-TW"/>
              </w:rPr>
              <w:t>谈判轮次及谈判的顺序</w:t>
            </w:r>
          </w:p>
        </w:tc>
        <w:tc>
          <w:tcPr>
            <w:tcW w:w="4506" w:type="dxa"/>
          </w:tcPr>
          <w:p w:rsidR="002F2F29" w:rsidRDefault="006C55F0">
            <w:pPr>
              <w:ind w:firstLineChars="200" w:firstLine="480"/>
              <w:rPr>
                <w:rFonts w:ascii="宋体" w:eastAsia="宋体" w:hAnsi="宋体" w:cs="宋体"/>
                <w:color w:val="auto"/>
                <w:lang w:eastAsia="zh-CN" w:bidi="zh-TW"/>
              </w:rPr>
            </w:pPr>
            <w:r>
              <w:rPr>
                <w:rFonts w:ascii="宋体" w:eastAsia="宋体" w:hAnsi="宋体" w:cs="宋体" w:hint="eastAsia"/>
                <w:color w:val="auto"/>
                <w:lang w:eastAsia="zh-CN" w:bidi="zh-TW"/>
              </w:rPr>
              <w:t>谈判轮次：</w:t>
            </w:r>
          </w:p>
          <w:p w:rsidR="002F2F29" w:rsidRDefault="006C55F0">
            <w:pPr>
              <w:ind w:firstLineChars="200" w:firstLine="480"/>
              <w:rPr>
                <w:rFonts w:eastAsia="宋体"/>
                <w:color w:val="auto"/>
                <w:u w:val="single"/>
                <w:lang w:eastAsia="zh-CN"/>
              </w:rPr>
            </w:pPr>
            <w:r>
              <w:rPr>
                <w:rFonts w:ascii="宋体" w:eastAsia="宋体" w:hAnsi="宋体" w:cs="宋体"/>
                <w:color w:val="auto"/>
                <w:lang w:eastAsia="zh-CN" w:bidi="zh-TW"/>
              </w:rPr>
              <w:sym w:font="Wingdings" w:char="00FE"/>
            </w:r>
            <w:r>
              <w:rPr>
                <w:rFonts w:ascii="宋体" w:eastAsia="宋体" w:hAnsi="宋体" w:cs="宋体" w:hint="eastAsia"/>
                <w:color w:val="auto"/>
                <w:lang w:eastAsia="zh-CN" w:bidi="zh-TW"/>
              </w:rPr>
              <w:t>本项目共进行</w:t>
            </w:r>
            <w:r>
              <w:rPr>
                <w:rFonts w:eastAsia="宋体" w:hint="eastAsia"/>
                <w:color w:val="auto"/>
                <w:u w:val="single"/>
                <w:lang w:eastAsia="zh-CN"/>
              </w:rPr>
              <w:t xml:space="preserve"> 2 </w:t>
            </w:r>
            <w:r>
              <w:rPr>
                <w:rFonts w:ascii="宋体" w:eastAsia="宋体" w:hAnsi="宋体" w:cs="宋体" w:hint="eastAsia"/>
                <w:color w:val="auto"/>
                <w:lang w:eastAsia="zh-CN" w:bidi="zh-TW"/>
              </w:rPr>
              <w:t>轮谈判</w:t>
            </w:r>
          </w:p>
          <w:p w:rsidR="002F2F29" w:rsidRDefault="006C55F0">
            <w:pPr>
              <w:ind w:firstLineChars="200" w:firstLine="480"/>
              <w:rPr>
                <w:rFonts w:ascii="宋体" w:eastAsia="宋体" w:hAnsi="宋体" w:cs="宋体"/>
                <w:color w:val="auto"/>
                <w:lang w:eastAsia="zh-CN" w:bidi="zh-TW"/>
              </w:rPr>
            </w:pPr>
            <w:r>
              <w:rPr>
                <w:rFonts w:ascii="宋体" w:eastAsia="宋体" w:hAnsi="宋体" w:cs="宋体" w:hint="eastAsia"/>
                <w:color w:val="auto"/>
                <w:lang w:eastAsia="zh-CN" w:bidi="zh-TW"/>
              </w:rPr>
              <w:t>（注：一般不超过</w:t>
            </w:r>
            <w:r>
              <w:rPr>
                <w:rFonts w:ascii="宋体" w:eastAsia="宋体" w:hAnsi="宋体" w:cs="宋体" w:hint="eastAsia"/>
                <w:color w:val="auto"/>
                <w:lang w:eastAsia="zh-CN" w:bidi="zh-TW"/>
              </w:rPr>
              <w:t>3</w:t>
            </w:r>
            <w:r>
              <w:rPr>
                <w:rFonts w:ascii="宋体" w:eastAsia="宋体" w:hAnsi="宋体" w:cs="宋体" w:hint="eastAsia"/>
                <w:color w:val="auto"/>
                <w:lang w:eastAsia="zh-CN" w:bidi="zh-TW"/>
              </w:rPr>
              <w:t>轮）</w:t>
            </w:r>
          </w:p>
          <w:p w:rsidR="002F2F29" w:rsidRDefault="006C55F0">
            <w:pPr>
              <w:ind w:firstLineChars="200" w:firstLine="480"/>
              <w:rPr>
                <w:rFonts w:ascii="宋体" w:eastAsia="宋体" w:hAnsi="宋体" w:cs="宋体"/>
                <w:color w:val="auto"/>
                <w:lang w:eastAsia="zh-CN" w:bidi="zh-TW"/>
              </w:rPr>
            </w:pPr>
            <w:r>
              <w:rPr>
                <w:rFonts w:ascii="宋体" w:eastAsia="宋体" w:hAnsi="宋体" w:cs="宋体"/>
                <w:color w:val="auto"/>
                <w:lang w:eastAsia="zh-CN" w:bidi="zh-TW"/>
              </w:rPr>
              <w:sym w:font="Wingdings" w:char="00A8"/>
            </w:r>
            <w:r>
              <w:rPr>
                <w:rFonts w:ascii="宋体" w:eastAsia="宋体" w:hAnsi="宋体" w:cs="宋体" w:hint="eastAsia"/>
                <w:color w:val="auto"/>
                <w:lang w:eastAsia="zh-CN" w:bidi="zh-TW"/>
              </w:rPr>
              <w:t>谈判小组在首轮谈判前告知被邀请参加谈判的供应商谈判轮次</w:t>
            </w:r>
          </w:p>
          <w:p w:rsidR="002F2F29" w:rsidRDefault="006C55F0">
            <w:pPr>
              <w:ind w:firstLineChars="200" w:firstLine="480"/>
              <w:rPr>
                <w:rFonts w:ascii="宋体" w:eastAsia="宋体" w:hAnsi="宋体" w:cs="宋体"/>
                <w:color w:val="auto"/>
                <w:lang w:eastAsia="zh-CN" w:bidi="zh-TW"/>
              </w:rPr>
            </w:pPr>
            <w:r>
              <w:rPr>
                <w:rFonts w:ascii="宋体" w:eastAsia="宋体" w:hAnsi="宋体" w:cs="宋体"/>
                <w:color w:val="auto"/>
                <w:lang w:eastAsia="zh-CN" w:bidi="zh-TW"/>
              </w:rPr>
              <w:sym w:font="Wingdings" w:char="00A8"/>
            </w:r>
            <w:r>
              <w:rPr>
                <w:rFonts w:ascii="宋体" w:eastAsia="宋体" w:hAnsi="宋体" w:cs="宋体" w:hint="eastAsia"/>
                <w:color w:val="auto"/>
                <w:lang w:eastAsia="zh-CN" w:bidi="zh-TW"/>
              </w:rPr>
              <w:t>本项目不事先确定谈判轮次，谈判小组根据谈判情况确定，并在最后一轮谈判前告知供应商</w:t>
            </w:r>
          </w:p>
          <w:p w:rsidR="002F2F29" w:rsidRDefault="006C55F0">
            <w:pPr>
              <w:ind w:firstLineChars="200" w:firstLine="480"/>
              <w:rPr>
                <w:rFonts w:eastAsia="宋体"/>
                <w:color w:val="auto"/>
                <w:sz w:val="18"/>
                <w:szCs w:val="18"/>
                <w:u w:val="single"/>
                <w:lang w:eastAsia="zh-CN"/>
              </w:rPr>
            </w:pPr>
            <w:r>
              <w:rPr>
                <w:rFonts w:ascii="宋体" w:eastAsia="宋体" w:hAnsi="宋体" w:cs="宋体" w:hint="eastAsia"/>
                <w:color w:val="auto"/>
                <w:lang w:eastAsia="zh-CN" w:bidi="zh-TW"/>
              </w:rPr>
              <w:t>谈判顺序：</w:t>
            </w:r>
            <w:r>
              <w:rPr>
                <w:rFonts w:eastAsia="宋体" w:hint="eastAsia"/>
                <w:color w:val="auto"/>
                <w:u w:val="single"/>
                <w:lang w:eastAsia="zh-CN"/>
              </w:rPr>
              <w:t xml:space="preserve">     /      </w:t>
            </w:r>
          </w:p>
        </w:tc>
      </w:tr>
      <w:tr w:rsidR="002F2F29">
        <w:trPr>
          <w:trHeight w:val="1442"/>
          <w:jc w:val="center"/>
        </w:trPr>
        <w:tc>
          <w:tcPr>
            <w:tcW w:w="1205" w:type="dxa"/>
            <w:vAlign w:val="center"/>
          </w:tcPr>
          <w:p w:rsidR="002F2F29" w:rsidRDefault="006C55F0">
            <w:pPr>
              <w:spacing w:line="360" w:lineRule="auto"/>
              <w:ind w:firstLineChars="200" w:firstLine="480"/>
              <w:jc w:val="center"/>
              <w:rPr>
                <w:rFonts w:ascii="宋体" w:eastAsia="宋体" w:hAnsi="宋体" w:cs="宋体"/>
                <w:color w:val="auto"/>
                <w:lang w:eastAsia="zh-CN" w:bidi="zh-TW"/>
              </w:rPr>
            </w:pPr>
            <w:r>
              <w:rPr>
                <w:rFonts w:ascii="宋体" w:eastAsia="宋体" w:hAnsi="宋体" w:cs="宋体" w:hint="eastAsia"/>
                <w:color w:val="auto"/>
                <w:lang w:eastAsia="zh-CN" w:bidi="zh-TW"/>
              </w:rPr>
              <w:t>6.3.2</w:t>
            </w:r>
          </w:p>
        </w:tc>
        <w:tc>
          <w:tcPr>
            <w:tcW w:w="3387" w:type="dxa"/>
            <w:vAlign w:val="center"/>
          </w:tcPr>
          <w:p w:rsidR="002F2F29" w:rsidRDefault="006C55F0">
            <w:pPr>
              <w:spacing w:line="360" w:lineRule="auto"/>
              <w:ind w:firstLineChars="200" w:firstLine="480"/>
              <w:jc w:val="center"/>
              <w:rPr>
                <w:rFonts w:ascii="宋体" w:eastAsia="宋体" w:hAnsi="宋体" w:cs="宋体"/>
                <w:color w:val="auto"/>
                <w:lang w:eastAsia="zh-CN" w:bidi="zh-TW"/>
              </w:rPr>
            </w:pPr>
            <w:r>
              <w:rPr>
                <w:rFonts w:ascii="宋体" w:eastAsia="宋体" w:hAnsi="宋体" w:cs="宋体" w:hint="eastAsia"/>
                <w:color w:val="auto"/>
                <w:lang w:eastAsia="zh-CN" w:bidi="zh-TW"/>
              </w:rPr>
              <w:t>选择谈判供应商</w:t>
            </w:r>
          </w:p>
        </w:tc>
        <w:tc>
          <w:tcPr>
            <w:tcW w:w="4506" w:type="dxa"/>
            <w:vAlign w:val="center"/>
          </w:tcPr>
          <w:p w:rsidR="002F2F29" w:rsidRDefault="006C55F0">
            <w:pPr>
              <w:rPr>
                <w:rFonts w:eastAsia="宋体"/>
                <w:color w:val="auto"/>
                <w:u w:val="single"/>
                <w:lang w:eastAsia="zh-CN"/>
              </w:rPr>
            </w:pPr>
            <w:r>
              <w:rPr>
                <w:rFonts w:ascii="宋体" w:eastAsia="宋体" w:hAnsi="宋体" w:cs="宋体" w:hint="eastAsia"/>
                <w:color w:val="auto"/>
                <w:lang w:eastAsia="zh-CN" w:bidi="zh-TW"/>
              </w:rPr>
              <w:t>预定参加谈判的供应商数量：</w:t>
            </w:r>
            <w:r>
              <w:rPr>
                <w:rFonts w:eastAsia="宋体" w:hint="eastAsia"/>
                <w:color w:val="auto"/>
                <w:u w:val="single"/>
                <w:lang w:eastAsia="zh-CN"/>
              </w:rPr>
              <w:t xml:space="preserve"> 1  </w:t>
            </w:r>
          </w:p>
          <w:p w:rsidR="002F2F29" w:rsidRDefault="006C55F0">
            <w:pPr>
              <w:rPr>
                <w:rFonts w:eastAsia="宋体"/>
                <w:color w:val="auto"/>
                <w:u w:val="single"/>
                <w:lang w:eastAsia="zh-CN"/>
              </w:rPr>
            </w:pPr>
            <w:r>
              <w:rPr>
                <w:rFonts w:ascii="宋体" w:eastAsia="宋体" w:hAnsi="宋体" w:cs="宋体" w:hint="eastAsia"/>
                <w:color w:val="auto"/>
                <w:lang w:eastAsia="zh-CN" w:bidi="zh-TW"/>
              </w:rPr>
              <w:t>选择方式：</w:t>
            </w:r>
            <w:r>
              <w:rPr>
                <w:rFonts w:eastAsia="宋体" w:hint="eastAsia"/>
                <w:color w:val="auto"/>
                <w:u w:val="single"/>
                <w:lang w:eastAsia="zh-CN"/>
              </w:rPr>
              <w:t xml:space="preserve">   /  </w:t>
            </w:r>
          </w:p>
          <w:p w:rsidR="002F2F29" w:rsidRDefault="006C55F0">
            <w:pPr>
              <w:rPr>
                <w:rFonts w:eastAsia="宋体"/>
                <w:color w:val="auto"/>
                <w:sz w:val="18"/>
                <w:szCs w:val="18"/>
                <w:u w:val="single"/>
                <w:lang w:eastAsia="zh-CN"/>
              </w:rPr>
            </w:pPr>
            <w:r>
              <w:rPr>
                <w:rFonts w:ascii="宋体" w:eastAsia="宋体" w:hAnsi="宋体" w:cs="宋体" w:hint="eastAsia"/>
                <w:color w:val="auto"/>
                <w:lang w:eastAsia="zh-CN" w:bidi="zh-TW"/>
              </w:rPr>
              <w:t>退还未被选择的供应商的响应保证金的时间：</w:t>
            </w:r>
            <w:r>
              <w:rPr>
                <w:rFonts w:eastAsia="宋体" w:hint="eastAsia"/>
                <w:color w:val="auto"/>
                <w:u w:val="single"/>
                <w:lang w:eastAsia="zh-CN"/>
              </w:rPr>
              <w:t xml:space="preserve"> </w:t>
            </w:r>
            <w:r>
              <w:rPr>
                <w:rFonts w:eastAsia="宋体" w:hint="eastAsia"/>
                <w:color w:val="auto"/>
                <w:sz w:val="18"/>
                <w:szCs w:val="18"/>
                <w:u w:val="single"/>
                <w:lang w:eastAsia="zh-CN"/>
              </w:rPr>
              <w:t xml:space="preserve"> /   </w:t>
            </w:r>
          </w:p>
        </w:tc>
      </w:tr>
      <w:tr w:rsidR="002F2F29">
        <w:trPr>
          <w:trHeight w:val="1011"/>
          <w:jc w:val="center"/>
        </w:trPr>
        <w:tc>
          <w:tcPr>
            <w:tcW w:w="1205" w:type="dxa"/>
            <w:vAlign w:val="center"/>
          </w:tcPr>
          <w:p w:rsidR="002F2F29" w:rsidRDefault="006C55F0">
            <w:pPr>
              <w:spacing w:line="360" w:lineRule="auto"/>
              <w:ind w:firstLineChars="200" w:firstLine="480"/>
              <w:jc w:val="center"/>
              <w:rPr>
                <w:rFonts w:ascii="宋体" w:eastAsia="宋体" w:hAnsi="宋体" w:cs="宋体"/>
                <w:color w:val="auto"/>
                <w:lang w:eastAsia="zh-CN" w:bidi="zh-TW"/>
              </w:rPr>
            </w:pPr>
            <w:r>
              <w:rPr>
                <w:rFonts w:ascii="宋体" w:eastAsia="宋体" w:hAnsi="宋体" w:cs="宋体" w:hint="eastAsia"/>
                <w:color w:val="auto"/>
                <w:lang w:eastAsia="zh-CN" w:bidi="zh-TW"/>
              </w:rPr>
              <w:t>6.3.4</w:t>
            </w:r>
          </w:p>
        </w:tc>
        <w:tc>
          <w:tcPr>
            <w:tcW w:w="3387" w:type="dxa"/>
            <w:vAlign w:val="center"/>
          </w:tcPr>
          <w:p w:rsidR="002F2F29" w:rsidRDefault="006C55F0">
            <w:pPr>
              <w:spacing w:line="360" w:lineRule="auto"/>
              <w:ind w:firstLineChars="200" w:firstLine="480"/>
              <w:jc w:val="center"/>
              <w:rPr>
                <w:rFonts w:ascii="宋体" w:eastAsia="宋体" w:hAnsi="宋体" w:cs="宋体"/>
                <w:color w:val="auto"/>
                <w:lang w:eastAsia="zh-CN" w:bidi="zh-TW"/>
              </w:rPr>
            </w:pPr>
            <w:r>
              <w:rPr>
                <w:rFonts w:ascii="宋体" w:eastAsia="宋体" w:hAnsi="宋体" w:cs="宋体" w:hint="eastAsia"/>
                <w:color w:val="auto"/>
                <w:lang w:eastAsia="zh-CN" w:bidi="zh-TW"/>
              </w:rPr>
              <w:t>是否允许未准时参加某一轮次谈判的供应商参加后续谈判采购活动</w:t>
            </w:r>
          </w:p>
        </w:tc>
        <w:tc>
          <w:tcPr>
            <w:tcW w:w="4506" w:type="dxa"/>
            <w:vAlign w:val="center"/>
          </w:tcPr>
          <w:p w:rsidR="002F2F29" w:rsidRDefault="006C55F0">
            <w:pPr>
              <w:ind w:firstLineChars="200" w:firstLine="480"/>
              <w:rPr>
                <w:rFonts w:ascii="宋体" w:eastAsia="宋体" w:hAnsi="宋体" w:cs="宋体"/>
                <w:color w:val="auto"/>
                <w:lang w:eastAsia="zh-CN" w:bidi="zh-TW"/>
              </w:rPr>
            </w:pPr>
            <w:r>
              <w:rPr>
                <w:rFonts w:ascii="宋体" w:eastAsia="宋体" w:hAnsi="宋体" w:cs="宋体" w:hint="eastAsia"/>
                <w:color w:val="auto"/>
                <w:lang w:eastAsia="zh-CN" w:bidi="zh-TW"/>
              </w:rPr>
              <w:sym w:font="Wingdings" w:char="00A8"/>
            </w:r>
            <w:r>
              <w:rPr>
                <w:rFonts w:ascii="宋体" w:eastAsia="宋体" w:hAnsi="宋体" w:cs="宋体" w:hint="eastAsia"/>
                <w:color w:val="auto"/>
                <w:lang w:eastAsia="zh-CN" w:bidi="zh-TW"/>
              </w:rPr>
              <w:t>允许</w:t>
            </w:r>
          </w:p>
          <w:p w:rsidR="002F2F29" w:rsidRDefault="006C55F0">
            <w:pPr>
              <w:ind w:firstLineChars="200" w:firstLine="480"/>
              <w:rPr>
                <w:rFonts w:eastAsia="宋体"/>
                <w:color w:val="auto"/>
                <w:sz w:val="18"/>
                <w:szCs w:val="18"/>
                <w:u w:val="single"/>
                <w:lang w:eastAsia="zh-CN"/>
              </w:rPr>
            </w:pPr>
            <w:r>
              <w:rPr>
                <w:rFonts w:ascii="宋体" w:eastAsia="宋体" w:hAnsi="宋体" w:cs="宋体" w:hint="eastAsia"/>
                <w:color w:val="auto"/>
                <w:lang w:eastAsia="zh-CN" w:bidi="zh-TW"/>
              </w:rPr>
              <w:sym w:font="Wingdings" w:char="00FE"/>
            </w:r>
            <w:r>
              <w:rPr>
                <w:rFonts w:ascii="宋体" w:eastAsia="宋体" w:hAnsi="宋体" w:cs="宋体" w:hint="eastAsia"/>
                <w:color w:val="auto"/>
                <w:lang w:eastAsia="zh-CN" w:bidi="zh-TW"/>
              </w:rPr>
              <w:t>不允许</w:t>
            </w:r>
          </w:p>
        </w:tc>
      </w:tr>
      <w:tr w:rsidR="002F2F29">
        <w:trPr>
          <w:trHeight w:val="797"/>
          <w:jc w:val="center"/>
        </w:trPr>
        <w:tc>
          <w:tcPr>
            <w:tcW w:w="1205" w:type="dxa"/>
            <w:vAlign w:val="center"/>
          </w:tcPr>
          <w:p w:rsidR="002F2F29" w:rsidRDefault="006C55F0">
            <w:pPr>
              <w:spacing w:line="360" w:lineRule="auto"/>
              <w:ind w:firstLineChars="200" w:firstLine="480"/>
              <w:jc w:val="center"/>
              <w:rPr>
                <w:rFonts w:ascii="宋体" w:eastAsia="宋体" w:hAnsi="宋体" w:cs="宋体"/>
                <w:color w:val="auto"/>
                <w:lang w:eastAsia="zh-CN" w:bidi="zh-TW"/>
              </w:rPr>
            </w:pPr>
            <w:r>
              <w:rPr>
                <w:rFonts w:ascii="宋体" w:eastAsia="宋体" w:hAnsi="宋体" w:cs="宋体" w:hint="eastAsia"/>
                <w:color w:val="auto"/>
                <w:lang w:eastAsia="zh-CN" w:bidi="zh-TW"/>
              </w:rPr>
              <w:t>6.6</w:t>
            </w:r>
          </w:p>
        </w:tc>
        <w:tc>
          <w:tcPr>
            <w:tcW w:w="3387" w:type="dxa"/>
            <w:vAlign w:val="center"/>
          </w:tcPr>
          <w:p w:rsidR="002F2F29" w:rsidRDefault="006C55F0">
            <w:pPr>
              <w:spacing w:line="360" w:lineRule="auto"/>
              <w:ind w:firstLineChars="200" w:firstLine="480"/>
              <w:jc w:val="center"/>
              <w:rPr>
                <w:rFonts w:ascii="宋体" w:eastAsia="宋体" w:hAnsi="宋体" w:cs="宋体"/>
                <w:color w:val="auto"/>
                <w:lang w:eastAsia="zh-CN" w:bidi="zh-TW"/>
              </w:rPr>
            </w:pPr>
            <w:r>
              <w:rPr>
                <w:rFonts w:ascii="宋体" w:eastAsia="宋体" w:hAnsi="宋体" w:cs="宋体" w:hint="eastAsia"/>
                <w:color w:val="auto"/>
                <w:lang w:eastAsia="zh-CN" w:bidi="zh-TW"/>
              </w:rPr>
              <w:t>是否公开开启最终报价</w:t>
            </w:r>
          </w:p>
        </w:tc>
        <w:tc>
          <w:tcPr>
            <w:tcW w:w="4506" w:type="dxa"/>
            <w:vAlign w:val="center"/>
          </w:tcPr>
          <w:p w:rsidR="002F2F29" w:rsidRDefault="006C55F0">
            <w:pPr>
              <w:ind w:firstLineChars="200" w:firstLine="480"/>
              <w:rPr>
                <w:rFonts w:ascii="宋体" w:eastAsia="宋体" w:hAnsi="宋体" w:cs="宋体"/>
                <w:color w:val="auto"/>
                <w:lang w:eastAsia="zh-CN" w:bidi="zh-TW"/>
              </w:rPr>
            </w:pPr>
            <w:r>
              <w:rPr>
                <w:rFonts w:ascii="宋体" w:eastAsia="宋体" w:hAnsi="宋体" w:cs="宋体"/>
                <w:color w:val="auto"/>
                <w:lang w:eastAsia="zh-CN" w:bidi="zh-TW"/>
              </w:rPr>
              <w:sym w:font="Wingdings" w:char="00FE"/>
            </w:r>
            <w:r>
              <w:rPr>
                <w:rFonts w:ascii="宋体" w:eastAsia="宋体" w:hAnsi="宋体" w:cs="宋体" w:hint="eastAsia"/>
                <w:color w:val="auto"/>
                <w:lang w:eastAsia="zh-CN" w:bidi="zh-TW"/>
              </w:rPr>
              <w:t>否</w:t>
            </w:r>
          </w:p>
          <w:p w:rsidR="002F2F29" w:rsidRDefault="006C55F0">
            <w:pPr>
              <w:ind w:firstLineChars="200" w:firstLine="480"/>
              <w:rPr>
                <w:rFonts w:eastAsia="宋体"/>
                <w:color w:val="auto"/>
                <w:u w:val="single"/>
                <w:lang w:eastAsia="zh-CN"/>
              </w:rPr>
            </w:pPr>
            <w:r>
              <w:rPr>
                <w:rFonts w:ascii="宋体" w:eastAsia="宋体" w:hAnsi="宋体" w:cs="宋体"/>
                <w:color w:val="auto"/>
                <w:lang w:eastAsia="zh-CN" w:bidi="zh-TW"/>
              </w:rPr>
              <w:sym w:font="Wingdings" w:char="00A8"/>
            </w:r>
            <w:r>
              <w:rPr>
                <w:rFonts w:ascii="宋体" w:eastAsia="宋体" w:hAnsi="宋体" w:cs="宋体" w:hint="eastAsia"/>
                <w:color w:val="auto"/>
                <w:lang w:eastAsia="zh-CN" w:bidi="zh-TW"/>
              </w:rPr>
              <w:t>是</w:t>
            </w:r>
          </w:p>
        </w:tc>
      </w:tr>
      <w:tr w:rsidR="002F2F29">
        <w:trPr>
          <w:trHeight w:val="1373"/>
          <w:jc w:val="center"/>
        </w:trPr>
        <w:tc>
          <w:tcPr>
            <w:tcW w:w="1205" w:type="dxa"/>
            <w:vAlign w:val="center"/>
          </w:tcPr>
          <w:p w:rsidR="002F2F29" w:rsidRDefault="006C55F0">
            <w:pPr>
              <w:spacing w:line="360" w:lineRule="auto"/>
              <w:ind w:firstLineChars="200" w:firstLine="480"/>
              <w:jc w:val="center"/>
              <w:rPr>
                <w:rFonts w:ascii="宋体" w:eastAsia="宋体" w:hAnsi="宋体" w:cs="宋体"/>
                <w:color w:val="auto"/>
                <w:lang w:eastAsia="zh-CN" w:bidi="zh-TW"/>
              </w:rPr>
            </w:pPr>
            <w:r>
              <w:rPr>
                <w:rFonts w:ascii="宋体" w:eastAsia="宋体" w:hAnsi="宋体" w:cs="宋体" w:hint="eastAsia"/>
                <w:color w:val="auto"/>
                <w:lang w:eastAsia="zh-CN" w:bidi="zh-TW"/>
              </w:rPr>
              <w:t>6.7.2</w:t>
            </w:r>
          </w:p>
        </w:tc>
        <w:tc>
          <w:tcPr>
            <w:tcW w:w="3387" w:type="dxa"/>
            <w:vAlign w:val="center"/>
          </w:tcPr>
          <w:p w:rsidR="002F2F29" w:rsidRDefault="006C55F0">
            <w:pPr>
              <w:spacing w:line="360" w:lineRule="auto"/>
              <w:ind w:firstLineChars="200" w:firstLine="480"/>
              <w:jc w:val="center"/>
              <w:rPr>
                <w:rFonts w:ascii="宋体" w:eastAsia="宋体" w:hAnsi="宋体" w:cs="宋体"/>
                <w:color w:val="auto"/>
                <w:lang w:eastAsia="zh-CN" w:bidi="zh-TW"/>
              </w:rPr>
            </w:pPr>
            <w:r>
              <w:rPr>
                <w:rFonts w:ascii="宋体" w:eastAsia="宋体" w:hAnsi="宋体" w:cs="宋体" w:hint="eastAsia"/>
                <w:color w:val="auto"/>
                <w:lang w:eastAsia="zh-CN" w:bidi="zh-TW"/>
              </w:rPr>
              <w:t>推荐候选成交供应商的排序及数量</w:t>
            </w:r>
          </w:p>
        </w:tc>
        <w:tc>
          <w:tcPr>
            <w:tcW w:w="4506" w:type="dxa"/>
            <w:vAlign w:val="center"/>
          </w:tcPr>
          <w:p w:rsidR="002F2F29" w:rsidRDefault="006C55F0">
            <w:pPr>
              <w:ind w:firstLineChars="200" w:firstLine="480"/>
              <w:rPr>
                <w:rFonts w:ascii="宋体" w:eastAsia="宋体" w:hAnsi="宋体" w:cs="宋体"/>
                <w:color w:val="auto"/>
                <w:lang w:eastAsia="zh-CN" w:bidi="zh-TW"/>
              </w:rPr>
            </w:pPr>
            <w:r>
              <w:rPr>
                <w:rFonts w:ascii="宋体" w:eastAsia="宋体" w:hAnsi="宋体" w:cs="宋体" w:hint="eastAsia"/>
                <w:color w:val="auto"/>
                <w:lang w:eastAsia="zh-CN" w:bidi="zh-TW"/>
              </w:rPr>
              <w:t>是否排序：</w:t>
            </w:r>
          </w:p>
          <w:p w:rsidR="002F2F29" w:rsidRDefault="006C55F0">
            <w:pPr>
              <w:ind w:firstLineChars="200" w:firstLine="480"/>
              <w:rPr>
                <w:rFonts w:ascii="宋体" w:eastAsia="宋体" w:hAnsi="宋体" w:cs="宋体"/>
                <w:color w:val="auto"/>
                <w:lang w:eastAsia="zh-CN" w:bidi="zh-TW"/>
              </w:rPr>
            </w:pPr>
            <w:r>
              <w:rPr>
                <w:rFonts w:ascii="宋体" w:eastAsia="宋体" w:hAnsi="宋体" w:cs="宋体"/>
                <w:color w:val="auto"/>
                <w:lang w:eastAsia="zh-CN" w:bidi="zh-TW"/>
              </w:rPr>
              <w:sym w:font="Wingdings" w:char="00A8"/>
            </w:r>
            <w:r>
              <w:rPr>
                <w:rFonts w:ascii="宋体" w:eastAsia="宋体" w:hAnsi="宋体" w:cs="宋体" w:hint="eastAsia"/>
                <w:color w:val="auto"/>
                <w:lang w:eastAsia="zh-CN" w:bidi="zh-TW"/>
              </w:rPr>
              <w:t>排序</w:t>
            </w:r>
          </w:p>
          <w:p w:rsidR="002F2F29" w:rsidRDefault="006C55F0">
            <w:pPr>
              <w:ind w:firstLineChars="200" w:firstLine="480"/>
              <w:rPr>
                <w:rFonts w:eastAsia="宋体"/>
                <w:color w:val="auto"/>
                <w:u w:val="single"/>
                <w:lang w:eastAsia="zh-CN"/>
              </w:rPr>
            </w:pPr>
            <w:r>
              <w:rPr>
                <w:rFonts w:ascii="宋体" w:eastAsia="宋体" w:hAnsi="宋体" w:cs="宋体"/>
                <w:color w:val="auto"/>
                <w:lang w:eastAsia="zh-CN" w:bidi="zh-TW"/>
              </w:rPr>
              <w:sym w:font="Wingdings" w:char="00FE"/>
            </w:r>
            <w:r>
              <w:rPr>
                <w:rFonts w:ascii="宋体" w:eastAsia="宋体" w:hAnsi="宋体" w:cs="宋体" w:hint="eastAsia"/>
                <w:color w:val="auto"/>
                <w:lang w:eastAsia="zh-CN" w:bidi="zh-TW"/>
              </w:rPr>
              <w:t>不排序</w:t>
            </w:r>
          </w:p>
          <w:p w:rsidR="002F2F29" w:rsidRDefault="006C55F0">
            <w:pPr>
              <w:ind w:firstLineChars="200" w:firstLine="480"/>
              <w:rPr>
                <w:rFonts w:eastAsia="宋体"/>
                <w:color w:val="auto"/>
                <w:u w:val="single"/>
                <w:lang w:eastAsia="zh-CN"/>
              </w:rPr>
            </w:pPr>
            <w:r>
              <w:rPr>
                <w:rFonts w:ascii="宋体" w:eastAsia="宋体" w:hAnsi="宋体" w:cs="宋体" w:hint="eastAsia"/>
                <w:color w:val="auto"/>
                <w:lang w:eastAsia="zh-CN" w:bidi="zh-TW"/>
              </w:rPr>
              <w:t>数量：</w:t>
            </w:r>
            <w:r>
              <w:rPr>
                <w:rFonts w:eastAsia="宋体" w:hint="eastAsia"/>
                <w:color w:val="auto"/>
                <w:u w:val="single"/>
                <w:lang w:eastAsia="zh-CN"/>
              </w:rPr>
              <w:t xml:space="preserve">                    </w:t>
            </w:r>
          </w:p>
        </w:tc>
      </w:tr>
      <w:tr w:rsidR="002F2F29">
        <w:trPr>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7.</w:t>
            </w:r>
            <w:r>
              <w:rPr>
                <w:rFonts w:asciiTheme="minorEastAsia" w:eastAsiaTheme="minorEastAsia" w:hAnsiTheme="minorEastAsia" w:cs="宋体"/>
                <w:color w:val="auto"/>
                <w:lang w:eastAsia="zh-CN" w:bidi="zh-TW"/>
              </w:rPr>
              <w:t>3</w:t>
            </w:r>
          </w:p>
        </w:tc>
        <w:tc>
          <w:tcPr>
            <w:tcW w:w="3387" w:type="dxa"/>
            <w:vAlign w:val="center"/>
          </w:tcPr>
          <w:p w:rsidR="002F2F29" w:rsidRDefault="006C55F0">
            <w:pPr>
              <w:spacing w:line="360" w:lineRule="auto"/>
              <w:ind w:firstLineChars="200" w:firstLine="480"/>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预</w:t>
            </w:r>
            <w:r>
              <w:rPr>
                <w:rFonts w:asciiTheme="minorEastAsia" w:eastAsiaTheme="minorEastAsia" w:hAnsiTheme="minorEastAsia" w:cs="宋体" w:hint="eastAsia"/>
                <w:color w:val="auto"/>
                <w:lang w:eastAsia="zh-CN" w:bidi="zh-TW"/>
              </w:rPr>
              <w:t>成交结果公示</w:t>
            </w:r>
          </w:p>
        </w:tc>
        <w:tc>
          <w:tcPr>
            <w:tcW w:w="4506" w:type="dxa"/>
          </w:tcPr>
          <w:p w:rsidR="002F2F29" w:rsidRDefault="006C55F0">
            <w:pPr>
              <w:spacing w:line="320" w:lineRule="exact"/>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网址：</w:t>
            </w:r>
            <w:r>
              <w:rPr>
                <w:rFonts w:asciiTheme="minorEastAsia" w:eastAsiaTheme="minorEastAsia" w:hAnsiTheme="minorEastAsia" w:cs="宋体" w:hint="eastAsia"/>
                <w:color w:val="auto"/>
                <w:lang w:eastAsia="zh-CN" w:bidi="zh-TW"/>
              </w:rPr>
              <w:t>/</w:t>
            </w:r>
          </w:p>
          <w:p w:rsidR="002F2F29" w:rsidRDefault="006C55F0">
            <w:pPr>
              <w:spacing w:line="320" w:lineRule="exact"/>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公示期限：</w:t>
            </w:r>
            <w:r>
              <w:rPr>
                <w:rFonts w:asciiTheme="minorEastAsia" w:eastAsiaTheme="minorEastAsia" w:hAnsiTheme="minorEastAsia" w:hint="eastAsia"/>
                <w:color w:val="auto"/>
                <w:lang w:eastAsia="zh-CN" w:bidi="zh-TW"/>
              </w:rPr>
              <w:t>/</w:t>
            </w:r>
          </w:p>
          <w:p w:rsidR="002F2F29" w:rsidRDefault="006C55F0">
            <w:pPr>
              <w:spacing w:line="320" w:lineRule="exact"/>
              <w:rPr>
                <w:rFonts w:asciiTheme="minorEastAsia" w:eastAsiaTheme="minorEastAsia" w:hAnsiTheme="minorEastAsia"/>
                <w:color w:val="auto"/>
                <w:u w:val="single"/>
                <w:lang w:eastAsia="zh-CN" w:bidi="zh-TW"/>
              </w:rPr>
            </w:pPr>
            <w:r>
              <w:rPr>
                <w:rFonts w:asciiTheme="minorEastAsia" w:eastAsiaTheme="minorEastAsia" w:hAnsiTheme="minorEastAsia" w:cs="宋体" w:hint="eastAsia"/>
                <w:color w:val="auto"/>
                <w:lang w:eastAsia="zh-CN" w:bidi="zh-TW"/>
              </w:rPr>
              <w:t>其他应公示的内容：</w:t>
            </w:r>
            <w:r>
              <w:rPr>
                <w:rFonts w:asciiTheme="minorEastAsia" w:eastAsiaTheme="minorEastAsia" w:hAnsiTheme="minorEastAsia" w:cs="宋体" w:hint="eastAsia"/>
                <w:color w:val="auto"/>
                <w:lang w:eastAsia="zh-CN" w:bidi="zh-TW"/>
              </w:rPr>
              <w:t xml:space="preserve"> </w:t>
            </w:r>
            <w:r>
              <w:rPr>
                <w:rFonts w:asciiTheme="minorEastAsia" w:eastAsiaTheme="minorEastAsia" w:hAnsiTheme="minorEastAsia" w:cs="宋体"/>
                <w:color w:val="auto"/>
                <w:u w:val="single"/>
                <w:lang w:eastAsia="zh-CN" w:bidi="zh-TW"/>
              </w:rPr>
              <w:t xml:space="preserve">     /      </w:t>
            </w:r>
          </w:p>
        </w:tc>
      </w:tr>
      <w:tr w:rsidR="002F2F29">
        <w:trPr>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7.5</w:t>
            </w:r>
          </w:p>
        </w:tc>
        <w:tc>
          <w:tcPr>
            <w:tcW w:w="3387" w:type="dxa"/>
            <w:vAlign w:val="center"/>
          </w:tcPr>
          <w:p w:rsidR="002F2F29" w:rsidRDefault="006C55F0">
            <w:pPr>
              <w:spacing w:line="360" w:lineRule="auto"/>
              <w:ind w:firstLineChars="200" w:firstLine="480"/>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发布成交公告</w:t>
            </w:r>
          </w:p>
        </w:tc>
        <w:tc>
          <w:tcPr>
            <w:tcW w:w="4506" w:type="dxa"/>
          </w:tcPr>
          <w:p w:rsidR="002F2F29" w:rsidRDefault="006C55F0">
            <w:pPr>
              <w:spacing w:line="320" w:lineRule="exact"/>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bidi="zh-TW"/>
              </w:rPr>
              <w:t>网址：</w:t>
            </w:r>
            <w:r>
              <w:rPr>
                <w:rFonts w:asciiTheme="minorEastAsia" w:eastAsiaTheme="minorEastAsia" w:hAnsiTheme="minorEastAsia" w:cs="宋体" w:hint="eastAsia"/>
                <w:color w:val="auto"/>
                <w:lang w:eastAsia="zh-CN"/>
              </w:rPr>
              <w:t>/</w:t>
            </w:r>
          </w:p>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t>其他应公告的内容：</w:t>
            </w:r>
            <w:r>
              <w:rPr>
                <w:rFonts w:asciiTheme="minorEastAsia" w:eastAsiaTheme="minorEastAsia" w:hAnsiTheme="minorEastAsia" w:cs="宋体" w:hint="eastAsia"/>
                <w:color w:val="auto"/>
                <w:u w:val="single"/>
                <w:lang w:eastAsia="zh-CN"/>
              </w:rPr>
              <w:t xml:space="preserve">      /      </w:t>
            </w:r>
          </w:p>
        </w:tc>
      </w:tr>
      <w:tr w:rsidR="002F2F29">
        <w:trPr>
          <w:trHeight w:val="2442"/>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7.6</w:t>
            </w:r>
          </w:p>
        </w:tc>
        <w:tc>
          <w:tcPr>
            <w:tcW w:w="3387" w:type="dxa"/>
            <w:vAlign w:val="center"/>
          </w:tcPr>
          <w:p w:rsidR="002F2F29" w:rsidRDefault="006C55F0">
            <w:pPr>
              <w:spacing w:line="360" w:lineRule="auto"/>
              <w:ind w:firstLineChars="200" w:firstLine="480"/>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履约保证金</w:t>
            </w:r>
          </w:p>
        </w:tc>
        <w:tc>
          <w:tcPr>
            <w:tcW w:w="4506" w:type="dxa"/>
          </w:tcPr>
          <w:p w:rsidR="002F2F29" w:rsidRDefault="006C55F0">
            <w:pPr>
              <w:spacing w:line="320" w:lineRule="exact"/>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sym w:font="Wingdings" w:char="00FE"/>
            </w:r>
            <w:r>
              <w:rPr>
                <w:rFonts w:asciiTheme="minorEastAsia" w:eastAsiaTheme="minorEastAsia" w:hAnsiTheme="minorEastAsia" w:cs="宋体" w:hint="eastAsia"/>
                <w:color w:val="auto"/>
                <w:lang w:eastAsia="zh-CN" w:bidi="zh-TW"/>
              </w:rPr>
              <w:t>不要求递交</w:t>
            </w:r>
          </w:p>
          <w:p w:rsidR="002F2F29" w:rsidRDefault="006C55F0">
            <w:pPr>
              <w:spacing w:line="320" w:lineRule="exact"/>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sym w:font="Wingdings" w:char="00A8"/>
            </w:r>
            <w:r>
              <w:rPr>
                <w:rFonts w:asciiTheme="minorEastAsia" w:eastAsiaTheme="minorEastAsia" w:hAnsiTheme="minorEastAsia" w:cs="宋体" w:hint="eastAsia"/>
                <w:color w:val="auto"/>
                <w:lang w:eastAsia="zh-CN" w:bidi="zh-TW"/>
              </w:rPr>
              <w:t>要求递交</w:t>
            </w:r>
          </w:p>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t>履约保证金金额：</w:t>
            </w:r>
            <w:r>
              <w:rPr>
                <w:rFonts w:asciiTheme="minorEastAsia" w:eastAsiaTheme="minorEastAsia" w:hAnsiTheme="minorEastAsia" w:cs="宋体" w:hint="eastAsia"/>
                <w:color w:val="auto"/>
                <w:u w:val="single"/>
                <w:lang w:eastAsia="zh-CN"/>
              </w:rPr>
              <w:t xml:space="preserve">       </w:t>
            </w:r>
            <w:r>
              <w:rPr>
                <w:rFonts w:asciiTheme="minorEastAsia" w:eastAsiaTheme="minorEastAsia" w:hAnsiTheme="minorEastAsia" w:cs="宋体"/>
                <w:color w:val="auto"/>
                <w:u w:val="single"/>
                <w:lang w:eastAsia="zh-CN"/>
              </w:rPr>
              <w:t>/</w:t>
            </w:r>
            <w:r>
              <w:rPr>
                <w:rFonts w:asciiTheme="minorEastAsia" w:eastAsiaTheme="minorEastAsia" w:hAnsiTheme="minorEastAsia" w:cs="宋体" w:hint="eastAsia"/>
                <w:color w:val="auto"/>
                <w:u w:val="single"/>
                <w:lang w:eastAsia="zh-CN"/>
              </w:rPr>
              <w:t xml:space="preserve">       </w:t>
            </w:r>
          </w:p>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t>履约保证金形式：</w:t>
            </w:r>
            <w:r>
              <w:rPr>
                <w:rFonts w:asciiTheme="minorEastAsia" w:eastAsiaTheme="minorEastAsia" w:hAnsiTheme="minorEastAsia" w:cs="宋体" w:hint="eastAsia"/>
                <w:color w:val="auto"/>
                <w:u w:val="single"/>
                <w:lang w:eastAsia="zh-CN"/>
              </w:rPr>
              <w:t xml:space="preserve">     </w:t>
            </w:r>
            <w:r>
              <w:rPr>
                <w:rFonts w:asciiTheme="minorEastAsia" w:eastAsiaTheme="minorEastAsia" w:hAnsiTheme="minorEastAsia" w:cs="宋体"/>
                <w:color w:val="auto"/>
                <w:u w:val="single"/>
                <w:lang w:eastAsia="zh-CN"/>
              </w:rPr>
              <w:t>/</w:t>
            </w:r>
            <w:r>
              <w:rPr>
                <w:rFonts w:asciiTheme="minorEastAsia" w:eastAsiaTheme="minorEastAsia" w:hAnsiTheme="minorEastAsia" w:cs="宋体" w:hint="eastAsia"/>
                <w:color w:val="auto"/>
                <w:u w:val="single"/>
                <w:lang w:eastAsia="zh-CN"/>
              </w:rPr>
              <w:t xml:space="preserve">         </w:t>
            </w:r>
          </w:p>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t>履约保证金有效期限：</w:t>
            </w:r>
            <w:r>
              <w:rPr>
                <w:rFonts w:asciiTheme="minorEastAsia" w:eastAsiaTheme="minorEastAsia" w:hAnsiTheme="minorEastAsia" w:cs="宋体" w:hint="eastAsia"/>
                <w:color w:val="auto"/>
                <w:u w:val="single"/>
                <w:lang w:eastAsia="zh-CN"/>
              </w:rPr>
              <w:t xml:space="preserve">     </w:t>
            </w:r>
            <w:r>
              <w:rPr>
                <w:rFonts w:asciiTheme="minorEastAsia" w:eastAsiaTheme="minorEastAsia" w:hAnsiTheme="minorEastAsia" w:cs="宋体"/>
                <w:color w:val="auto"/>
                <w:u w:val="single"/>
                <w:lang w:eastAsia="zh-CN"/>
              </w:rPr>
              <w:t>/</w:t>
            </w:r>
            <w:r>
              <w:rPr>
                <w:rFonts w:asciiTheme="minorEastAsia" w:eastAsiaTheme="minorEastAsia" w:hAnsiTheme="minorEastAsia" w:cs="宋体" w:hint="eastAsia"/>
                <w:color w:val="auto"/>
                <w:u w:val="single"/>
                <w:lang w:eastAsia="zh-CN"/>
              </w:rPr>
              <w:t xml:space="preserve">     </w:t>
            </w:r>
          </w:p>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t>递交时间：</w:t>
            </w:r>
            <w:r>
              <w:rPr>
                <w:rFonts w:asciiTheme="minorEastAsia" w:eastAsiaTheme="minorEastAsia" w:hAnsiTheme="minorEastAsia" w:cs="宋体" w:hint="eastAsia"/>
                <w:color w:val="auto"/>
                <w:u w:val="single"/>
                <w:lang w:eastAsia="zh-CN"/>
              </w:rPr>
              <w:t xml:space="preserve">         </w:t>
            </w:r>
            <w:r>
              <w:rPr>
                <w:rFonts w:asciiTheme="minorEastAsia" w:eastAsiaTheme="minorEastAsia" w:hAnsiTheme="minorEastAsia" w:cs="宋体"/>
                <w:color w:val="auto"/>
                <w:u w:val="single"/>
                <w:lang w:eastAsia="zh-CN"/>
              </w:rPr>
              <w:t>/</w:t>
            </w:r>
            <w:r>
              <w:rPr>
                <w:rFonts w:asciiTheme="minorEastAsia" w:eastAsiaTheme="minorEastAsia" w:hAnsiTheme="minorEastAsia" w:cs="宋体" w:hint="eastAsia"/>
                <w:color w:val="auto"/>
                <w:u w:val="single"/>
                <w:lang w:eastAsia="zh-CN"/>
              </w:rPr>
              <w:t xml:space="preserve">           </w:t>
            </w:r>
          </w:p>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t>其他要求：</w:t>
            </w:r>
            <w:r>
              <w:rPr>
                <w:rFonts w:asciiTheme="minorEastAsia" w:eastAsiaTheme="minorEastAsia" w:hAnsiTheme="minorEastAsia" w:cs="宋体" w:hint="eastAsia"/>
                <w:color w:val="auto"/>
                <w:u w:val="single"/>
                <w:lang w:eastAsia="zh-CN"/>
              </w:rPr>
              <w:t xml:space="preserve">         </w:t>
            </w:r>
            <w:r>
              <w:rPr>
                <w:rFonts w:asciiTheme="minorEastAsia" w:eastAsiaTheme="minorEastAsia" w:hAnsiTheme="minorEastAsia" w:cs="宋体"/>
                <w:color w:val="auto"/>
                <w:u w:val="single"/>
                <w:lang w:eastAsia="zh-CN"/>
              </w:rPr>
              <w:t>/</w:t>
            </w:r>
            <w:r>
              <w:rPr>
                <w:rFonts w:asciiTheme="minorEastAsia" w:eastAsiaTheme="minorEastAsia" w:hAnsiTheme="minorEastAsia" w:cs="宋体" w:hint="eastAsia"/>
                <w:color w:val="auto"/>
                <w:u w:val="single"/>
                <w:lang w:eastAsia="zh-CN"/>
              </w:rPr>
              <w:t xml:space="preserve">           </w:t>
            </w:r>
          </w:p>
        </w:tc>
      </w:tr>
      <w:tr w:rsidR="002F2F29">
        <w:trPr>
          <w:trHeight w:val="624"/>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7.7.4</w:t>
            </w:r>
          </w:p>
        </w:tc>
        <w:tc>
          <w:tcPr>
            <w:tcW w:w="3387" w:type="dxa"/>
            <w:vAlign w:val="center"/>
          </w:tcPr>
          <w:p w:rsidR="002F2F29" w:rsidRDefault="006C55F0">
            <w:pPr>
              <w:spacing w:line="360" w:lineRule="auto"/>
              <w:ind w:firstLineChars="200" w:firstLine="480"/>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签约合同价</w:t>
            </w:r>
          </w:p>
        </w:tc>
        <w:tc>
          <w:tcPr>
            <w:tcW w:w="4506" w:type="dxa"/>
            <w:vAlign w:val="center"/>
          </w:tcPr>
          <w:p w:rsidR="002F2F29" w:rsidRDefault="006C55F0">
            <w:pPr>
              <w:spacing w:line="320" w:lineRule="exact"/>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成交价即为合同价</w:t>
            </w:r>
          </w:p>
        </w:tc>
      </w:tr>
      <w:tr w:rsidR="002F2F29">
        <w:trPr>
          <w:trHeight w:val="1816"/>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8.1</w:t>
            </w:r>
          </w:p>
        </w:tc>
        <w:tc>
          <w:tcPr>
            <w:tcW w:w="3387" w:type="dxa"/>
            <w:vAlign w:val="center"/>
          </w:tcPr>
          <w:p w:rsidR="002F2F29" w:rsidRDefault="006C55F0">
            <w:pPr>
              <w:spacing w:line="360" w:lineRule="auto"/>
              <w:ind w:firstLineChars="200" w:firstLine="480"/>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异议渠道</w:t>
            </w:r>
          </w:p>
        </w:tc>
        <w:tc>
          <w:tcPr>
            <w:tcW w:w="4506" w:type="dxa"/>
            <w:vAlign w:val="center"/>
          </w:tcPr>
          <w:p w:rsidR="002F2F29" w:rsidRDefault="006C55F0">
            <w:pPr>
              <w:spacing w:line="320" w:lineRule="exact"/>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联</w:t>
            </w:r>
            <w:r>
              <w:rPr>
                <w:rFonts w:asciiTheme="minorEastAsia" w:eastAsiaTheme="minorEastAsia" w:hAnsiTheme="minorEastAsia"/>
                <w:color w:val="auto"/>
                <w:lang w:eastAsia="zh-CN" w:bidi="zh-TW"/>
              </w:rPr>
              <w:t xml:space="preserve"> </w:t>
            </w:r>
            <w:r>
              <w:rPr>
                <w:rFonts w:asciiTheme="minorEastAsia" w:eastAsiaTheme="minorEastAsia" w:hAnsiTheme="minorEastAsia" w:cs="宋体" w:hint="eastAsia"/>
                <w:color w:val="auto"/>
                <w:lang w:eastAsia="zh-CN" w:bidi="zh-TW"/>
              </w:rPr>
              <w:t>系</w:t>
            </w:r>
            <w:r>
              <w:rPr>
                <w:rFonts w:asciiTheme="minorEastAsia" w:eastAsiaTheme="minorEastAsia" w:hAnsiTheme="minorEastAsia"/>
                <w:color w:val="auto"/>
                <w:lang w:eastAsia="zh-CN" w:bidi="zh-TW"/>
              </w:rPr>
              <w:t xml:space="preserve"> </w:t>
            </w:r>
            <w:r>
              <w:rPr>
                <w:rFonts w:asciiTheme="minorEastAsia" w:eastAsiaTheme="minorEastAsia" w:hAnsiTheme="minorEastAsia" w:cs="宋体" w:hint="eastAsia"/>
                <w:color w:val="auto"/>
                <w:lang w:eastAsia="zh-CN" w:bidi="zh-TW"/>
              </w:rPr>
              <w:t>人：</w:t>
            </w:r>
            <w:r>
              <w:rPr>
                <w:rFonts w:asciiTheme="minorEastAsia" w:eastAsiaTheme="minorEastAsia" w:hAnsiTheme="minorEastAsia" w:cs="宋体" w:hint="eastAsia"/>
                <w:color w:val="auto"/>
                <w:lang w:eastAsia="zh-CN" w:bidi="zh-TW"/>
              </w:rPr>
              <w:t>史明海</w:t>
            </w:r>
          </w:p>
          <w:p w:rsidR="002F2F29" w:rsidRDefault="006C55F0">
            <w:pPr>
              <w:spacing w:line="320" w:lineRule="exact"/>
              <w:rPr>
                <w:rFonts w:asciiTheme="minorEastAsia" w:eastAsiaTheme="minorEastAsia" w:hAnsiTheme="minorEastAsia"/>
                <w:color w:val="auto"/>
                <w:lang w:eastAsia="zh-CN" w:bidi="zh-TW"/>
              </w:rPr>
            </w:pPr>
            <w:r>
              <w:rPr>
                <w:rFonts w:asciiTheme="minorEastAsia" w:eastAsiaTheme="minorEastAsia" w:hAnsiTheme="minorEastAsia" w:cs="宋体" w:hint="eastAsia"/>
                <w:color w:val="auto"/>
                <w:lang w:eastAsia="zh-CN" w:bidi="zh-TW"/>
              </w:rPr>
              <w:t>联系电话：</w:t>
            </w:r>
            <w:r>
              <w:rPr>
                <w:rFonts w:hint="eastAsia"/>
                <w:color w:val="auto"/>
                <w:lang w:eastAsia="zh-CN"/>
              </w:rPr>
              <w:t>13935352786</w:t>
            </w:r>
          </w:p>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t>通信地址：</w:t>
            </w:r>
            <w:r>
              <w:rPr>
                <w:rFonts w:hint="eastAsia"/>
                <w:color w:val="auto"/>
              </w:rPr>
              <w:t>阳泉市城区南大街</w:t>
            </w:r>
            <w:r>
              <w:rPr>
                <w:rFonts w:hint="eastAsia"/>
                <w:color w:val="auto"/>
              </w:rPr>
              <w:t>167</w:t>
            </w:r>
            <w:r>
              <w:rPr>
                <w:rFonts w:ascii="Arial" w:eastAsia="宋体" w:hAnsi="Arial" w:cs="Arial"/>
                <w:color w:val="auto"/>
                <w:sz w:val="19"/>
                <w:szCs w:val="19"/>
                <w:shd w:val="clear" w:color="auto" w:fill="FFFFFF"/>
              </w:rPr>
              <w:t>号</w:t>
            </w:r>
          </w:p>
          <w:p w:rsidR="002F2F29" w:rsidRDefault="006C55F0">
            <w:pPr>
              <w:spacing w:line="320" w:lineRule="exact"/>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t>其他：</w:t>
            </w:r>
            <w:r>
              <w:rPr>
                <w:rFonts w:asciiTheme="minorEastAsia" w:eastAsiaTheme="minorEastAsia" w:hAnsiTheme="minorEastAsia" w:cs="宋体" w:hint="eastAsia"/>
                <w:color w:val="auto"/>
                <w:u w:val="single"/>
                <w:lang w:eastAsia="zh-CN"/>
              </w:rPr>
              <w:t xml:space="preserve">       /              </w:t>
            </w:r>
          </w:p>
        </w:tc>
      </w:tr>
      <w:tr w:rsidR="002F2F29">
        <w:trPr>
          <w:trHeight w:val="1149"/>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8.2</w:t>
            </w:r>
          </w:p>
        </w:tc>
        <w:tc>
          <w:tcPr>
            <w:tcW w:w="3387"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可以调解异议争议的行业组织或专业咨询机构</w:t>
            </w:r>
          </w:p>
        </w:tc>
        <w:tc>
          <w:tcPr>
            <w:tcW w:w="4506" w:type="dxa"/>
            <w:vAlign w:val="center"/>
          </w:tcPr>
          <w:p w:rsidR="002F2F29" w:rsidRDefault="006C55F0">
            <w:pPr>
              <w:spacing w:line="320" w:lineRule="exact"/>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采购人或上级主管部门</w:t>
            </w:r>
          </w:p>
        </w:tc>
      </w:tr>
      <w:tr w:rsidR="002F2F29">
        <w:trPr>
          <w:trHeight w:val="1688"/>
          <w:jc w:val="center"/>
        </w:trPr>
        <w:tc>
          <w:tcPr>
            <w:tcW w:w="1205" w:type="dxa"/>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10.1</w:t>
            </w:r>
          </w:p>
        </w:tc>
        <w:tc>
          <w:tcPr>
            <w:tcW w:w="3387" w:type="dxa"/>
            <w:vAlign w:val="center"/>
          </w:tcPr>
          <w:p w:rsidR="002F2F29" w:rsidRDefault="006C55F0">
            <w:pPr>
              <w:spacing w:line="360" w:lineRule="auto"/>
              <w:ind w:firstLineChars="200" w:firstLine="480"/>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采购代理服务费</w:t>
            </w:r>
          </w:p>
        </w:tc>
        <w:tc>
          <w:tcPr>
            <w:tcW w:w="4506" w:type="dxa"/>
          </w:tcPr>
          <w:p w:rsidR="002F2F29" w:rsidRDefault="006C55F0">
            <w:pPr>
              <w:spacing w:line="320" w:lineRule="exact"/>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sym w:font="Wingdings" w:char="00A8"/>
            </w:r>
            <w:r>
              <w:rPr>
                <w:rFonts w:asciiTheme="minorEastAsia" w:eastAsiaTheme="minorEastAsia" w:hAnsiTheme="minorEastAsia" w:cs="宋体" w:hint="eastAsia"/>
                <w:color w:val="auto"/>
                <w:lang w:eastAsia="zh-CN" w:bidi="zh-TW"/>
              </w:rPr>
              <w:t>不要求承担</w:t>
            </w:r>
          </w:p>
          <w:p w:rsidR="002F2F29" w:rsidRDefault="006C55F0">
            <w:pPr>
              <w:spacing w:line="320" w:lineRule="exact"/>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sym w:font="Wingdings" w:char="00FE"/>
            </w:r>
            <w:r>
              <w:rPr>
                <w:rFonts w:asciiTheme="minorEastAsia" w:eastAsiaTheme="minorEastAsia" w:hAnsiTheme="minorEastAsia" w:cs="宋体" w:hint="eastAsia"/>
                <w:color w:val="auto"/>
                <w:lang w:eastAsia="zh-CN" w:bidi="zh-TW"/>
              </w:rPr>
              <w:t>要求承担</w:t>
            </w:r>
          </w:p>
          <w:p w:rsidR="002F2F29" w:rsidRDefault="006C55F0">
            <w:pPr>
              <w:spacing w:line="320" w:lineRule="exact"/>
              <w:ind w:firstLineChars="200" w:firstLine="480"/>
              <w:rPr>
                <w:rFonts w:asciiTheme="minorEastAsia" w:eastAsiaTheme="minorEastAsia" w:hAnsiTheme="minorEastAsia" w:cs="宋体"/>
                <w:color w:val="auto"/>
                <w:u w:val="single"/>
                <w:lang w:eastAsia="zh-CN"/>
              </w:rPr>
            </w:pPr>
            <w:r>
              <w:rPr>
                <w:rFonts w:asciiTheme="minorEastAsia" w:eastAsiaTheme="minorEastAsia" w:hAnsiTheme="minorEastAsia" w:cs="宋体" w:hint="eastAsia"/>
                <w:color w:val="auto"/>
                <w:lang w:eastAsia="zh-CN" w:bidi="zh-TW"/>
              </w:rPr>
              <w:t>代理服务费由成交人支付，收费标准：参照原国家计委“计价格【</w:t>
            </w:r>
            <w:r>
              <w:rPr>
                <w:rFonts w:asciiTheme="minorEastAsia" w:eastAsiaTheme="minorEastAsia" w:hAnsiTheme="minorEastAsia" w:cs="宋体"/>
                <w:color w:val="auto"/>
                <w:lang w:eastAsia="zh-CN" w:bidi="zh-TW"/>
              </w:rPr>
              <w:t>2002</w:t>
            </w:r>
            <w:r>
              <w:rPr>
                <w:rFonts w:asciiTheme="minorEastAsia" w:eastAsiaTheme="minorEastAsia" w:hAnsiTheme="minorEastAsia" w:cs="宋体" w:hint="eastAsia"/>
                <w:color w:val="auto"/>
                <w:lang w:eastAsia="zh-CN" w:bidi="zh-TW"/>
              </w:rPr>
              <w:t>】</w:t>
            </w:r>
            <w:r>
              <w:rPr>
                <w:rFonts w:asciiTheme="minorEastAsia" w:eastAsiaTheme="minorEastAsia" w:hAnsiTheme="minorEastAsia" w:cs="宋体"/>
                <w:color w:val="auto"/>
                <w:lang w:eastAsia="zh-CN" w:bidi="zh-TW"/>
              </w:rPr>
              <w:t>1980</w:t>
            </w:r>
            <w:r>
              <w:rPr>
                <w:rFonts w:asciiTheme="minorEastAsia" w:eastAsiaTheme="minorEastAsia" w:hAnsiTheme="minorEastAsia" w:cs="宋体" w:hint="eastAsia"/>
                <w:color w:val="auto"/>
                <w:lang w:eastAsia="zh-CN" w:bidi="zh-TW"/>
              </w:rPr>
              <w:t>号文件的</w:t>
            </w:r>
            <w:r>
              <w:rPr>
                <w:rFonts w:asciiTheme="minorEastAsia" w:eastAsiaTheme="minorEastAsia" w:hAnsiTheme="minorEastAsia" w:cs="宋体"/>
                <w:color w:val="auto"/>
                <w:lang w:eastAsia="zh-CN" w:bidi="zh-TW"/>
              </w:rPr>
              <w:t>90%”</w:t>
            </w:r>
            <w:r>
              <w:rPr>
                <w:rFonts w:asciiTheme="minorEastAsia" w:eastAsiaTheme="minorEastAsia" w:hAnsiTheme="minorEastAsia" w:cs="宋体" w:hint="eastAsia"/>
                <w:color w:val="auto"/>
                <w:lang w:eastAsia="zh-CN" w:bidi="zh-TW"/>
              </w:rPr>
              <w:t>收取</w:t>
            </w:r>
          </w:p>
        </w:tc>
      </w:tr>
      <w:tr w:rsidR="002F2F29">
        <w:trPr>
          <w:trHeight w:val="1465"/>
          <w:jc w:val="center"/>
        </w:trPr>
        <w:tc>
          <w:tcPr>
            <w:tcW w:w="1205" w:type="dxa"/>
            <w:vMerge w:val="restart"/>
            <w:vAlign w:val="center"/>
          </w:tcPr>
          <w:p w:rsidR="002F2F29" w:rsidRDefault="006C55F0">
            <w:pPr>
              <w:spacing w:line="360" w:lineRule="auto"/>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10.2</w:t>
            </w:r>
          </w:p>
        </w:tc>
        <w:tc>
          <w:tcPr>
            <w:tcW w:w="3387" w:type="dxa"/>
            <w:vMerge w:val="restart"/>
            <w:vAlign w:val="center"/>
          </w:tcPr>
          <w:p w:rsidR="002F2F29" w:rsidRDefault="006C55F0">
            <w:pPr>
              <w:spacing w:line="360" w:lineRule="auto"/>
              <w:ind w:firstLineChars="200" w:firstLine="480"/>
              <w:jc w:val="center"/>
              <w:rPr>
                <w:rFonts w:asciiTheme="minorEastAsia" w:eastAsiaTheme="minorEastAsia" w:hAnsiTheme="minorEastAsia" w:cs="宋体"/>
                <w:color w:val="auto"/>
                <w:lang w:eastAsia="zh-CN" w:bidi="zh-TW"/>
              </w:rPr>
            </w:pPr>
            <w:r>
              <w:rPr>
                <w:rFonts w:asciiTheme="minorEastAsia" w:eastAsiaTheme="minorEastAsia" w:hAnsiTheme="minorEastAsia" w:cs="宋体" w:hint="eastAsia"/>
                <w:color w:val="auto"/>
                <w:lang w:eastAsia="zh-CN" w:bidi="zh-TW"/>
              </w:rPr>
              <w:t>需要补充的其他内容</w:t>
            </w:r>
          </w:p>
        </w:tc>
        <w:tc>
          <w:tcPr>
            <w:tcW w:w="4506" w:type="dxa"/>
          </w:tcPr>
          <w:p w:rsidR="002F2F29" w:rsidRDefault="006C55F0">
            <w:pPr>
              <w:spacing w:line="320" w:lineRule="exact"/>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1</w:t>
            </w:r>
            <w:r>
              <w:rPr>
                <w:rFonts w:asciiTheme="minorEastAsia" w:eastAsiaTheme="minorEastAsia" w:hAnsiTheme="minorEastAsia" w:cs="宋体" w:hint="eastAsia"/>
                <w:color w:val="auto"/>
                <w:lang w:eastAsia="zh-CN"/>
              </w:rPr>
              <w:t>、代理机构将对参加</w:t>
            </w:r>
            <w:r>
              <w:rPr>
                <w:rFonts w:asciiTheme="minorEastAsia" w:eastAsiaTheme="minorEastAsia" w:hAnsiTheme="minorEastAsia" w:cs="宋体" w:hint="eastAsia"/>
                <w:color w:val="auto"/>
                <w:lang w:eastAsia="zh-CN"/>
              </w:rPr>
              <w:t>采购会</w:t>
            </w:r>
            <w:r>
              <w:rPr>
                <w:rFonts w:asciiTheme="minorEastAsia" w:eastAsiaTheme="minorEastAsia" w:hAnsiTheme="minorEastAsia" w:cs="宋体" w:hint="eastAsia"/>
                <w:color w:val="auto"/>
                <w:lang w:eastAsia="zh-CN"/>
              </w:rPr>
              <w:t>的单位进行信用信息查询，</w:t>
            </w:r>
            <w:r>
              <w:rPr>
                <w:rFonts w:asciiTheme="minorEastAsia" w:eastAsiaTheme="minorEastAsia" w:hAnsiTheme="minorEastAsia" w:cs="宋体" w:hint="eastAsia"/>
                <w:color w:val="auto"/>
                <w:lang w:eastAsia="zh-CN"/>
              </w:rPr>
              <w:t>采购</w:t>
            </w:r>
            <w:r>
              <w:rPr>
                <w:rFonts w:asciiTheme="minorEastAsia" w:eastAsiaTheme="minorEastAsia" w:hAnsiTheme="minorEastAsia" w:cs="宋体" w:hint="eastAsia"/>
                <w:color w:val="auto"/>
                <w:lang w:eastAsia="zh-CN"/>
              </w:rPr>
              <w:t>会当日在“信用中国”网站进行查询，对列入失信被执行人记录名单的单位，拒绝其参与采购活动。</w:t>
            </w:r>
          </w:p>
        </w:tc>
      </w:tr>
      <w:tr w:rsidR="002F2F29">
        <w:trPr>
          <w:trHeight w:val="1709"/>
          <w:jc w:val="center"/>
        </w:trPr>
        <w:tc>
          <w:tcPr>
            <w:tcW w:w="1205" w:type="dxa"/>
            <w:vMerge/>
            <w:vAlign w:val="center"/>
          </w:tcPr>
          <w:p w:rsidR="002F2F29" w:rsidRDefault="002F2F29">
            <w:pPr>
              <w:spacing w:line="360" w:lineRule="auto"/>
              <w:jc w:val="center"/>
              <w:rPr>
                <w:rFonts w:asciiTheme="minorEastAsia" w:eastAsiaTheme="minorEastAsia" w:hAnsiTheme="minorEastAsia" w:cs="宋体"/>
                <w:color w:val="auto"/>
                <w:lang w:eastAsia="zh-CN" w:bidi="zh-TW"/>
              </w:rPr>
            </w:pPr>
          </w:p>
        </w:tc>
        <w:tc>
          <w:tcPr>
            <w:tcW w:w="3387" w:type="dxa"/>
            <w:vMerge/>
            <w:vAlign w:val="center"/>
          </w:tcPr>
          <w:p w:rsidR="002F2F29" w:rsidRDefault="002F2F29">
            <w:pPr>
              <w:spacing w:line="360" w:lineRule="auto"/>
              <w:ind w:firstLineChars="200" w:firstLine="480"/>
              <w:jc w:val="center"/>
              <w:rPr>
                <w:rFonts w:asciiTheme="minorEastAsia" w:eastAsiaTheme="minorEastAsia" w:hAnsiTheme="minorEastAsia" w:cs="宋体"/>
                <w:color w:val="auto"/>
                <w:lang w:eastAsia="zh-CN" w:bidi="zh-TW"/>
              </w:rPr>
            </w:pPr>
          </w:p>
        </w:tc>
        <w:tc>
          <w:tcPr>
            <w:tcW w:w="4506" w:type="dxa"/>
          </w:tcPr>
          <w:p w:rsidR="002F2F29" w:rsidRDefault="006C55F0">
            <w:pPr>
              <w:spacing w:line="320" w:lineRule="exact"/>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2</w:t>
            </w:r>
            <w:r>
              <w:rPr>
                <w:rFonts w:asciiTheme="minorEastAsia" w:eastAsiaTheme="minorEastAsia" w:hAnsiTheme="minorEastAsia" w:cs="宋体" w:hint="eastAsia"/>
                <w:color w:val="auto"/>
                <w:lang w:eastAsia="zh-CN"/>
              </w:rPr>
              <w:t>、法定代表人身份证明文件或法人授权委托书及身份证明文件（受托人应为供应商本单位人员，提供近期社保花名册等有效文件或证明受托人为本单位人员的承诺书）</w:t>
            </w:r>
          </w:p>
        </w:tc>
      </w:tr>
    </w:tbl>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6C55F0">
      <w:pPr>
        <w:pStyle w:val="2"/>
        <w:spacing w:before="0" w:after="0" w:line="360" w:lineRule="auto"/>
        <w:rPr>
          <w:rFonts w:ascii="宋体" w:eastAsia="宋体" w:hAnsi="宋体" w:cs="宋体"/>
          <w:color w:val="auto"/>
          <w:sz w:val="28"/>
          <w:szCs w:val="28"/>
        </w:rPr>
      </w:pPr>
      <w:bookmarkStart w:id="56" w:name="bookmark261"/>
      <w:bookmarkStart w:id="57" w:name="_Toc16141"/>
      <w:bookmarkStart w:id="58" w:name="bookmark262"/>
      <w:bookmarkStart w:id="59" w:name="bookmark260"/>
      <w:r>
        <w:rPr>
          <w:rFonts w:ascii="宋体" w:eastAsia="宋体" w:hAnsi="宋体" w:cs="宋体" w:hint="eastAsia"/>
          <w:color w:val="auto"/>
          <w:sz w:val="28"/>
          <w:szCs w:val="28"/>
        </w:rPr>
        <w:t>1</w:t>
      </w:r>
      <w:r>
        <w:rPr>
          <w:rFonts w:ascii="宋体" w:eastAsia="宋体" w:hAnsi="宋体" w:cs="宋体" w:hint="eastAsia"/>
          <w:color w:val="auto"/>
          <w:sz w:val="28"/>
          <w:szCs w:val="28"/>
          <w:lang w:eastAsia="zh-CN"/>
        </w:rPr>
        <w:t xml:space="preserve"> </w:t>
      </w:r>
      <w:r>
        <w:rPr>
          <w:rFonts w:ascii="宋体" w:eastAsia="宋体" w:hAnsi="宋体" w:cs="宋体" w:hint="eastAsia"/>
          <w:color w:val="auto"/>
          <w:sz w:val="28"/>
          <w:szCs w:val="28"/>
        </w:rPr>
        <w:t>总则</w:t>
      </w:r>
      <w:bookmarkEnd w:id="56"/>
      <w:bookmarkEnd w:id="57"/>
      <w:bookmarkEnd w:id="58"/>
      <w:bookmarkEnd w:id="59"/>
    </w:p>
    <w:p w:rsidR="002F2F29" w:rsidRDefault="006C55F0">
      <w:pPr>
        <w:pStyle w:val="3"/>
        <w:spacing w:before="0" w:after="0" w:line="360" w:lineRule="auto"/>
        <w:rPr>
          <w:rFonts w:ascii="宋体" w:eastAsia="宋体" w:hAnsi="宋体" w:cs="宋体"/>
          <w:color w:val="auto"/>
          <w:sz w:val="24"/>
        </w:rPr>
      </w:pPr>
      <w:bookmarkStart w:id="60" w:name="bookmark265"/>
      <w:bookmarkStart w:id="61" w:name="_Toc15735"/>
      <w:bookmarkStart w:id="62" w:name="bookmark264"/>
      <w:bookmarkStart w:id="63" w:name="bookmark263"/>
      <w:r>
        <w:rPr>
          <w:rFonts w:ascii="宋体" w:eastAsia="宋体" w:hAnsi="宋体" w:cs="宋体" w:hint="eastAsia"/>
          <w:color w:val="auto"/>
          <w:sz w:val="24"/>
        </w:rPr>
        <w:t>1.</w:t>
      </w:r>
      <w:r>
        <w:rPr>
          <w:rFonts w:ascii="宋体" w:eastAsia="宋体" w:hAnsi="宋体" w:cs="宋体" w:hint="eastAsia"/>
          <w:color w:val="auto"/>
          <w:sz w:val="24"/>
        </w:rPr>
        <w:t>1</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采购方式</w:t>
      </w:r>
      <w:bookmarkEnd w:id="60"/>
      <w:bookmarkEnd w:id="61"/>
      <w:bookmarkEnd w:id="62"/>
      <w:bookmarkEnd w:id="63"/>
    </w:p>
    <w:p w:rsidR="002F2F29" w:rsidRDefault="006C55F0">
      <w:pPr>
        <w:pStyle w:val="Bodytext1"/>
        <w:ind w:firstLineChars="200" w:firstLine="480"/>
        <w:jc w:val="left"/>
        <w:rPr>
          <w:color w:val="auto"/>
          <w:sz w:val="24"/>
          <w:szCs w:val="24"/>
        </w:rPr>
      </w:pPr>
      <w:r>
        <w:rPr>
          <w:rFonts w:hint="eastAsia"/>
          <w:color w:val="auto"/>
          <w:sz w:val="24"/>
          <w:szCs w:val="24"/>
        </w:rPr>
        <w:t>本项目采用中国招标投标协会发布的《非招标方式采购代理服务规范》</w:t>
      </w:r>
      <w:r>
        <w:rPr>
          <w:rFonts w:hint="eastAsia"/>
          <w:color w:val="auto"/>
          <w:sz w:val="24"/>
          <w:szCs w:val="24"/>
          <w:lang w:eastAsia="en-US" w:bidi="en-US"/>
        </w:rPr>
        <w:t>(</w:t>
      </w:r>
      <w:r>
        <w:rPr>
          <w:rFonts w:hint="eastAsia"/>
          <w:color w:val="auto"/>
          <w:sz w:val="24"/>
          <w:szCs w:val="24"/>
        </w:rPr>
        <w:t>规定的</w:t>
      </w:r>
      <w:r>
        <w:rPr>
          <w:rFonts w:hint="eastAsia"/>
          <w:color w:val="auto"/>
          <w:sz w:val="24"/>
          <w:szCs w:val="24"/>
        </w:rPr>
        <w:t>直接</w:t>
      </w:r>
      <w:r>
        <w:rPr>
          <w:rFonts w:hint="eastAsia"/>
          <w:color w:val="auto"/>
          <w:sz w:val="24"/>
          <w:szCs w:val="24"/>
        </w:rPr>
        <w:t>釆购方式。</w:t>
      </w:r>
    </w:p>
    <w:p w:rsidR="002F2F29" w:rsidRDefault="006C55F0">
      <w:pPr>
        <w:pStyle w:val="Bodytext1"/>
        <w:ind w:firstLineChars="200" w:firstLine="480"/>
        <w:jc w:val="left"/>
        <w:rPr>
          <w:color w:val="auto"/>
          <w:sz w:val="24"/>
          <w:szCs w:val="24"/>
        </w:rPr>
      </w:pPr>
      <w:r>
        <w:rPr>
          <w:rFonts w:hint="eastAsia"/>
          <w:color w:val="auto"/>
          <w:sz w:val="24"/>
          <w:szCs w:val="24"/>
        </w:rPr>
        <w:t>采购是指采购人组建</w:t>
      </w:r>
      <w:r>
        <w:rPr>
          <w:rFonts w:hint="eastAsia"/>
          <w:color w:val="auto"/>
          <w:sz w:val="24"/>
          <w:szCs w:val="24"/>
        </w:rPr>
        <w:t>评审</w:t>
      </w:r>
      <w:r>
        <w:rPr>
          <w:rFonts w:hint="eastAsia"/>
          <w:color w:val="auto"/>
          <w:sz w:val="24"/>
          <w:szCs w:val="24"/>
        </w:rPr>
        <w:t>小组与响应采购的供应商依次分别进行一轮或多轮交流谈判并对供应商递交的响应文件进行评审，采购人根据</w:t>
      </w:r>
      <w:r>
        <w:rPr>
          <w:rFonts w:hint="eastAsia"/>
          <w:color w:val="auto"/>
          <w:sz w:val="24"/>
          <w:szCs w:val="24"/>
        </w:rPr>
        <w:t>评审</w:t>
      </w:r>
      <w:r>
        <w:rPr>
          <w:rFonts w:hint="eastAsia"/>
          <w:color w:val="auto"/>
          <w:sz w:val="24"/>
          <w:szCs w:val="24"/>
        </w:rPr>
        <w:t>小组最终谈判结果及其评审结论，选择确定成交供应商的釆购方式。</w:t>
      </w:r>
    </w:p>
    <w:p w:rsidR="002F2F29" w:rsidRDefault="006C55F0">
      <w:pPr>
        <w:pStyle w:val="3"/>
        <w:spacing w:before="0" w:after="0" w:line="360" w:lineRule="auto"/>
        <w:rPr>
          <w:rFonts w:ascii="宋体" w:eastAsia="宋体" w:hAnsi="宋体" w:cs="宋体"/>
          <w:color w:val="auto"/>
          <w:sz w:val="24"/>
        </w:rPr>
      </w:pPr>
      <w:bookmarkStart w:id="64" w:name="bookmark267"/>
      <w:bookmarkStart w:id="65" w:name="_Toc25580"/>
      <w:bookmarkStart w:id="66" w:name="bookmark266"/>
      <w:bookmarkStart w:id="67" w:name="bookmark268"/>
      <w:r>
        <w:rPr>
          <w:rFonts w:ascii="宋体" w:eastAsia="宋体" w:hAnsi="宋体" w:cs="宋体" w:hint="eastAsia"/>
          <w:color w:val="auto"/>
          <w:sz w:val="24"/>
        </w:rPr>
        <w:t>1.2</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采购项目概况和供应商资格要求</w:t>
      </w:r>
      <w:bookmarkEnd w:id="64"/>
      <w:bookmarkEnd w:id="65"/>
      <w:bookmarkEnd w:id="66"/>
      <w:bookmarkEnd w:id="67"/>
    </w:p>
    <w:p w:rsidR="002F2F29" w:rsidRDefault="006C55F0">
      <w:pPr>
        <w:pStyle w:val="Bodytext1"/>
        <w:ind w:firstLineChars="200" w:firstLine="480"/>
        <w:jc w:val="left"/>
        <w:rPr>
          <w:color w:val="auto"/>
          <w:sz w:val="24"/>
          <w:szCs w:val="24"/>
        </w:rPr>
      </w:pPr>
      <w:r>
        <w:rPr>
          <w:rFonts w:hint="eastAsia"/>
          <w:color w:val="auto"/>
          <w:sz w:val="24"/>
          <w:szCs w:val="24"/>
        </w:rPr>
        <w:t>釆购项目概况和供应商资格要求见第一章</w:t>
      </w:r>
      <w:r>
        <w:rPr>
          <w:rFonts w:hint="eastAsia"/>
          <w:color w:val="auto"/>
          <w:sz w:val="24"/>
          <w:szCs w:val="24"/>
          <w:lang w:val="zh-CN" w:bidi="zh-CN"/>
        </w:rPr>
        <w:t>“</w:t>
      </w:r>
      <w:r>
        <w:rPr>
          <w:rFonts w:hint="eastAsia"/>
          <w:color w:val="auto"/>
          <w:sz w:val="24"/>
          <w:szCs w:val="24"/>
        </w:rPr>
        <w:t>采购邀请书”</w:t>
      </w:r>
    </w:p>
    <w:p w:rsidR="002F2F29" w:rsidRDefault="006C55F0">
      <w:pPr>
        <w:pStyle w:val="3"/>
        <w:spacing w:before="0" w:after="0" w:line="360" w:lineRule="auto"/>
        <w:rPr>
          <w:rFonts w:ascii="宋体" w:eastAsia="宋体" w:hAnsi="宋体" w:cs="宋体"/>
          <w:color w:val="auto"/>
          <w:sz w:val="24"/>
        </w:rPr>
      </w:pPr>
      <w:bookmarkStart w:id="68" w:name="bookmark270"/>
      <w:bookmarkStart w:id="69" w:name="_Toc16679"/>
      <w:bookmarkStart w:id="70" w:name="bookmark269"/>
      <w:bookmarkStart w:id="71" w:name="bookmark271"/>
      <w:r>
        <w:rPr>
          <w:rFonts w:ascii="宋体" w:eastAsia="宋体" w:hAnsi="宋体" w:cs="宋体" w:hint="eastAsia"/>
          <w:color w:val="auto"/>
          <w:sz w:val="24"/>
        </w:rPr>
        <w:t>1.3</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费用承担</w:t>
      </w:r>
      <w:bookmarkEnd w:id="68"/>
      <w:bookmarkEnd w:id="69"/>
      <w:bookmarkEnd w:id="70"/>
      <w:bookmarkEnd w:id="71"/>
    </w:p>
    <w:p w:rsidR="002F2F29" w:rsidRDefault="006C55F0">
      <w:pPr>
        <w:pStyle w:val="Bodytext1"/>
        <w:ind w:firstLineChars="200" w:firstLine="480"/>
        <w:jc w:val="left"/>
        <w:rPr>
          <w:color w:val="auto"/>
          <w:sz w:val="24"/>
          <w:szCs w:val="24"/>
        </w:rPr>
      </w:pPr>
      <w:r>
        <w:rPr>
          <w:rFonts w:hint="eastAsia"/>
          <w:color w:val="auto"/>
          <w:sz w:val="24"/>
          <w:szCs w:val="24"/>
        </w:rPr>
        <w:t>供应商准备和参加釆购活动所发生的各种费用由供应商自行承担。</w:t>
      </w:r>
    </w:p>
    <w:p w:rsidR="002F2F29" w:rsidRDefault="006C55F0">
      <w:pPr>
        <w:pStyle w:val="3"/>
        <w:spacing w:before="0" w:after="0" w:line="360" w:lineRule="auto"/>
        <w:rPr>
          <w:rFonts w:ascii="宋体" w:eastAsia="宋体" w:hAnsi="宋体" w:cs="宋体"/>
          <w:color w:val="auto"/>
          <w:sz w:val="24"/>
        </w:rPr>
      </w:pPr>
      <w:bookmarkStart w:id="72" w:name="_Toc22163"/>
      <w:bookmarkStart w:id="73" w:name="bookmark274"/>
      <w:bookmarkStart w:id="74" w:name="bookmark273"/>
      <w:bookmarkStart w:id="75" w:name="bookmark272"/>
      <w:r>
        <w:rPr>
          <w:rFonts w:ascii="宋体" w:eastAsia="宋体" w:hAnsi="宋体" w:cs="宋体" w:hint="eastAsia"/>
          <w:color w:val="auto"/>
          <w:sz w:val="24"/>
        </w:rPr>
        <w:t>1.4</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保密</w:t>
      </w:r>
      <w:bookmarkEnd w:id="72"/>
      <w:bookmarkEnd w:id="73"/>
      <w:bookmarkEnd w:id="74"/>
      <w:bookmarkEnd w:id="75"/>
    </w:p>
    <w:p w:rsidR="002F2F29" w:rsidRDefault="006C55F0">
      <w:pPr>
        <w:pStyle w:val="Bodytext1"/>
        <w:ind w:firstLineChars="200" w:firstLine="480"/>
        <w:jc w:val="left"/>
        <w:rPr>
          <w:color w:val="auto"/>
          <w:sz w:val="24"/>
          <w:szCs w:val="24"/>
        </w:rPr>
      </w:pPr>
      <w:r>
        <w:rPr>
          <w:rFonts w:hint="eastAsia"/>
          <w:color w:val="auto"/>
          <w:sz w:val="24"/>
          <w:szCs w:val="24"/>
        </w:rPr>
        <w:t>参加采购活动的各方应对采购文件和响应文件中的商业和技术等秘密保密</w:t>
      </w:r>
      <w:r>
        <w:rPr>
          <w:rFonts w:hint="eastAsia"/>
          <w:color w:val="auto"/>
          <w:sz w:val="24"/>
          <w:szCs w:val="24"/>
        </w:rPr>
        <w:t>,</w:t>
      </w:r>
      <w:r>
        <w:rPr>
          <w:rFonts w:hint="eastAsia"/>
          <w:color w:val="auto"/>
          <w:sz w:val="24"/>
          <w:szCs w:val="24"/>
        </w:rPr>
        <w:t>否则应承担相应的法律责任。</w:t>
      </w:r>
    </w:p>
    <w:p w:rsidR="002F2F29" w:rsidRDefault="006C55F0">
      <w:pPr>
        <w:pStyle w:val="3"/>
        <w:spacing w:before="0" w:after="0" w:line="360" w:lineRule="auto"/>
        <w:rPr>
          <w:rFonts w:ascii="宋体" w:eastAsia="宋体" w:hAnsi="宋体" w:cs="宋体"/>
          <w:bCs/>
          <w:color w:val="auto"/>
          <w:sz w:val="24"/>
        </w:rPr>
      </w:pPr>
      <w:bookmarkStart w:id="76" w:name="bookmark277"/>
      <w:bookmarkStart w:id="77" w:name="_Toc29219"/>
      <w:bookmarkStart w:id="78" w:name="bookmark276"/>
      <w:bookmarkStart w:id="79" w:name="bookmark275"/>
      <w:r>
        <w:rPr>
          <w:rFonts w:ascii="宋体" w:eastAsia="宋体" w:hAnsi="宋体" w:cs="宋体" w:hint="eastAsia"/>
          <w:bCs/>
          <w:color w:val="auto"/>
          <w:sz w:val="24"/>
        </w:rPr>
        <w:t>1.5</w:t>
      </w:r>
      <w:r>
        <w:rPr>
          <w:rFonts w:ascii="宋体" w:eastAsia="宋体" w:hAnsi="宋体" w:cs="宋体" w:hint="eastAsia"/>
          <w:bCs/>
          <w:color w:val="auto"/>
          <w:sz w:val="24"/>
          <w:lang w:eastAsia="zh-CN"/>
        </w:rPr>
        <w:t xml:space="preserve"> </w:t>
      </w:r>
      <w:r>
        <w:rPr>
          <w:rFonts w:ascii="宋体" w:eastAsia="宋体" w:hAnsi="宋体" w:cs="宋体" w:hint="eastAsia"/>
          <w:bCs/>
          <w:color w:val="auto"/>
          <w:sz w:val="24"/>
        </w:rPr>
        <w:t>语言文字</w:t>
      </w:r>
      <w:bookmarkEnd w:id="76"/>
      <w:bookmarkEnd w:id="77"/>
      <w:bookmarkEnd w:id="78"/>
      <w:bookmarkEnd w:id="79"/>
    </w:p>
    <w:p w:rsidR="002F2F29" w:rsidRDefault="006C55F0">
      <w:pPr>
        <w:pStyle w:val="Bodytext1"/>
        <w:ind w:firstLineChars="200" w:firstLine="480"/>
        <w:jc w:val="left"/>
        <w:rPr>
          <w:color w:val="auto"/>
          <w:sz w:val="24"/>
          <w:szCs w:val="24"/>
        </w:rPr>
      </w:pPr>
      <w:r>
        <w:rPr>
          <w:rFonts w:hint="eastAsia"/>
          <w:color w:val="auto"/>
          <w:sz w:val="24"/>
          <w:szCs w:val="24"/>
        </w:rPr>
        <w:t>采购文件和响应文件使用的语言文字为中文。专用术语使用外文的，应附有中文注释。</w:t>
      </w:r>
    </w:p>
    <w:p w:rsidR="002F2F29" w:rsidRDefault="006C55F0">
      <w:pPr>
        <w:pStyle w:val="3"/>
        <w:spacing w:before="0" w:after="0" w:line="360" w:lineRule="auto"/>
        <w:rPr>
          <w:rFonts w:ascii="宋体" w:eastAsia="宋体" w:hAnsi="宋体" w:cs="宋体"/>
          <w:color w:val="auto"/>
          <w:sz w:val="24"/>
        </w:rPr>
      </w:pPr>
      <w:bookmarkStart w:id="80" w:name="_Toc8811"/>
      <w:bookmarkStart w:id="81" w:name="bookmark279"/>
      <w:bookmarkStart w:id="82" w:name="bookmark278"/>
      <w:bookmarkStart w:id="83" w:name="bookmark280"/>
      <w:r>
        <w:rPr>
          <w:rFonts w:ascii="宋体" w:eastAsia="宋体" w:hAnsi="宋体" w:cs="宋体" w:hint="eastAsia"/>
          <w:color w:val="auto"/>
          <w:sz w:val="24"/>
        </w:rPr>
        <w:t>1.6</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计量单位</w:t>
      </w:r>
      <w:bookmarkEnd w:id="80"/>
      <w:bookmarkEnd w:id="81"/>
      <w:bookmarkEnd w:id="82"/>
      <w:bookmarkEnd w:id="83"/>
    </w:p>
    <w:p w:rsidR="002F2F29" w:rsidRDefault="006C55F0">
      <w:pPr>
        <w:pStyle w:val="Bodytext1"/>
        <w:ind w:firstLineChars="200" w:firstLine="480"/>
        <w:jc w:val="left"/>
        <w:rPr>
          <w:color w:val="auto"/>
          <w:sz w:val="24"/>
          <w:szCs w:val="24"/>
        </w:rPr>
      </w:pPr>
      <w:r>
        <w:rPr>
          <w:rFonts w:hint="eastAsia"/>
          <w:color w:val="auto"/>
          <w:sz w:val="24"/>
          <w:szCs w:val="24"/>
        </w:rPr>
        <w:t>所有计量均采用中华人民共和国法定计量单位。</w:t>
      </w:r>
    </w:p>
    <w:p w:rsidR="002F2F29" w:rsidRDefault="006C55F0">
      <w:pPr>
        <w:pStyle w:val="3"/>
        <w:spacing w:before="0" w:after="0" w:line="360" w:lineRule="auto"/>
        <w:rPr>
          <w:rFonts w:ascii="宋体" w:eastAsia="宋体" w:hAnsi="宋体" w:cs="宋体"/>
          <w:color w:val="auto"/>
          <w:sz w:val="24"/>
        </w:rPr>
      </w:pPr>
      <w:bookmarkStart w:id="84" w:name="bookmark283"/>
      <w:bookmarkStart w:id="85" w:name="_Toc1371"/>
      <w:bookmarkStart w:id="86" w:name="bookmark282"/>
      <w:bookmarkStart w:id="87" w:name="bookmark281"/>
      <w:r>
        <w:rPr>
          <w:rFonts w:ascii="宋体" w:eastAsia="宋体" w:hAnsi="宋体" w:cs="宋体" w:hint="eastAsia"/>
          <w:color w:val="auto"/>
          <w:sz w:val="24"/>
        </w:rPr>
        <w:t>1.7</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踏勘现场</w:t>
      </w:r>
      <w:bookmarkEnd w:id="84"/>
      <w:bookmarkEnd w:id="85"/>
      <w:bookmarkEnd w:id="86"/>
      <w:bookmarkEnd w:id="87"/>
    </w:p>
    <w:p w:rsidR="002F2F29" w:rsidRDefault="006C55F0">
      <w:pPr>
        <w:pStyle w:val="Bodytext1"/>
        <w:ind w:firstLine="0"/>
        <w:jc w:val="left"/>
        <w:rPr>
          <w:color w:val="auto"/>
          <w:sz w:val="24"/>
          <w:szCs w:val="24"/>
        </w:rPr>
      </w:pPr>
      <w:r>
        <w:rPr>
          <w:rFonts w:hint="eastAsia"/>
          <w:color w:val="auto"/>
          <w:sz w:val="24"/>
          <w:szCs w:val="24"/>
          <w:lang w:eastAsia="en-US" w:bidi="en-US"/>
        </w:rPr>
        <w:t>1.7.</w:t>
      </w:r>
      <w:r>
        <w:rPr>
          <w:rFonts w:hint="eastAsia"/>
          <w:color w:val="auto"/>
          <w:sz w:val="24"/>
          <w:szCs w:val="24"/>
        </w:rPr>
        <w:t>1</w:t>
      </w:r>
      <w:r>
        <w:rPr>
          <w:rFonts w:hint="eastAsia"/>
          <w:color w:val="auto"/>
          <w:sz w:val="24"/>
          <w:szCs w:val="24"/>
        </w:rPr>
        <w:t xml:space="preserve"> </w:t>
      </w:r>
      <w:r>
        <w:rPr>
          <w:rFonts w:hint="eastAsia"/>
          <w:color w:val="auto"/>
          <w:sz w:val="24"/>
          <w:szCs w:val="24"/>
        </w:rPr>
        <w:t>供应商须知前附表规定组织踏勘现场的，采购人按供应商须知前附表规定的时间、地点组织供应商踏勘项目现场。部分供应商未按时参加踏勘现场的，不影响踏勘现场的正常进行。</w:t>
      </w:r>
    </w:p>
    <w:p w:rsidR="002F2F29" w:rsidRDefault="006C55F0">
      <w:pPr>
        <w:pStyle w:val="Bodytext1"/>
        <w:ind w:firstLine="0"/>
        <w:jc w:val="left"/>
        <w:rPr>
          <w:color w:val="auto"/>
          <w:sz w:val="24"/>
          <w:szCs w:val="24"/>
        </w:rPr>
      </w:pPr>
      <w:r>
        <w:rPr>
          <w:rFonts w:hint="eastAsia"/>
          <w:color w:val="auto"/>
          <w:sz w:val="24"/>
          <w:szCs w:val="24"/>
          <w:lang w:eastAsia="en-US" w:bidi="en-US"/>
        </w:rPr>
        <w:t>1.7.2</w:t>
      </w:r>
      <w:r>
        <w:rPr>
          <w:rFonts w:hint="eastAsia"/>
          <w:color w:val="auto"/>
          <w:sz w:val="24"/>
          <w:szCs w:val="24"/>
          <w:lang w:bidi="en-US"/>
        </w:rPr>
        <w:t xml:space="preserve"> </w:t>
      </w:r>
      <w:r>
        <w:rPr>
          <w:rFonts w:hint="eastAsia"/>
          <w:color w:val="auto"/>
          <w:sz w:val="24"/>
          <w:szCs w:val="24"/>
        </w:rPr>
        <w:t>供应商可自愿参加踏勘现场活动。除采购人的原因外，采购人对供应商参加踏勘现场中所发生的人员伤亡和财产损失不承担责任。</w:t>
      </w:r>
    </w:p>
    <w:p w:rsidR="002F2F29" w:rsidRDefault="006C55F0">
      <w:pPr>
        <w:pStyle w:val="Bodytext1"/>
        <w:ind w:firstLine="0"/>
        <w:jc w:val="left"/>
        <w:rPr>
          <w:color w:val="auto"/>
          <w:sz w:val="24"/>
          <w:szCs w:val="24"/>
        </w:rPr>
      </w:pPr>
      <w:r>
        <w:rPr>
          <w:rFonts w:hint="eastAsia"/>
          <w:color w:val="auto"/>
          <w:sz w:val="24"/>
          <w:szCs w:val="24"/>
          <w:lang w:eastAsia="en-US" w:bidi="en-US"/>
        </w:rPr>
        <w:t>1.7.3</w:t>
      </w:r>
      <w:r>
        <w:rPr>
          <w:rFonts w:hint="eastAsia"/>
          <w:color w:val="auto"/>
          <w:sz w:val="24"/>
          <w:szCs w:val="24"/>
          <w:lang w:bidi="en-US"/>
        </w:rPr>
        <w:t xml:space="preserve"> </w:t>
      </w:r>
      <w:r>
        <w:rPr>
          <w:rFonts w:hint="eastAsia"/>
          <w:color w:val="auto"/>
          <w:sz w:val="24"/>
          <w:szCs w:val="24"/>
        </w:rPr>
        <w:t>釆购人在踏勘现场中介绍的工程场地和相关的周边环境情况，仅作为供应商编制响应文件的参考，采购人不对供应商据此作出的判断和决策负责。</w:t>
      </w:r>
    </w:p>
    <w:p w:rsidR="002F2F29" w:rsidRDefault="006C55F0">
      <w:pPr>
        <w:pStyle w:val="3"/>
        <w:spacing w:before="0" w:after="0" w:line="360" w:lineRule="auto"/>
        <w:rPr>
          <w:rFonts w:ascii="宋体" w:eastAsia="宋体" w:hAnsi="宋体" w:cs="宋体"/>
          <w:bCs/>
          <w:color w:val="auto"/>
          <w:sz w:val="24"/>
        </w:rPr>
      </w:pPr>
      <w:bookmarkStart w:id="88" w:name="bookmark284"/>
      <w:bookmarkStart w:id="89" w:name="_Toc19230"/>
      <w:bookmarkStart w:id="90" w:name="bookmark285"/>
      <w:bookmarkStart w:id="91" w:name="bookmark286"/>
      <w:r>
        <w:rPr>
          <w:rFonts w:ascii="宋体" w:eastAsia="宋体" w:hAnsi="宋体" w:cs="宋体" w:hint="eastAsia"/>
          <w:color w:val="auto"/>
          <w:sz w:val="24"/>
        </w:rPr>
        <w:t>1.8</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采购预备会</w:t>
      </w:r>
      <w:bookmarkEnd w:id="88"/>
      <w:bookmarkEnd w:id="89"/>
      <w:bookmarkEnd w:id="90"/>
      <w:bookmarkEnd w:id="91"/>
    </w:p>
    <w:p w:rsidR="002F2F29" w:rsidRDefault="006C55F0">
      <w:pPr>
        <w:pStyle w:val="Bodytext1"/>
        <w:ind w:firstLineChars="200" w:firstLine="480"/>
        <w:jc w:val="left"/>
        <w:rPr>
          <w:color w:val="auto"/>
          <w:sz w:val="24"/>
          <w:szCs w:val="24"/>
        </w:rPr>
      </w:pPr>
      <w:r>
        <w:rPr>
          <w:rFonts w:hint="eastAsia"/>
          <w:color w:val="auto"/>
          <w:sz w:val="24"/>
          <w:szCs w:val="24"/>
        </w:rPr>
        <w:t>供应商须知前附表规定召开釆购预备会的，釆购人按供应商须知前附表规定的时间和地点召开采购预备会。</w:t>
      </w:r>
    </w:p>
    <w:p w:rsidR="002F2F29" w:rsidRDefault="006C55F0">
      <w:pPr>
        <w:pStyle w:val="3"/>
        <w:spacing w:before="0" w:after="0" w:line="360" w:lineRule="auto"/>
        <w:rPr>
          <w:rFonts w:ascii="宋体" w:eastAsia="宋体" w:hAnsi="宋体" w:cs="宋体"/>
          <w:color w:val="auto"/>
          <w:sz w:val="24"/>
        </w:rPr>
      </w:pPr>
      <w:bookmarkStart w:id="92" w:name="_Toc5832"/>
      <w:bookmarkStart w:id="93" w:name="bookmark288"/>
      <w:bookmarkStart w:id="94" w:name="bookmark289"/>
      <w:bookmarkStart w:id="95" w:name="bookmark287"/>
      <w:bookmarkStart w:id="96" w:name="bookmark292"/>
      <w:bookmarkStart w:id="97" w:name="_Toc29934"/>
      <w:bookmarkStart w:id="98" w:name="bookmark290"/>
      <w:bookmarkStart w:id="99" w:name="bookmark291"/>
      <w:r>
        <w:rPr>
          <w:rFonts w:ascii="宋体" w:eastAsia="宋体" w:hAnsi="宋体" w:cs="宋体" w:hint="eastAsia"/>
          <w:color w:val="auto"/>
          <w:sz w:val="24"/>
        </w:rPr>
        <w:t>1.9</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主要材料和关键部件外购</w:t>
      </w:r>
      <w:r>
        <w:rPr>
          <w:rFonts w:ascii="宋体" w:eastAsia="宋体" w:hAnsi="宋体" w:cs="宋体" w:hint="eastAsia"/>
          <w:color w:val="auto"/>
          <w:sz w:val="24"/>
        </w:rPr>
        <w:t>(B)</w:t>
      </w:r>
      <w:bookmarkEnd w:id="92"/>
      <w:bookmarkEnd w:id="93"/>
      <w:bookmarkEnd w:id="94"/>
      <w:bookmarkEnd w:id="95"/>
    </w:p>
    <w:p w:rsidR="002F2F29" w:rsidRDefault="006C55F0">
      <w:pPr>
        <w:pStyle w:val="Bodytext1"/>
        <w:ind w:firstLineChars="200" w:firstLine="480"/>
        <w:jc w:val="left"/>
        <w:rPr>
          <w:color w:val="auto"/>
          <w:sz w:val="24"/>
          <w:szCs w:val="24"/>
        </w:rPr>
      </w:pPr>
      <w:r>
        <w:rPr>
          <w:rFonts w:hint="eastAsia"/>
          <w:color w:val="auto"/>
          <w:sz w:val="24"/>
          <w:szCs w:val="24"/>
        </w:rPr>
        <w:t>供应商拟对主要材料和关键部件进行外购的，应符合第五章</w:t>
      </w:r>
      <w:r>
        <w:rPr>
          <w:rFonts w:hint="eastAsia"/>
          <w:color w:val="auto"/>
          <w:sz w:val="24"/>
          <w:szCs w:val="24"/>
          <w:lang w:val="zh-CN" w:bidi="zh-CN"/>
        </w:rPr>
        <w:t>“采购</w:t>
      </w:r>
      <w:r>
        <w:rPr>
          <w:rFonts w:hint="eastAsia"/>
          <w:color w:val="auto"/>
          <w:sz w:val="24"/>
          <w:szCs w:val="24"/>
        </w:rPr>
        <w:t>需求”中提出的或允许外购的相关规定，并在响应文件中作出说明。</w:t>
      </w:r>
    </w:p>
    <w:p w:rsidR="002F2F29" w:rsidRDefault="006C55F0">
      <w:pPr>
        <w:pStyle w:val="3"/>
        <w:spacing w:before="0" w:after="0" w:line="360" w:lineRule="auto"/>
        <w:rPr>
          <w:rFonts w:ascii="宋体" w:eastAsia="宋体" w:hAnsi="宋体" w:cs="宋体"/>
          <w:color w:val="auto"/>
          <w:sz w:val="24"/>
        </w:rPr>
      </w:pPr>
      <w:r>
        <w:rPr>
          <w:rFonts w:ascii="宋体" w:eastAsia="宋体" w:hAnsi="宋体" w:cs="宋体" w:hint="eastAsia"/>
          <w:color w:val="auto"/>
          <w:sz w:val="24"/>
        </w:rPr>
        <w:t>1.10</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响应和偏差</w:t>
      </w:r>
      <w:bookmarkEnd w:id="96"/>
      <w:bookmarkEnd w:id="97"/>
      <w:bookmarkEnd w:id="98"/>
      <w:bookmarkEnd w:id="99"/>
    </w:p>
    <w:p w:rsidR="002F2F29" w:rsidRDefault="006C55F0">
      <w:pPr>
        <w:pStyle w:val="Bodytext1"/>
        <w:ind w:firstLine="0"/>
        <w:jc w:val="left"/>
        <w:rPr>
          <w:color w:val="auto"/>
          <w:sz w:val="24"/>
          <w:szCs w:val="24"/>
        </w:rPr>
      </w:pPr>
      <w:r>
        <w:rPr>
          <w:rFonts w:hint="eastAsia"/>
          <w:color w:val="auto"/>
          <w:sz w:val="24"/>
          <w:szCs w:val="24"/>
          <w:lang w:eastAsia="en-US" w:bidi="en-US"/>
        </w:rPr>
        <w:t>1.10.</w:t>
      </w:r>
      <w:r>
        <w:rPr>
          <w:rFonts w:hint="eastAsia"/>
          <w:color w:val="auto"/>
          <w:sz w:val="24"/>
          <w:szCs w:val="24"/>
        </w:rPr>
        <w:t>1</w:t>
      </w:r>
      <w:r>
        <w:rPr>
          <w:rFonts w:hint="eastAsia"/>
          <w:color w:val="auto"/>
          <w:sz w:val="24"/>
          <w:szCs w:val="24"/>
        </w:rPr>
        <w:t xml:space="preserve"> </w:t>
      </w:r>
      <w:r>
        <w:rPr>
          <w:rFonts w:hint="eastAsia"/>
          <w:color w:val="auto"/>
          <w:sz w:val="24"/>
          <w:szCs w:val="24"/>
        </w:rPr>
        <w:t>采购需求和合同草案中的关键条款均以</w:t>
      </w:r>
      <w:r>
        <w:rPr>
          <w:rFonts w:hint="eastAsia"/>
          <w:color w:val="auto"/>
          <w:sz w:val="24"/>
          <w:szCs w:val="24"/>
          <w:lang w:eastAsia="en-US" w:bidi="en-US"/>
        </w:rPr>
        <w:t>“</w:t>
      </w:r>
      <w:r>
        <w:rPr>
          <w:rFonts w:hint="eastAsia"/>
          <w:color w:val="auto"/>
          <w:sz w:val="24"/>
          <w:szCs w:val="24"/>
          <w:lang w:eastAsia="en-US" w:bidi="en-US"/>
        </w:rPr>
        <w:t>*</w:t>
      </w:r>
      <w:r>
        <w:rPr>
          <w:rFonts w:hint="eastAsia"/>
          <w:color w:val="auto"/>
          <w:sz w:val="24"/>
          <w:szCs w:val="24"/>
          <w:lang w:eastAsia="en-US" w:bidi="en-US"/>
        </w:rPr>
        <w:t>”</w:t>
      </w:r>
      <w:r>
        <w:rPr>
          <w:rFonts w:hint="eastAsia"/>
          <w:color w:val="auto"/>
          <w:sz w:val="24"/>
          <w:szCs w:val="24"/>
        </w:rPr>
        <w:t>符号标记。响应文件应当对采购需求和合同草案中的关键条款作岀满足性或更有利于采购人的响应，否则，供应商的响应文件将被视为无效。</w:t>
      </w:r>
    </w:p>
    <w:p w:rsidR="002F2F29" w:rsidRDefault="006C55F0">
      <w:pPr>
        <w:pStyle w:val="Bodytext1"/>
        <w:tabs>
          <w:tab w:val="clear" w:pos="950"/>
          <w:tab w:val="clear" w:pos="2150"/>
          <w:tab w:val="clear" w:pos="3350"/>
          <w:tab w:val="left" w:pos="344"/>
        </w:tabs>
        <w:ind w:firstLine="0"/>
        <w:jc w:val="left"/>
        <w:rPr>
          <w:color w:val="auto"/>
          <w:sz w:val="24"/>
          <w:szCs w:val="24"/>
        </w:rPr>
      </w:pPr>
      <w:bookmarkStart w:id="100" w:name="bookmark293"/>
      <w:bookmarkEnd w:id="100"/>
      <w:r>
        <w:rPr>
          <w:rFonts w:hint="eastAsia"/>
          <w:color w:val="auto"/>
          <w:sz w:val="24"/>
          <w:szCs w:val="24"/>
          <w:lang w:bidi="en-US"/>
        </w:rPr>
        <w:t>1.</w:t>
      </w:r>
      <w:r>
        <w:rPr>
          <w:rFonts w:hint="eastAsia"/>
          <w:color w:val="auto"/>
          <w:sz w:val="24"/>
          <w:szCs w:val="24"/>
          <w:lang w:eastAsia="en-US" w:bidi="en-US"/>
        </w:rPr>
        <w:t>10.2</w:t>
      </w:r>
      <w:r>
        <w:rPr>
          <w:rFonts w:hint="eastAsia"/>
          <w:color w:val="auto"/>
          <w:sz w:val="24"/>
          <w:szCs w:val="24"/>
          <w:lang w:bidi="en-US"/>
        </w:rPr>
        <w:t xml:space="preserve"> </w:t>
      </w:r>
      <w:r>
        <w:rPr>
          <w:rFonts w:hint="eastAsia"/>
          <w:color w:val="auto"/>
          <w:sz w:val="24"/>
          <w:szCs w:val="24"/>
        </w:rPr>
        <w:t>供应商须知前附表规定了对非关键条款允许偏差的范围和可以偏差的项数的</w:t>
      </w:r>
      <w:r>
        <w:rPr>
          <w:rFonts w:hint="eastAsia"/>
          <w:color w:val="auto"/>
          <w:sz w:val="24"/>
          <w:szCs w:val="24"/>
        </w:rPr>
        <w:t>,</w:t>
      </w:r>
      <w:r>
        <w:rPr>
          <w:rFonts w:hint="eastAsia"/>
          <w:color w:val="auto"/>
          <w:sz w:val="24"/>
          <w:szCs w:val="24"/>
        </w:rPr>
        <w:t>如响应文件存在的偏差超出上述范围或项数，将被视为无效。</w:t>
      </w:r>
    </w:p>
    <w:p w:rsidR="002F2F29" w:rsidRDefault="006C55F0">
      <w:pPr>
        <w:pStyle w:val="2"/>
        <w:spacing w:before="0" w:after="0" w:line="360" w:lineRule="auto"/>
        <w:rPr>
          <w:rFonts w:ascii="宋体" w:eastAsia="宋体" w:hAnsi="宋体" w:cs="宋体"/>
          <w:color w:val="auto"/>
          <w:sz w:val="28"/>
          <w:szCs w:val="28"/>
        </w:rPr>
      </w:pPr>
      <w:bookmarkStart w:id="101" w:name="bookmark296"/>
      <w:bookmarkStart w:id="102" w:name="_Toc27309"/>
      <w:bookmarkStart w:id="103" w:name="bookmark295"/>
      <w:bookmarkStart w:id="104" w:name="bookmark294"/>
      <w:r>
        <w:rPr>
          <w:rFonts w:ascii="宋体" w:eastAsia="宋体" w:hAnsi="宋体" w:cs="宋体" w:hint="eastAsia"/>
          <w:color w:val="auto"/>
          <w:sz w:val="28"/>
          <w:szCs w:val="28"/>
        </w:rPr>
        <w:t>2</w:t>
      </w:r>
      <w:r>
        <w:rPr>
          <w:rFonts w:ascii="宋体" w:eastAsia="宋体" w:hAnsi="宋体" w:cs="宋体" w:hint="eastAsia"/>
          <w:color w:val="auto"/>
          <w:sz w:val="28"/>
          <w:szCs w:val="28"/>
          <w:lang w:eastAsia="zh-CN"/>
        </w:rPr>
        <w:t xml:space="preserve"> </w:t>
      </w:r>
      <w:r>
        <w:rPr>
          <w:rFonts w:ascii="宋体" w:eastAsia="宋体" w:hAnsi="宋体" w:cs="宋体" w:hint="eastAsia"/>
          <w:color w:val="auto"/>
          <w:sz w:val="28"/>
          <w:szCs w:val="28"/>
        </w:rPr>
        <w:t>采购文件</w:t>
      </w:r>
      <w:bookmarkEnd w:id="101"/>
      <w:bookmarkEnd w:id="102"/>
      <w:bookmarkEnd w:id="103"/>
      <w:bookmarkEnd w:id="104"/>
    </w:p>
    <w:p w:rsidR="002F2F29" w:rsidRDefault="006C55F0">
      <w:pPr>
        <w:pStyle w:val="3"/>
        <w:spacing w:before="0" w:after="0" w:line="360" w:lineRule="auto"/>
        <w:rPr>
          <w:rFonts w:ascii="宋体" w:eastAsia="宋体" w:hAnsi="宋体" w:cs="宋体"/>
          <w:color w:val="auto"/>
          <w:sz w:val="24"/>
        </w:rPr>
      </w:pPr>
      <w:bookmarkStart w:id="105" w:name="bookmark298"/>
      <w:bookmarkStart w:id="106" w:name="bookmark299"/>
      <w:bookmarkStart w:id="107" w:name="_Toc27144"/>
      <w:bookmarkStart w:id="108" w:name="bookmark297"/>
      <w:r>
        <w:rPr>
          <w:rFonts w:ascii="宋体" w:eastAsia="宋体" w:hAnsi="宋体" w:cs="宋体" w:hint="eastAsia"/>
          <w:color w:val="auto"/>
          <w:sz w:val="24"/>
        </w:rPr>
        <w:t>2.</w:t>
      </w:r>
      <w:r>
        <w:rPr>
          <w:rFonts w:ascii="宋体" w:eastAsia="宋体" w:hAnsi="宋体" w:cs="宋体" w:hint="eastAsia"/>
          <w:color w:val="auto"/>
          <w:sz w:val="24"/>
        </w:rPr>
        <w:t>1</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采购文件的</w:t>
      </w:r>
      <w:r>
        <w:rPr>
          <w:rFonts w:ascii="宋体" w:eastAsia="宋体" w:hAnsi="宋体" w:cs="宋体" w:hint="eastAsia"/>
          <w:color w:val="auto"/>
          <w:sz w:val="24"/>
          <w:lang w:eastAsia="zh-CN"/>
        </w:rPr>
        <w:t>组</w:t>
      </w:r>
      <w:r>
        <w:rPr>
          <w:rFonts w:ascii="宋体" w:eastAsia="宋体" w:hAnsi="宋体" w:cs="宋体" w:hint="eastAsia"/>
          <w:color w:val="auto"/>
          <w:sz w:val="24"/>
        </w:rPr>
        <w:t>成</w:t>
      </w:r>
      <w:bookmarkEnd w:id="105"/>
      <w:bookmarkEnd w:id="106"/>
      <w:bookmarkEnd w:id="107"/>
      <w:bookmarkEnd w:id="108"/>
    </w:p>
    <w:p w:rsidR="002F2F29" w:rsidRDefault="006C55F0">
      <w:pPr>
        <w:pStyle w:val="Bodytext1"/>
        <w:ind w:firstLineChars="200" w:firstLine="480"/>
        <w:jc w:val="left"/>
        <w:rPr>
          <w:color w:val="auto"/>
          <w:sz w:val="24"/>
          <w:szCs w:val="24"/>
        </w:rPr>
      </w:pPr>
      <w:r>
        <w:rPr>
          <w:rFonts w:hint="eastAsia"/>
          <w:color w:val="auto"/>
          <w:sz w:val="24"/>
          <w:szCs w:val="24"/>
        </w:rPr>
        <w:t>本采购文件包括：</w:t>
      </w:r>
    </w:p>
    <w:p w:rsidR="002F2F29" w:rsidRDefault="006C55F0">
      <w:pPr>
        <w:pStyle w:val="Bodytext1"/>
        <w:tabs>
          <w:tab w:val="clear" w:pos="950"/>
          <w:tab w:val="clear" w:pos="2150"/>
          <w:tab w:val="clear" w:pos="3350"/>
          <w:tab w:val="left" w:pos="1006"/>
        </w:tabs>
        <w:ind w:leftChars="200" w:left="480" w:firstLine="0"/>
        <w:jc w:val="left"/>
        <w:rPr>
          <w:color w:val="auto"/>
          <w:sz w:val="24"/>
          <w:szCs w:val="24"/>
        </w:rPr>
      </w:pPr>
      <w:bookmarkStart w:id="109" w:name="bookmark300"/>
      <w:bookmarkEnd w:id="109"/>
      <w:r>
        <w:rPr>
          <w:rFonts w:hint="eastAsia"/>
          <w:color w:val="auto"/>
          <w:sz w:val="24"/>
          <w:szCs w:val="24"/>
        </w:rPr>
        <w:t>（</w:t>
      </w:r>
      <w:r>
        <w:rPr>
          <w:rFonts w:hint="eastAsia"/>
          <w:color w:val="auto"/>
          <w:sz w:val="24"/>
          <w:szCs w:val="24"/>
        </w:rPr>
        <w:t>1</w:t>
      </w:r>
      <w:r>
        <w:rPr>
          <w:rFonts w:hint="eastAsia"/>
          <w:color w:val="auto"/>
          <w:sz w:val="24"/>
          <w:szCs w:val="24"/>
        </w:rPr>
        <w:t>）</w:t>
      </w:r>
      <w:r>
        <w:rPr>
          <w:rFonts w:hint="eastAsia"/>
          <w:color w:val="auto"/>
          <w:sz w:val="24"/>
          <w:szCs w:val="24"/>
        </w:rPr>
        <w:t xml:space="preserve"> </w:t>
      </w:r>
      <w:r>
        <w:rPr>
          <w:rFonts w:hint="eastAsia"/>
          <w:color w:val="auto"/>
          <w:sz w:val="24"/>
          <w:szCs w:val="24"/>
        </w:rPr>
        <w:t>采购邀请书；</w:t>
      </w:r>
    </w:p>
    <w:p w:rsidR="002F2F29" w:rsidRDefault="006C55F0">
      <w:pPr>
        <w:pStyle w:val="Bodytext1"/>
        <w:tabs>
          <w:tab w:val="clear" w:pos="950"/>
          <w:tab w:val="clear" w:pos="2150"/>
          <w:tab w:val="clear" w:pos="3350"/>
          <w:tab w:val="left" w:pos="1006"/>
        </w:tabs>
        <w:ind w:leftChars="200" w:left="480" w:firstLine="0"/>
        <w:jc w:val="left"/>
        <w:rPr>
          <w:color w:val="auto"/>
          <w:sz w:val="24"/>
          <w:szCs w:val="24"/>
        </w:rPr>
      </w:pPr>
      <w:bookmarkStart w:id="110" w:name="bookmark301"/>
      <w:bookmarkEnd w:id="110"/>
      <w:r>
        <w:rPr>
          <w:rFonts w:hint="eastAsia"/>
          <w:color w:val="auto"/>
          <w:sz w:val="24"/>
          <w:szCs w:val="24"/>
        </w:rPr>
        <w:t>（</w:t>
      </w:r>
      <w:r>
        <w:rPr>
          <w:rFonts w:hint="eastAsia"/>
          <w:color w:val="auto"/>
          <w:sz w:val="24"/>
          <w:szCs w:val="24"/>
        </w:rPr>
        <w:t>2</w:t>
      </w:r>
      <w:r>
        <w:rPr>
          <w:rFonts w:hint="eastAsia"/>
          <w:color w:val="auto"/>
          <w:sz w:val="24"/>
          <w:szCs w:val="24"/>
        </w:rPr>
        <w:t>）</w:t>
      </w:r>
      <w:r>
        <w:rPr>
          <w:rFonts w:hint="eastAsia"/>
          <w:color w:val="auto"/>
          <w:sz w:val="24"/>
          <w:szCs w:val="24"/>
        </w:rPr>
        <w:t xml:space="preserve"> </w:t>
      </w:r>
      <w:r>
        <w:rPr>
          <w:rFonts w:hint="eastAsia"/>
          <w:color w:val="auto"/>
          <w:sz w:val="24"/>
          <w:szCs w:val="24"/>
        </w:rPr>
        <w:t>供应商须知；</w:t>
      </w:r>
    </w:p>
    <w:p w:rsidR="002F2F29" w:rsidRDefault="006C55F0">
      <w:pPr>
        <w:pStyle w:val="Bodytext1"/>
        <w:tabs>
          <w:tab w:val="clear" w:pos="950"/>
          <w:tab w:val="clear" w:pos="2150"/>
          <w:tab w:val="clear" w:pos="3350"/>
          <w:tab w:val="left" w:pos="1006"/>
        </w:tabs>
        <w:ind w:leftChars="200" w:left="480" w:firstLine="0"/>
        <w:jc w:val="left"/>
        <w:rPr>
          <w:color w:val="auto"/>
          <w:sz w:val="24"/>
          <w:szCs w:val="24"/>
        </w:rPr>
      </w:pPr>
      <w:bookmarkStart w:id="111" w:name="bookmark302"/>
      <w:bookmarkEnd w:id="111"/>
      <w:r>
        <w:rPr>
          <w:rFonts w:hint="eastAsia"/>
          <w:color w:val="auto"/>
          <w:sz w:val="24"/>
          <w:szCs w:val="24"/>
        </w:rPr>
        <w:t>（</w:t>
      </w:r>
      <w:r>
        <w:rPr>
          <w:rFonts w:hint="eastAsia"/>
          <w:color w:val="auto"/>
          <w:sz w:val="24"/>
          <w:szCs w:val="24"/>
        </w:rPr>
        <w:t>3</w:t>
      </w:r>
      <w:r>
        <w:rPr>
          <w:rFonts w:hint="eastAsia"/>
          <w:color w:val="auto"/>
          <w:sz w:val="24"/>
          <w:szCs w:val="24"/>
        </w:rPr>
        <w:t>）</w:t>
      </w:r>
      <w:r>
        <w:rPr>
          <w:rFonts w:hint="eastAsia"/>
          <w:color w:val="auto"/>
          <w:sz w:val="24"/>
          <w:szCs w:val="24"/>
        </w:rPr>
        <w:t xml:space="preserve"> </w:t>
      </w:r>
      <w:r>
        <w:rPr>
          <w:rFonts w:hint="eastAsia"/>
          <w:color w:val="auto"/>
          <w:sz w:val="24"/>
          <w:szCs w:val="24"/>
        </w:rPr>
        <w:t>评审办法；</w:t>
      </w:r>
    </w:p>
    <w:p w:rsidR="002F2F29" w:rsidRDefault="006C55F0">
      <w:pPr>
        <w:pStyle w:val="Bodytext1"/>
        <w:tabs>
          <w:tab w:val="clear" w:pos="950"/>
          <w:tab w:val="clear" w:pos="2150"/>
          <w:tab w:val="clear" w:pos="3350"/>
          <w:tab w:val="left" w:pos="1006"/>
        </w:tabs>
        <w:ind w:leftChars="200" w:left="480" w:firstLine="0"/>
        <w:jc w:val="left"/>
        <w:rPr>
          <w:color w:val="auto"/>
          <w:sz w:val="24"/>
          <w:szCs w:val="24"/>
        </w:rPr>
      </w:pPr>
      <w:bookmarkStart w:id="112" w:name="bookmark303"/>
      <w:bookmarkEnd w:id="112"/>
      <w:r>
        <w:rPr>
          <w:rFonts w:hint="eastAsia"/>
          <w:color w:val="auto"/>
          <w:sz w:val="24"/>
          <w:szCs w:val="24"/>
        </w:rPr>
        <w:t>（</w:t>
      </w:r>
      <w:r>
        <w:rPr>
          <w:rFonts w:hint="eastAsia"/>
          <w:color w:val="auto"/>
          <w:sz w:val="24"/>
          <w:szCs w:val="24"/>
        </w:rPr>
        <w:t>4</w:t>
      </w:r>
      <w:r>
        <w:rPr>
          <w:rFonts w:hint="eastAsia"/>
          <w:color w:val="auto"/>
          <w:sz w:val="24"/>
          <w:szCs w:val="24"/>
        </w:rPr>
        <w:t>）</w:t>
      </w:r>
      <w:r>
        <w:rPr>
          <w:rFonts w:hint="eastAsia"/>
          <w:color w:val="auto"/>
          <w:sz w:val="24"/>
          <w:szCs w:val="24"/>
        </w:rPr>
        <w:t xml:space="preserve"> </w:t>
      </w:r>
      <w:r>
        <w:rPr>
          <w:rFonts w:hint="eastAsia"/>
          <w:color w:val="auto"/>
          <w:sz w:val="24"/>
          <w:szCs w:val="24"/>
        </w:rPr>
        <w:t>合同草案；</w:t>
      </w:r>
    </w:p>
    <w:p w:rsidR="002F2F29" w:rsidRDefault="006C55F0">
      <w:pPr>
        <w:pStyle w:val="Bodytext1"/>
        <w:tabs>
          <w:tab w:val="clear" w:pos="950"/>
          <w:tab w:val="clear" w:pos="2150"/>
          <w:tab w:val="clear" w:pos="3350"/>
          <w:tab w:val="left" w:pos="1006"/>
        </w:tabs>
        <w:ind w:leftChars="200" w:left="480" w:firstLine="0"/>
        <w:jc w:val="left"/>
        <w:rPr>
          <w:color w:val="auto"/>
          <w:sz w:val="24"/>
          <w:szCs w:val="24"/>
        </w:rPr>
      </w:pPr>
      <w:bookmarkStart w:id="113" w:name="bookmark304"/>
      <w:bookmarkEnd w:id="113"/>
      <w:r>
        <w:rPr>
          <w:rFonts w:hint="eastAsia"/>
          <w:color w:val="auto"/>
          <w:sz w:val="24"/>
          <w:szCs w:val="24"/>
        </w:rPr>
        <w:t>（</w:t>
      </w:r>
      <w:r>
        <w:rPr>
          <w:rFonts w:hint="eastAsia"/>
          <w:color w:val="auto"/>
          <w:sz w:val="24"/>
          <w:szCs w:val="24"/>
        </w:rPr>
        <w:t>5</w:t>
      </w:r>
      <w:r>
        <w:rPr>
          <w:rFonts w:hint="eastAsia"/>
          <w:color w:val="auto"/>
          <w:sz w:val="24"/>
          <w:szCs w:val="24"/>
        </w:rPr>
        <w:t>）</w:t>
      </w:r>
      <w:r>
        <w:rPr>
          <w:rFonts w:hint="eastAsia"/>
          <w:color w:val="auto"/>
          <w:sz w:val="24"/>
          <w:szCs w:val="24"/>
        </w:rPr>
        <w:t xml:space="preserve"> </w:t>
      </w:r>
      <w:r>
        <w:rPr>
          <w:rFonts w:hint="eastAsia"/>
          <w:color w:val="auto"/>
          <w:sz w:val="24"/>
          <w:szCs w:val="24"/>
        </w:rPr>
        <w:t>采购需求；</w:t>
      </w:r>
    </w:p>
    <w:p w:rsidR="002F2F29" w:rsidRDefault="006C55F0">
      <w:pPr>
        <w:pStyle w:val="Bodytext1"/>
        <w:tabs>
          <w:tab w:val="clear" w:pos="950"/>
          <w:tab w:val="clear" w:pos="2150"/>
          <w:tab w:val="clear" w:pos="3350"/>
          <w:tab w:val="left" w:pos="1006"/>
        </w:tabs>
        <w:ind w:leftChars="200" w:left="480" w:firstLine="0"/>
        <w:jc w:val="left"/>
        <w:rPr>
          <w:color w:val="auto"/>
          <w:sz w:val="24"/>
          <w:szCs w:val="24"/>
        </w:rPr>
      </w:pPr>
      <w:bookmarkStart w:id="114" w:name="bookmark305"/>
      <w:bookmarkEnd w:id="114"/>
      <w:r>
        <w:rPr>
          <w:rFonts w:hint="eastAsia"/>
          <w:color w:val="auto"/>
          <w:sz w:val="24"/>
          <w:szCs w:val="24"/>
        </w:rPr>
        <w:t>（</w:t>
      </w:r>
      <w:r>
        <w:rPr>
          <w:rFonts w:hint="eastAsia"/>
          <w:color w:val="auto"/>
          <w:sz w:val="24"/>
          <w:szCs w:val="24"/>
        </w:rPr>
        <w:t>6</w:t>
      </w:r>
      <w:r>
        <w:rPr>
          <w:rFonts w:hint="eastAsia"/>
          <w:color w:val="auto"/>
          <w:sz w:val="24"/>
          <w:szCs w:val="24"/>
        </w:rPr>
        <w:t>）</w:t>
      </w:r>
      <w:r>
        <w:rPr>
          <w:rFonts w:hint="eastAsia"/>
          <w:color w:val="auto"/>
          <w:sz w:val="24"/>
          <w:szCs w:val="24"/>
        </w:rPr>
        <w:t xml:space="preserve"> </w:t>
      </w:r>
      <w:r>
        <w:rPr>
          <w:rFonts w:hint="eastAsia"/>
          <w:color w:val="auto"/>
          <w:sz w:val="24"/>
          <w:szCs w:val="24"/>
        </w:rPr>
        <w:t>响应文件格式；</w:t>
      </w:r>
    </w:p>
    <w:p w:rsidR="002F2F29" w:rsidRDefault="006C55F0">
      <w:pPr>
        <w:pStyle w:val="Bodytext1"/>
        <w:tabs>
          <w:tab w:val="clear" w:pos="950"/>
          <w:tab w:val="clear" w:pos="2150"/>
          <w:tab w:val="clear" w:pos="3350"/>
          <w:tab w:val="left" w:pos="1006"/>
        </w:tabs>
        <w:ind w:leftChars="200" w:left="480" w:firstLine="0"/>
        <w:jc w:val="left"/>
        <w:rPr>
          <w:color w:val="auto"/>
          <w:sz w:val="24"/>
          <w:szCs w:val="24"/>
        </w:rPr>
      </w:pPr>
      <w:bookmarkStart w:id="115" w:name="bookmark306"/>
      <w:bookmarkEnd w:id="115"/>
      <w:r>
        <w:rPr>
          <w:rFonts w:hint="eastAsia"/>
          <w:color w:val="auto"/>
          <w:sz w:val="24"/>
          <w:szCs w:val="24"/>
        </w:rPr>
        <w:t>（</w:t>
      </w:r>
      <w:r>
        <w:rPr>
          <w:rFonts w:hint="eastAsia"/>
          <w:color w:val="auto"/>
          <w:sz w:val="24"/>
          <w:szCs w:val="24"/>
        </w:rPr>
        <w:t>7</w:t>
      </w:r>
      <w:r>
        <w:rPr>
          <w:rFonts w:hint="eastAsia"/>
          <w:color w:val="auto"/>
          <w:sz w:val="24"/>
          <w:szCs w:val="24"/>
        </w:rPr>
        <w:t>）</w:t>
      </w:r>
      <w:r>
        <w:rPr>
          <w:rFonts w:hint="eastAsia"/>
          <w:color w:val="auto"/>
          <w:sz w:val="24"/>
          <w:szCs w:val="24"/>
        </w:rPr>
        <w:t xml:space="preserve"> </w:t>
      </w:r>
      <w:r>
        <w:rPr>
          <w:rFonts w:hint="eastAsia"/>
          <w:color w:val="auto"/>
          <w:sz w:val="24"/>
          <w:szCs w:val="24"/>
        </w:rPr>
        <w:t>供应商须知前附表规定的其他资料。</w:t>
      </w:r>
    </w:p>
    <w:p w:rsidR="002F2F29" w:rsidRDefault="006C55F0">
      <w:pPr>
        <w:pStyle w:val="Bodytext1"/>
        <w:ind w:firstLineChars="200" w:firstLine="480"/>
        <w:jc w:val="left"/>
        <w:rPr>
          <w:color w:val="auto"/>
          <w:sz w:val="24"/>
          <w:szCs w:val="24"/>
        </w:rPr>
      </w:pPr>
      <w:r>
        <w:rPr>
          <w:rFonts w:hint="eastAsia"/>
          <w:color w:val="auto"/>
          <w:sz w:val="24"/>
          <w:szCs w:val="24"/>
        </w:rPr>
        <w:t>采购人依照本章规定，对釆购文件所作的澄清、修改，构成采购文件的组成部分。</w:t>
      </w:r>
    </w:p>
    <w:p w:rsidR="002F2F29" w:rsidRDefault="006C55F0">
      <w:pPr>
        <w:pStyle w:val="3"/>
        <w:spacing w:before="0" w:after="0" w:line="360" w:lineRule="auto"/>
        <w:rPr>
          <w:rFonts w:ascii="宋体" w:eastAsia="宋体" w:hAnsi="宋体" w:cs="宋体"/>
          <w:color w:val="auto"/>
          <w:sz w:val="24"/>
        </w:rPr>
      </w:pPr>
      <w:bookmarkStart w:id="116" w:name="bookmark308"/>
      <w:bookmarkStart w:id="117" w:name="bookmark309"/>
      <w:bookmarkStart w:id="118" w:name="_Toc22175"/>
      <w:bookmarkStart w:id="119" w:name="bookmark307"/>
      <w:r>
        <w:rPr>
          <w:rFonts w:ascii="宋体" w:eastAsia="宋体" w:hAnsi="宋体" w:cs="宋体" w:hint="eastAsia"/>
          <w:color w:val="auto"/>
          <w:sz w:val="24"/>
        </w:rPr>
        <w:t>2.2</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采购文件的澄清和修改</w:t>
      </w:r>
      <w:bookmarkEnd w:id="116"/>
      <w:bookmarkEnd w:id="117"/>
      <w:bookmarkEnd w:id="118"/>
      <w:bookmarkEnd w:id="119"/>
    </w:p>
    <w:p w:rsidR="002F2F29" w:rsidRDefault="006C55F0">
      <w:pPr>
        <w:pStyle w:val="Bodytext1"/>
        <w:tabs>
          <w:tab w:val="clear" w:pos="950"/>
          <w:tab w:val="clear" w:pos="2150"/>
          <w:tab w:val="clear" w:pos="3350"/>
          <w:tab w:val="left" w:pos="354"/>
        </w:tabs>
        <w:ind w:firstLine="0"/>
        <w:jc w:val="left"/>
        <w:rPr>
          <w:color w:val="auto"/>
          <w:sz w:val="24"/>
          <w:szCs w:val="24"/>
        </w:rPr>
      </w:pPr>
      <w:bookmarkStart w:id="120" w:name="bookmark310"/>
      <w:bookmarkEnd w:id="120"/>
      <w:r>
        <w:rPr>
          <w:rFonts w:hint="eastAsia"/>
          <w:color w:val="auto"/>
          <w:sz w:val="24"/>
          <w:szCs w:val="24"/>
        </w:rPr>
        <w:t>2.2.</w:t>
      </w:r>
      <w:r>
        <w:rPr>
          <w:rFonts w:hint="eastAsia"/>
          <w:color w:val="auto"/>
          <w:sz w:val="24"/>
          <w:szCs w:val="24"/>
        </w:rPr>
        <w:t>1</w:t>
      </w:r>
      <w:r>
        <w:rPr>
          <w:rFonts w:hint="eastAsia"/>
          <w:color w:val="auto"/>
          <w:sz w:val="24"/>
          <w:szCs w:val="24"/>
        </w:rPr>
        <w:t xml:space="preserve"> </w:t>
      </w:r>
      <w:r>
        <w:rPr>
          <w:rFonts w:hint="eastAsia"/>
          <w:color w:val="auto"/>
          <w:sz w:val="24"/>
          <w:szCs w:val="24"/>
        </w:rPr>
        <w:t>供应商应仔细阅读和检查采购文件的全部内容。如发现缺页或内容不全，应及时向釆购人提出，以便补齐。如有疑问，应在供应商须知前附表规定的时间前，以书面形式要求采购人对采购文件予以澄清。</w:t>
      </w:r>
    </w:p>
    <w:p w:rsidR="002F2F29" w:rsidRDefault="006C55F0">
      <w:pPr>
        <w:pStyle w:val="Bodytext1"/>
        <w:tabs>
          <w:tab w:val="clear" w:pos="950"/>
          <w:tab w:val="clear" w:pos="2150"/>
          <w:tab w:val="clear" w:pos="3350"/>
          <w:tab w:val="left" w:pos="358"/>
        </w:tabs>
        <w:ind w:firstLine="0"/>
        <w:jc w:val="left"/>
        <w:rPr>
          <w:color w:val="auto"/>
          <w:sz w:val="24"/>
          <w:szCs w:val="24"/>
        </w:rPr>
      </w:pPr>
      <w:bookmarkStart w:id="121" w:name="bookmark311"/>
      <w:bookmarkEnd w:id="121"/>
      <w:r>
        <w:rPr>
          <w:rFonts w:hint="eastAsia"/>
          <w:color w:val="auto"/>
          <w:sz w:val="24"/>
          <w:szCs w:val="24"/>
          <w:lang w:bidi="en-US"/>
        </w:rPr>
        <w:t>2.</w:t>
      </w:r>
      <w:r>
        <w:rPr>
          <w:rFonts w:hint="eastAsia"/>
          <w:color w:val="auto"/>
          <w:sz w:val="24"/>
          <w:szCs w:val="24"/>
          <w:lang w:eastAsia="en-US" w:bidi="en-US"/>
        </w:rPr>
        <w:t>2.2</w:t>
      </w:r>
      <w:r>
        <w:rPr>
          <w:rFonts w:hint="eastAsia"/>
          <w:color w:val="auto"/>
          <w:sz w:val="24"/>
          <w:szCs w:val="24"/>
          <w:lang w:bidi="en-US"/>
        </w:rPr>
        <w:t xml:space="preserve"> </w:t>
      </w:r>
      <w:r>
        <w:rPr>
          <w:rFonts w:hint="eastAsia"/>
          <w:color w:val="auto"/>
          <w:sz w:val="24"/>
          <w:szCs w:val="24"/>
        </w:rPr>
        <w:t>采购人可根据供应商的要求或主动对采购文件进行澄清或修改。澄清或修改的内容以补充文件的形式发给所有获取采购文件的供应商。釆购人可视具体情况在补充文件中通知供应商推迟递交响应文件的截止时间。</w:t>
      </w:r>
    </w:p>
    <w:p w:rsidR="002F2F29" w:rsidRDefault="006C55F0">
      <w:pPr>
        <w:pStyle w:val="Bodytext1"/>
        <w:tabs>
          <w:tab w:val="clear" w:pos="950"/>
          <w:tab w:val="clear" w:pos="2150"/>
          <w:tab w:val="clear" w:pos="3350"/>
          <w:tab w:val="left" w:pos="354"/>
        </w:tabs>
        <w:ind w:firstLine="0"/>
        <w:jc w:val="left"/>
        <w:rPr>
          <w:color w:val="auto"/>
          <w:sz w:val="24"/>
          <w:szCs w:val="24"/>
        </w:rPr>
      </w:pPr>
      <w:bookmarkStart w:id="122" w:name="bookmark312"/>
      <w:bookmarkEnd w:id="122"/>
      <w:r>
        <w:rPr>
          <w:rFonts w:hint="eastAsia"/>
          <w:color w:val="auto"/>
          <w:sz w:val="24"/>
          <w:szCs w:val="24"/>
          <w:lang w:bidi="en-US"/>
        </w:rPr>
        <w:t>2.</w:t>
      </w:r>
      <w:r>
        <w:rPr>
          <w:rFonts w:hint="eastAsia"/>
          <w:color w:val="auto"/>
          <w:sz w:val="24"/>
          <w:szCs w:val="24"/>
          <w:lang w:eastAsia="en-US" w:bidi="en-US"/>
        </w:rPr>
        <w:t>2.3</w:t>
      </w:r>
      <w:r>
        <w:rPr>
          <w:rFonts w:hint="eastAsia"/>
          <w:color w:val="auto"/>
          <w:sz w:val="24"/>
          <w:szCs w:val="24"/>
          <w:lang w:bidi="en-US"/>
        </w:rPr>
        <w:t xml:space="preserve"> </w:t>
      </w:r>
      <w:r>
        <w:rPr>
          <w:rFonts w:hint="eastAsia"/>
          <w:color w:val="auto"/>
          <w:sz w:val="24"/>
          <w:szCs w:val="24"/>
        </w:rPr>
        <w:t>供应商在收到补充文件后，应按供应商须知前附表规定的时间和方式通知釆购人，确认已收到该补充文件。</w:t>
      </w:r>
    </w:p>
    <w:p w:rsidR="002F2F29" w:rsidRDefault="006C55F0">
      <w:pPr>
        <w:pStyle w:val="Bodytext1"/>
        <w:ind w:firstLine="0"/>
        <w:jc w:val="left"/>
        <w:rPr>
          <w:color w:val="auto"/>
          <w:sz w:val="24"/>
          <w:szCs w:val="24"/>
        </w:rPr>
      </w:pPr>
      <w:r>
        <w:rPr>
          <w:rFonts w:hint="eastAsia"/>
          <w:color w:val="auto"/>
          <w:sz w:val="24"/>
          <w:szCs w:val="24"/>
          <w:lang w:eastAsia="en-US" w:bidi="en-US"/>
        </w:rPr>
        <w:t>2.2.4</w:t>
      </w:r>
      <w:r>
        <w:rPr>
          <w:rFonts w:hint="eastAsia"/>
          <w:color w:val="auto"/>
          <w:sz w:val="24"/>
          <w:szCs w:val="24"/>
          <w:lang w:bidi="en-US"/>
        </w:rPr>
        <w:t xml:space="preserve"> </w:t>
      </w:r>
      <w:r>
        <w:rPr>
          <w:rFonts w:hint="eastAsia"/>
          <w:color w:val="auto"/>
          <w:sz w:val="24"/>
          <w:szCs w:val="24"/>
        </w:rPr>
        <w:t>除非确有必要，釆购人有权拒绝回复供应商在本章第</w:t>
      </w:r>
      <w:r>
        <w:rPr>
          <w:rFonts w:hint="eastAsia"/>
          <w:color w:val="auto"/>
          <w:sz w:val="24"/>
          <w:szCs w:val="24"/>
          <w:lang w:eastAsia="en-US" w:bidi="en-US"/>
        </w:rPr>
        <w:t>2.2.</w:t>
      </w:r>
      <w:r>
        <w:rPr>
          <w:rFonts w:hint="eastAsia"/>
          <w:color w:val="auto"/>
          <w:sz w:val="24"/>
          <w:szCs w:val="24"/>
        </w:rPr>
        <w:t>1</w:t>
      </w:r>
      <w:r>
        <w:rPr>
          <w:rFonts w:hint="eastAsia"/>
          <w:color w:val="auto"/>
          <w:sz w:val="24"/>
          <w:szCs w:val="24"/>
        </w:rPr>
        <w:t>项规定的时间后提出的任何澄清要求。</w:t>
      </w:r>
    </w:p>
    <w:p w:rsidR="002F2F29" w:rsidRDefault="006C55F0">
      <w:pPr>
        <w:pStyle w:val="2"/>
        <w:spacing w:before="0" w:after="0" w:line="360" w:lineRule="auto"/>
        <w:rPr>
          <w:rFonts w:ascii="宋体" w:eastAsia="宋体" w:hAnsi="宋体" w:cs="宋体"/>
          <w:color w:val="auto"/>
          <w:sz w:val="28"/>
          <w:szCs w:val="28"/>
        </w:rPr>
      </w:pPr>
      <w:bookmarkStart w:id="123" w:name="bookmark313"/>
      <w:bookmarkStart w:id="124" w:name="bookmark314"/>
      <w:bookmarkStart w:id="125" w:name="bookmark315"/>
      <w:bookmarkStart w:id="126" w:name="_Toc27542"/>
      <w:r>
        <w:rPr>
          <w:rFonts w:ascii="宋体" w:eastAsia="宋体" w:hAnsi="宋体" w:cs="宋体" w:hint="eastAsia"/>
          <w:color w:val="auto"/>
          <w:sz w:val="28"/>
          <w:szCs w:val="28"/>
        </w:rPr>
        <w:t>3</w:t>
      </w:r>
      <w:r>
        <w:rPr>
          <w:rFonts w:ascii="宋体" w:eastAsia="宋体" w:hAnsi="宋体" w:cs="宋体" w:hint="eastAsia"/>
          <w:color w:val="auto"/>
          <w:sz w:val="28"/>
          <w:szCs w:val="28"/>
          <w:lang w:eastAsia="zh-CN"/>
        </w:rPr>
        <w:t xml:space="preserve"> </w:t>
      </w:r>
      <w:r>
        <w:rPr>
          <w:rFonts w:ascii="宋体" w:eastAsia="宋体" w:hAnsi="宋体" w:cs="宋体" w:hint="eastAsia"/>
          <w:color w:val="auto"/>
          <w:sz w:val="28"/>
          <w:szCs w:val="28"/>
        </w:rPr>
        <w:t>响应文件</w:t>
      </w:r>
      <w:bookmarkEnd w:id="123"/>
      <w:bookmarkEnd w:id="124"/>
      <w:bookmarkEnd w:id="125"/>
      <w:bookmarkEnd w:id="126"/>
    </w:p>
    <w:p w:rsidR="002F2F29" w:rsidRDefault="006C55F0">
      <w:pPr>
        <w:pStyle w:val="3"/>
        <w:spacing w:before="0" w:after="0" w:line="360" w:lineRule="auto"/>
        <w:rPr>
          <w:rFonts w:ascii="宋体" w:eastAsia="宋体" w:hAnsi="宋体" w:cs="宋体"/>
          <w:color w:val="auto"/>
          <w:sz w:val="24"/>
        </w:rPr>
      </w:pPr>
      <w:bookmarkStart w:id="127" w:name="bookmark318"/>
      <w:bookmarkStart w:id="128" w:name="_Toc3182"/>
      <w:bookmarkStart w:id="129" w:name="bookmark317"/>
      <w:bookmarkStart w:id="130" w:name="bookmark316"/>
      <w:r>
        <w:rPr>
          <w:rFonts w:ascii="宋体" w:eastAsia="宋体" w:hAnsi="宋体" w:cs="宋体" w:hint="eastAsia"/>
          <w:color w:val="auto"/>
          <w:sz w:val="24"/>
        </w:rPr>
        <w:t>3.1</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响应文件的组成</w:t>
      </w:r>
      <w:bookmarkEnd w:id="127"/>
      <w:bookmarkEnd w:id="128"/>
      <w:bookmarkEnd w:id="129"/>
      <w:bookmarkEnd w:id="130"/>
    </w:p>
    <w:p w:rsidR="002F2F29" w:rsidRDefault="006C55F0">
      <w:pPr>
        <w:pStyle w:val="Bodytext1"/>
        <w:tabs>
          <w:tab w:val="clear" w:pos="950"/>
          <w:tab w:val="clear" w:pos="2150"/>
          <w:tab w:val="clear" w:pos="3350"/>
          <w:tab w:val="left" w:pos="349"/>
        </w:tabs>
        <w:ind w:firstLine="0"/>
        <w:jc w:val="left"/>
        <w:rPr>
          <w:color w:val="auto"/>
          <w:sz w:val="24"/>
          <w:szCs w:val="24"/>
        </w:rPr>
      </w:pPr>
      <w:bookmarkStart w:id="131" w:name="bookmark319"/>
      <w:bookmarkEnd w:id="131"/>
      <w:r>
        <w:rPr>
          <w:rFonts w:hint="eastAsia"/>
          <w:color w:val="auto"/>
          <w:sz w:val="24"/>
          <w:szCs w:val="24"/>
          <w:lang w:bidi="en-US"/>
        </w:rPr>
        <w:t>3.</w:t>
      </w:r>
      <w:r>
        <w:rPr>
          <w:rFonts w:hint="eastAsia"/>
          <w:color w:val="auto"/>
          <w:sz w:val="24"/>
          <w:szCs w:val="24"/>
          <w:lang w:eastAsia="en-US" w:bidi="en-US"/>
        </w:rPr>
        <w:t>1.</w:t>
      </w:r>
      <w:r>
        <w:rPr>
          <w:rFonts w:hint="eastAsia"/>
          <w:color w:val="auto"/>
          <w:sz w:val="24"/>
          <w:szCs w:val="24"/>
        </w:rPr>
        <w:t>1</w:t>
      </w:r>
      <w:r>
        <w:rPr>
          <w:rFonts w:hint="eastAsia"/>
          <w:color w:val="auto"/>
          <w:sz w:val="24"/>
          <w:szCs w:val="24"/>
        </w:rPr>
        <w:t xml:space="preserve"> </w:t>
      </w:r>
      <w:r>
        <w:rPr>
          <w:rFonts w:hint="eastAsia"/>
          <w:color w:val="auto"/>
          <w:sz w:val="24"/>
          <w:szCs w:val="24"/>
        </w:rPr>
        <w:t>响应文件应包括下列内容：</w:t>
      </w:r>
    </w:p>
    <w:p w:rsidR="002F2F29" w:rsidRDefault="006C55F0">
      <w:pPr>
        <w:pStyle w:val="Bodytext1"/>
        <w:tabs>
          <w:tab w:val="clear" w:pos="950"/>
          <w:tab w:val="clear" w:pos="2150"/>
          <w:tab w:val="clear" w:pos="3350"/>
          <w:tab w:val="left" w:pos="1006"/>
        </w:tabs>
        <w:ind w:leftChars="200" w:left="480" w:firstLine="0"/>
        <w:jc w:val="left"/>
        <w:rPr>
          <w:color w:val="auto"/>
          <w:sz w:val="24"/>
          <w:szCs w:val="24"/>
        </w:rPr>
      </w:pPr>
      <w:bookmarkStart w:id="132" w:name="bookmark320"/>
      <w:bookmarkEnd w:id="132"/>
      <w:r>
        <w:rPr>
          <w:rFonts w:hint="eastAsia"/>
          <w:color w:val="auto"/>
          <w:sz w:val="24"/>
          <w:szCs w:val="24"/>
        </w:rPr>
        <w:t>（</w:t>
      </w:r>
      <w:r>
        <w:rPr>
          <w:rFonts w:hint="eastAsia"/>
          <w:color w:val="auto"/>
          <w:sz w:val="24"/>
          <w:szCs w:val="24"/>
        </w:rPr>
        <w:t>1</w:t>
      </w:r>
      <w:r>
        <w:rPr>
          <w:rFonts w:hint="eastAsia"/>
          <w:color w:val="auto"/>
          <w:sz w:val="24"/>
          <w:szCs w:val="24"/>
        </w:rPr>
        <w:t>）</w:t>
      </w:r>
      <w:r>
        <w:rPr>
          <w:rFonts w:hint="eastAsia"/>
          <w:color w:val="auto"/>
          <w:sz w:val="24"/>
          <w:szCs w:val="24"/>
        </w:rPr>
        <w:t xml:space="preserve"> </w:t>
      </w:r>
      <w:r>
        <w:rPr>
          <w:rFonts w:hint="eastAsia"/>
          <w:color w:val="auto"/>
          <w:sz w:val="24"/>
          <w:szCs w:val="24"/>
        </w:rPr>
        <w:t>响应函；</w:t>
      </w:r>
    </w:p>
    <w:p w:rsidR="002F2F29" w:rsidRDefault="006C55F0">
      <w:pPr>
        <w:pStyle w:val="Bodytext1"/>
        <w:tabs>
          <w:tab w:val="clear" w:pos="950"/>
          <w:tab w:val="clear" w:pos="2150"/>
          <w:tab w:val="clear" w:pos="3350"/>
          <w:tab w:val="left" w:pos="1006"/>
        </w:tabs>
        <w:ind w:leftChars="200" w:left="480" w:firstLine="0"/>
        <w:jc w:val="left"/>
        <w:rPr>
          <w:color w:val="auto"/>
          <w:sz w:val="24"/>
          <w:szCs w:val="24"/>
        </w:rPr>
      </w:pPr>
      <w:bookmarkStart w:id="133" w:name="bookmark321"/>
      <w:bookmarkEnd w:id="133"/>
      <w:r>
        <w:rPr>
          <w:rFonts w:hint="eastAsia"/>
          <w:color w:val="auto"/>
          <w:sz w:val="24"/>
          <w:szCs w:val="24"/>
        </w:rPr>
        <w:t>（</w:t>
      </w:r>
      <w:r>
        <w:rPr>
          <w:rFonts w:hint="eastAsia"/>
          <w:color w:val="auto"/>
          <w:sz w:val="24"/>
          <w:szCs w:val="24"/>
        </w:rPr>
        <w:t>2</w:t>
      </w:r>
      <w:r>
        <w:rPr>
          <w:rFonts w:hint="eastAsia"/>
          <w:color w:val="auto"/>
          <w:sz w:val="24"/>
          <w:szCs w:val="24"/>
        </w:rPr>
        <w:t>）</w:t>
      </w:r>
      <w:r>
        <w:rPr>
          <w:rFonts w:hint="eastAsia"/>
          <w:color w:val="auto"/>
          <w:sz w:val="24"/>
          <w:szCs w:val="24"/>
        </w:rPr>
        <w:t xml:space="preserve"> </w:t>
      </w:r>
      <w:r>
        <w:rPr>
          <w:rFonts w:hint="eastAsia"/>
          <w:color w:val="auto"/>
          <w:sz w:val="24"/>
          <w:szCs w:val="24"/>
        </w:rPr>
        <w:t>授权委托书</w:t>
      </w:r>
      <w:r>
        <w:rPr>
          <w:rFonts w:hint="eastAsia"/>
          <w:color w:val="auto"/>
          <w:sz w:val="24"/>
          <w:szCs w:val="24"/>
        </w:rPr>
        <w:t>(</w:t>
      </w:r>
      <w:r>
        <w:rPr>
          <w:rFonts w:hint="eastAsia"/>
          <w:color w:val="auto"/>
          <w:sz w:val="24"/>
          <w:szCs w:val="24"/>
        </w:rPr>
        <w:t>如有</w:t>
      </w:r>
      <w:r>
        <w:rPr>
          <w:rFonts w:hint="eastAsia"/>
          <w:color w:val="auto"/>
          <w:sz w:val="24"/>
          <w:szCs w:val="24"/>
        </w:rPr>
        <w:t>)</w:t>
      </w:r>
      <w:r>
        <w:rPr>
          <w:rFonts w:hint="eastAsia"/>
          <w:color w:val="auto"/>
          <w:sz w:val="24"/>
          <w:szCs w:val="24"/>
        </w:rPr>
        <w:t>；</w:t>
      </w:r>
    </w:p>
    <w:p w:rsidR="002F2F29" w:rsidRDefault="006C55F0">
      <w:pPr>
        <w:pStyle w:val="Bodytext1"/>
        <w:tabs>
          <w:tab w:val="clear" w:pos="950"/>
          <w:tab w:val="clear" w:pos="2150"/>
          <w:tab w:val="clear" w:pos="3350"/>
          <w:tab w:val="left" w:pos="1006"/>
        </w:tabs>
        <w:ind w:leftChars="200" w:left="480" w:firstLine="0"/>
        <w:jc w:val="left"/>
        <w:rPr>
          <w:color w:val="auto"/>
          <w:sz w:val="24"/>
          <w:szCs w:val="24"/>
        </w:rPr>
      </w:pPr>
      <w:bookmarkStart w:id="134" w:name="bookmark322"/>
      <w:bookmarkEnd w:id="134"/>
      <w:r>
        <w:rPr>
          <w:rFonts w:hint="eastAsia"/>
          <w:color w:val="auto"/>
          <w:sz w:val="24"/>
          <w:szCs w:val="24"/>
        </w:rPr>
        <w:t>（</w:t>
      </w:r>
      <w:r>
        <w:rPr>
          <w:rFonts w:hint="eastAsia"/>
          <w:color w:val="auto"/>
          <w:sz w:val="24"/>
          <w:szCs w:val="24"/>
        </w:rPr>
        <w:t>3</w:t>
      </w:r>
      <w:r>
        <w:rPr>
          <w:rFonts w:hint="eastAsia"/>
          <w:color w:val="auto"/>
          <w:sz w:val="24"/>
          <w:szCs w:val="24"/>
        </w:rPr>
        <w:t>）</w:t>
      </w:r>
      <w:r>
        <w:rPr>
          <w:rFonts w:hint="eastAsia"/>
          <w:color w:val="auto"/>
          <w:sz w:val="24"/>
          <w:szCs w:val="24"/>
        </w:rPr>
        <w:t xml:space="preserve"> </w:t>
      </w:r>
      <w:r>
        <w:rPr>
          <w:rFonts w:hint="eastAsia"/>
          <w:color w:val="auto"/>
          <w:sz w:val="24"/>
          <w:szCs w:val="24"/>
        </w:rPr>
        <w:t>联合体协议书</w:t>
      </w:r>
      <w:r>
        <w:rPr>
          <w:rFonts w:hint="eastAsia"/>
          <w:color w:val="auto"/>
          <w:sz w:val="24"/>
          <w:szCs w:val="24"/>
        </w:rPr>
        <w:t>(</w:t>
      </w:r>
      <w:r>
        <w:rPr>
          <w:rFonts w:hint="eastAsia"/>
          <w:color w:val="auto"/>
          <w:sz w:val="24"/>
          <w:szCs w:val="24"/>
        </w:rPr>
        <w:t>如有</w:t>
      </w:r>
      <w:r>
        <w:rPr>
          <w:rFonts w:hint="eastAsia"/>
          <w:color w:val="auto"/>
          <w:sz w:val="24"/>
          <w:szCs w:val="24"/>
        </w:rPr>
        <w:t>)</w:t>
      </w:r>
      <w:r>
        <w:rPr>
          <w:rFonts w:hint="eastAsia"/>
          <w:color w:val="auto"/>
          <w:sz w:val="24"/>
          <w:szCs w:val="24"/>
        </w:rPr>
        <w:t>；</w:t>
      </w:r>
    </w:p>
    <w:p w:rsidR="002F2F29" w:rsidRDefault="006C55F0">
      <w:pPr>
        <w:pStyle w:val="Bodytext1"/>
        <w:tabs>
          <w:tab w:val="clear" w:pos="950"/>
          <w:tab w:val="clear" w:pos="2150"/>
          <w:tab w:val="clear" w:pos="3350"/>
          <w:tab w:val="left" w:pos="1006"/>
        </w:tabs>
        <w:ind w:leftChars="200" w:left="480" w:firstLine="0"/>
        <w:jc w:val="left"/>
        <w:rPr>
          <w:color w:val="auto"/>
          <w:sz w:val="24"/>
          <w:szCs w:val="24"/>
        </w:rPr>
      </w:pPr>
      <w:bookmarkStart w:id="135" w:name="bookmark323"/>
      <w:bookmarkEnd w:id="135"/>
      <w:r>
        <w:rPr>
          <w:rFonts w:hint="eastAsia"/>
          <w:color w:val="auto"/>
          <w:sz w:val="24"/>
          <w:szCs w:val="24"/>
        </w:rPr>
        <w:t>（</w:t>
      </w:r>
      <w:r>
        <w:rPr>
          <w:rFonts w:hint="eastAsia"/>
          <w:color w:val="auto"/>
          <w:sz w:val="24"/>
          <w:szCs w:val="24"/>
        </w:rPr>
        <w:t>4</w:t>
      </w:r>
      <w:r>
        <w:rPr>
          <w:rFonts w:hint="eastAsia"/>
          <w:color w:val="auto"/>
          <w:sz w:val="24"/>
          <w:szCs w:val="24"/>
        </w:rPr>
        <w:t>）</w:t>
      </w:r>
      <w:r>
        <w:rPr>
          <w:rFonts w:hint="eastAsia"/>
          <w:color w:val="auto"/>
          <w:sz w:val="24"/>
          <w:szCs w:val="24"/>
        </w:rPr>
        <w:t xml:space="preserve"> </w:t>
      </w:r>
      <w:r>
        <w:rPr>
          <w:rFonts w:hint="eastAsia"/>
          <w:color w:val="auto"/>
          <w:sz w:val="24"/>
          <w:szCs w:val="24"/>
        </w:rPr>
        <w:t>响应保证金</w:t>
      </w:r>
      <w:r>
        <w:rPr>
          <w:rFonts w:hint="eastAsia"/>
          <w:color w:val="auto"/>
          <w:sz w:val="24"/>
          <w:szCs w:val="24"/>
        </w:rPr>
        <w:t>(</w:t>
      </w:r>
      <w:r>
        <w:rPr>
          <w:rFonts w:hint="eastAsia"/>
          <w:color w:val="auto"/>
          <w:sz w:val="24"/>
          <w:szCs w:val="24"/>
        </w:rPr>
        <w:t>如有</w:t>
      </w:r>
      <w:r>
        <w:rPr>
          <w:rFonts w:hint="eastAsia"/>
          <w:color w:val="auto"/>
          <w:sz w:val="24"/>
          <w:szCs w:val="24"/>
        </w:rPr>
        <w:t>)</w:t>
      </w:r>
      <w:r>
        <w:rPr>
          <w:rFonts w:hint="eastAsia"/>
          <w:color w:val="auto"/>
          <w:sz w:val="24"/>
          <w:szCs w:val="24"/>
        </w:rPr>
        <w:t>；</w:t>
      </w:r>
    </w:p>
    <w:p w:rsidR="002F2F29" w:rsidRDefault="006C55F0">
      <w:pPr>
        <w:pStyle w:val="Bodytext1"/>
        <w:tabs>
          <w:tab w:val="clear" w:pos="950"/>
          <w:tab w:val="clear" w:pos="2150"/>
          <w:tab w:val="clear" w:pos="3350"/>
          <w:tab w:val="left" w:pos="1006"/>
        </w:tabs>
        <w:ind w:leftChars="200" w:left="480" w:firstLine="0"/>
        <w:jc w:val="left"/>
        <w:rPr>
          <w:color w:val="auto"/>
          <w:sz w:val="24"/>
          <w:szCs w:val="24"/>
        </w:rPr>
      </w:pPr>
      <w:bookmarkStart w:id="136" w:name="bookmark324"/>
      <w:bookmarkEnd w:id="136"/>
      <w:r>
        <w:rPr>
          <w:rFonts w:hint="eastAsia"/>
          <w:color w:val="auto"/>
          <w:sz w:val="24"/>
          <w:szCs w:val="24"/>
        </w:rPr>
        <w:t>（</w:t>
      </w:r>
      <w:r>
        <w:rPr>
          <w:rFonts w:hint="eastAsia"/>
          <w:color w:val="auto"/>
          <w:sz w:val="24"/>
          <w:szCs w:val="24"/>
        </w:rPr>
        <w:t>5</w:t>
      </w:r>
      <w:r>
        <w:rPr>
          <w:rFonts w:hint="eastAsia"/>
          <w:color w:val="auto"/>
          <w:sz w:val="24"/>
          <w:szCs w:val="24"/>
        </w:rPr>
        <w:t>）</w:t>
      </w:r>
      <w:r>
        <w:rPr>
          <w:rFonts w:hint="eastAsia"/>
          <w:color w:val="auto"/>
          <w:sz w:val="24"/>
          <w:szCs w:val="24"/>
        </w:rPr>
        <w:t xml:space="preserve"> </w:t>
      </w:r>
      <w:r>
        <w:rPr>
          <w:rFonts w:hint="eastAsia"/>
          <w:color w:val="auto"/>
          <w:sz w:val="24"/>
          <w:szCs w:val="24"/>
        </w:rPr>
        <w:t>商务和技术偏差表；</w:t>
      </w:r>
    </w:p>
    <w:p w:rsidR="002F2F29" w:rsidRDefault="006C55F0">
      <w:pPr>
        <w:pStyle w:val="Bodytext1"/>
        <w:tabs>
          <w:tab w:val="clear" w:pos="950"/>
          <w:tab w:val="clear" w:pos="2150"/>
          <w:tab w:val="clear" w:pos="3350"/>
          <w:tab w:val="left" w:pos="1006"/>
        </w:tabs>
        <w:ind w:leftChars="200" w:left="480" w:firstLine="0"/>
        <w:jc w:val="left"/>
        <w:rPr>
          <w:color w:val="auto"/>
          <w:sz w:val="24"/>
          <w:szCs w:val="24"/>
        </w:rPr>
      </w:pPr>
      <w:bookmarkStart w:id="137" w:name="bookmark325"/>
      <w:bookmarkEnd w:id="137"/>
      <w:r>
        <w:rPr>
          <w:rFonts w:hint="eastAsia"/>
          <w:color w:val="auto"/>
          <w:sz w:val="24"/>
          <w:szCs w:val="24"/>
        </w:rPr>
        <w:t>（</w:t>
      </w:r>
      <w:r>
        <w:rPr>
          <w:rFonts w:hint="eastAsia"/>
          <w:color w:val="auto"/>
          <w:sz w:val="24"/>
          <w:szCs w:val="24"/>
        </w:rPr>
        <w:t>6</w:t>
      </w:r>
      <w:r>
        <w:rPr>
          <w:rFonts w:hint="eastAsia"/>
          <w:color w:val="auto"/>
          <w:sz w:val="24"/>
          <w:szCs w:val="24"/>
        </w:rPr>
        <w:t>）</w:t>
      </w:r>
      <w:r>
        <w:rPr>
          <w:rFonts w:hint="eastAsia"/>
          <w:color w:val="auto"/>
          <w:sz w:val="24"/>
          <w:szCs w:val="24"/>
        </w:rPr>
        <w:t xml:space="preserve"> </w:t>
      </w:r>
      <w:r>
        <w:rPr>
          <w:rFonts w:hint="eastAsia"/>
          <w:color w:val="auto"/>
          <w:sz w:val="24"/>
          <w:szCs w:val="24"/>
        </w:rPr>
        <w:t>报价表；</w:t>
      </w:r>
    </w:p>
    <w:p w:rsidR="002F2F29" w:rsidRDefault="006C55F0">
      <w:pPr>
        <w:pStyle w:val="Bodytext1"/>
        <w:tabs>
          <w:tab w:val="clear" w:pos="950"/>
          <w:tab w:val="clear" w:pos="2150"/>
          <w:tab w:val="clear" w:pos="3350"/>
          <w:tab w:val="left" w:pos="1006"/>
        </w:tabs>
        <w:ind w:leftChars="200" w:left="480" w:firstLine="0"/>
        <w:jc w:val="left"/>
        <w:rPr>
          <w:color w:val="auto"/>
          <w:sz w:val="24"/>
          <w:szCs w:val="24"/>
        </w:rPr>
      </w:pPr>
      <w:bookmarkStart w:id="138" w:name="bookmark326"/>
      <w:bookmarkEnd w:id="138"/>
      <w:r>
        <w:rPr>
          <w:rFonts w:hint="eastAsia"/>
          <w:color w:val="auto"/>
          <w:sz w:val="24"/>
          <w:szCs w:val="24"/>
        </w:rPr>
        <w:t>（</w:t>
      </w:r>
      <w:r>
        <w:rPr>
          <w:rFonts w:hint="eastAsia"/>
          <w:color w:val="auto"/>
          <w:sz w:val="24"/>
          <w:szCs w:val="24"/>
        </w:rPr>
        <w:t>7</w:t>
      </w:r>
      <w:r>
        <w:rPr>
          <w:rFonts w:hint="eastAsia"/>
          <w:color w:val="auto"/>
          <w:sz w:val="24"/>
          <w:szCs w:val="24"/>
        </w:rPr>
        <w:t>）</w:t>
      </w:r>
      <w:r>
        <w:rPr>
          <w:rFonts w:hint="eastAsia"/>
          <w:color w:val="auto"/>
          <w:sz w:val="24"/>
          <w:szCs w:val="24"/>
        </w:rPr>
        <w:t xml:space="preserve"> </w:t>
      </w:r>
      <w:r>
        <w:rPr>
          <w:rFonts w:hint="eastAsia"/>
          <w:color w:val="auto"/>
          <w:sz w:val="24"/>
          <w:szCs w:val="24"/>
        </w:rPr>
        <w:t>资格审查资料；</w:t>
      </w:r>
    </w:p>
    <w:p w:rsidR="002F2F29" w:rsidRDefault="006C55F0">
      <w:pPr>
        <w:pStyle w:val="Bodytext1"/>
        <w:tabs>
          <w:tab w:val="clear" w:pos="950"/>
          <w:tab w:val="clear" w:pos="2150"/>
          <w:tab w:val="clear" w:pos="3350"/>
          <w:tab w:val="left" w:pos="1006"/>
        </w:tabs>
        <w:ind w:leftChars="200" w:left="480" w:firstLine="0"/>
        <w:jc w:val="left"/>
        <w:rPr>
          <w:color w:val="auto"/>
          <w:sz w:val="24"/>
          <w:szCs w:val="24"/>
        </w:rPr>
      </w:pPr>
      <w:bookmarkStart w:id="139" w:name="bookmark327"/>
      <w:bookmarkEnd w:id="139"/>
      <w:r>
        <w:rPr>
          <w:rFonts w:hint="eastAsia"/>
          <w:color w:val="auto"/>
          <w:sz w:val="24"/>
          <w:szCs w:val="24"/>
        </w:rPr>
        <w:t>（</w:t>
      </w:r>
      <w:r>
        <w:rPr>
          <w:rFonts w:hint="eastAsia"/>
          <w:color w:val="auto"/>
          <w:sz w:val="24"/>
          <w:szCs w:val="24"/>
        </w:rPr>
        <w:t>8</w:t>
      </w:r>
      <w:r>
        <w:rPr>
          <w:rFonts w:hint="eastAsia"/>
          <w:color w:val="auto"/>
          <w:sz w:val="24"/>
          <w:szCs w:val="24"/>
        </w:rPr>
        <w:t>）</w:t>
      </w:r>
      <w:r>
        <w:rPr>
          <w:rFonts w:hint="eastAsia"/>
          <w:color w:val="auto"/>
          <w:sz w:val="24"/>
          <w:szCs w:val="24"/>
        </w:rPr>
        <w:t xml:space="preserve"> </w:t>
      </w:r>
      <w:r>
        <w:rPr>
          <w:rFonts w:hint="eastAsia"/>
          <w:color w:val="auto"/>
          <w:sz w:val="24"/>
          <w:szCs w:val="24"/>
        </w:rPr>
        <w:t>响应方案；</w:t>
      </w:r>
    </w:p>
    <w:p w:rsidR="002F2F29" w:rsidRDefault="006C55F0">
      <w:pPr>
        <w:pStyle w:val="Bodytext1"/>
        <w:tabs>
          <w:tab w:val="clear" w:pos="950"/>
          <w:tab w:val="clear" w:pos="2150"/>
          <w:tab w:val="clear" w:pos="3350"/>
          <w:tab w:val="left" w:pos="1006"/>
        </w:tabs>
        <w:ind w:leftChars="200" w:left="480" w:firstLine="0"/>
        <w:jc w:val="left"/>
        <w:rPr>
          <w:color w:val="auto"/>
          <w:sz w:val="24"/>
          <w:szCs w:val="24"/>
        </w:rPr>
      </w:pPr>
      <w:bookmarkStart w:id="140" w:name="bookmark328"/>
      <w:bookmarkEnd w:id="140"/>
      <w:r>
        <w:rPr>
          <w:rFonts w:hint="eastAsia"/>
          <w:color w:val="auto"/>
          <w:sz w:val="24"/>
          <w:szCs w:val="24"/>
        </w:rPr>
        <w:t>（</w:t>
      </w:r>
      <w:r>
        <w:rPr>
          <w:rFonts w:hint="eastAsia"/>
          <w:color w:val="auto"/>
          <w:sz w:val="24"/>
          <w:szCs w:val="24"/>
        </w:rPr>
        <w:t>9</w:t>
      </w:r>
      <w:r>
        <w:rPr>
          <w:rFonts w:hint="eastAsia"/>
          <w:color w:val="auto"/>
          <w:sz w:val="24"/>
          <w:szCs w:val="24"/>
        </w:rPr>
        <w:t>）</w:t>
      </w:r>
      <w:r>
        <w:rPr>
          <w:rFonts w:hint="eastAsia"/>
          <w:color w:val="auto"/>
          <w:sz w:val="24"/>
          <w:szCs w:val="24"/>
        </w:rPr>
        <w:t xml:space="preserve"> </w:t>
      </w:r>
      <w:r>
        <w:rPr>
          <w:rFonts w:hint="eastAsia"/>
          <w:color w:val="auto"/>
          <w:sz w:val="24"/>
          <w:szCs w:val="24"/>
        </w:rPr>
        <w:t>供应商须知前附表规定的其他资料。</w:t>
      </w:r>
    </w:p>
    <w:p w:rsidR="002F2F29" w:rsidRDefault="006C55F0">
      <w:pPr>
        <w:pStyle w:val="Bodytext1"/>
        <w:ind w:firstLineChars="200" w:firstLine="480"/>
        <w:jc w:val="left"/>
        <w:rPr>
          <w:color w:val="auto"/>
          <w:sz w:val="24"/>
          <w:szCs w:val="24"/>
        </w:rPr>
      </w:pPr>
      <w:r>
        <w:rPr>
          <w:rFonts w:hint="eastAsia"/>
          <w:color w:val="auto"/>
          <w:sz w:val="24"/>
          <w:szCs w:val="24"/>
        </w:rPr>
        <w:t>供应商在谈判和评审过程中作出的符合釆购文件要求的澄清、说明和补正，构成响应文件的组成部分。</w:t>
      </w:r>
    </w:p>
    <w:p w:rsidR="002F2F29" w:rsidRDefault="006C55F0">
      <w:pPr>
        <w:pStyle w:val="Bodytext1"/>
        <w:tabs>
          <w:tab w:val="clear" w:pos="950"/>
          <w:tab w:val="clear" w:pos="2150"/>
          <w:tab w:val="clear" w:pos="3350"/>
          <w:tab w:val="left" w:pos="349"/>
        </w:tabs>
        <w:ind w:firstLine="0"/>
        <w:jc w:val="left"/>
        <w:rPr>
          <w:color w:val="auto"/>
          <w:sz w:val="24"/>
          <w:szCs w:val="24"/>
        </w:rPr>
      </w:pPr>
      <w:bookmarkStart w:id="141" w:name="bookmark329"/>
      <w:bookmarkEnd w:id="141"/>
      <w:r>
        <w:rPr>
          <w:rFonts w:hint="eastAsia"/>
          <w:color w:val="auto"/>
          <w:sz w:val="24"/>
          <w:szCs w:val="24"/>
          <w:lang w:bidi="en-US"/>
        </w:rPr>
        <w:t>3.</w:t>
      </w:r>
      <w:r>
        <w:rPr>
          <w:rFonts w:hint="eastAsia"/>
          <w:color w:val="auto"/>
          <w:sz w:val="24"/>
          <w:szCs w:val="24"/>
          <w:lang w:eastAsia="en-US" w:bidi="en-US"/>
        </w:rPr>
        <w:t>1.2</w:t>
      </w:r>
      <w:r>
        <w:rPr>
          <w:rFonts w:hint="eastAsia"/>
          <w:color w:val="auto"/>
          <w:sz w:val="24"/>
          <w:szCs w:val="24"/>
          <w:lang w:bidi="en-US"/>
        </w:rPr>
        <w:t xml:space="preserve"> </w:t>
      </w:r>
      <w:r>
        <w:rPr>
          <w:rFonts w:hint="eastAsia"/>
          <w:color w:val="auto"/>
          <w:sz w:val="24"/>
          <w:szCs w:val="24"/>
        </w:rPr>
        <w:t>供应商的法定代表人</w:t>
      </w:r>
      <w:r>
        <w:rPr>
          <w:rFonts w:hint="eastAsia"/>
          <w:color w:val="auto"/>
          <w:sz w:val="24"/>
          <w:szCs w:val="24"/>
        </w:rPr>
        <w:t>(</w:t>
      </w:r>
      <w:r>
        <w:rPr>
          <w:rFonts w:hint="eastAsia"/>
          <w:color w:val="auto"/>
          <w:sz w:val="24"/>
          <w:szCs w:val="24"/>
        </w:rPr>
        <w:t>单位负责人</w:t>
      </w:r>
      <w:r>
        <w:rPr>
          <w:rFonts w:hint="eastAsia"/>
          <w:color w:val="auto"/>
          <w:sz w:val="24"/>
          <w:szCs w:val="24"/>
        </w:rPr>
        <w:t>)</w:t>
      </w:r>
      <w:r>
        <w:rPr>
          <w:rFonts w:hint="eastAsia"/>
          <w:color w:val="auto"/>
          <w:sz w:val="24"/>
          <w:szCs w:val="24"/>
        </w:rPr>
        <w:t>亲自签署响应文件、亲自参加谈判的，响应文件不包括第</w:t>
      </w:r>
      <w:r>
        <w:rPr>
          <w:rFonts w:hint="eastAsia"/>
          <w:color w:val="auto"/>
          <w:sz w:val="24"/>
          <w:szCs w:val="24"/>
          <w:lang w:eastAsia="en-US" w:bidi="en-US"/>
        </w:rPr>
        <w:t>3.1.1</w:t>
      </w:r>
      <w:r>
        <w:rPr>
          <w:rFonts w:hint="eastAsia"/>
          <w:color w:val="auto"/>
          <w:sz w:val="24"/>
          <w:szCs w:val="24"/>
        </w:rPr>
        <w:t>(2)</w:t>
      </w:r>
      <w:r>
        <w:rPr>
          <w:rFonts w:hint="eastAsia"/>
          <w:color w:val="auto"/>
          <w:sz w:val="24"/>
          <w:szCs w:val="24"/>
        </w:rPr>
        <w:t>目所指的授权委托书。第一章</w:t>
      </w:r>
      <w:r>
        <w:rPr>
          <w:rFonts w:hint="eastAsia"/>
          <w:color w:val="auto"/>
          <w:sz w:val="24"/>
          <w:szCs w:val="24"/>
          <w:lang w:val="zh-CN" w:bidi="zh-CN"/>
        </w:rPr>
        <w:t>“</w:t>
      </w:r>
      <w:r>
        <w:rPr>
          <w:rFonts w:hint="eastAsia"/>
          <w:color w:val="auto"/>
          <w:sz w:val="24"/>
          <w:szCs w:val="24"/>
        </w:rPr>
        <w:t>谈判采购邀请书”规定不接受联合体的，或供应商没有组成联合体的，响应文件不包括第</w:t>
      </w:r>
      <w:r>
        <w:rPr>
          <w:rFonts w:hint="eastAsia"/>
          <w:color w:val="auto"/>
          <w:sz w:val="24"/>
          <w:szCs w:val="24"/>
          <w:lang w:eastAsia="en-US" w:bidi="en-US"/>
        </w:rPr>
        <w:t>3.1.1</w:t>
      </w:r>
      <w:r>
        <w:rPr>
          <w:rFonts w:hint="eastAsia"/>
          <w:color w:val="auto"/>
          <w:sz w:val="24"/>
          <w:szCs w:val="24"/>
        </w:rPr>
        <w:t>(3)</w:t>
      </w:r>
      <w:r>
        <w:rPr>
          <w:rFonts w:hint="eastAsia"/>
          <w:color w:val="auto"/>
          <w:sz w:val="24"/>
          <w:szCs w:val="24"/>
        </w:rPr>
        <w:t>目所指的联合体协议书。供应商须知前附表未要求供应商递交响应保证金的，响应文件不包括第</w:t>
      </w:r>
      <w:r>
        <w:rPr>
          <w:rFonts w:hint="eastAsia"/>
          <w:color w:val="auto"/>
          <w:sz w:val="24"/>
          <w:szCs w:val="24"/>
          <w:lang w:eastAsia="en-US" w:bidi="en-US"/>
        </w:rPr>
        <w:t>3.1.</w:t>
      </w:r>
      <w:r>
        <w:rPr>
          <w:rFonts w:hint="eastAsia"/>
          <w:color w:val="auto"/>
          <w:sz w:val="24"/>
          <w:szCs w:val="24"/>
        </w:rPr>
        <w:t>1(4)</w:t>
      </w:r>
      <w:r>
        <w:rPr>
          <w:rFonts w:hint="eastAsia"/>
          <w:color w:val="auto"/>
          <w:sz w:val="24"/>
          <w:szCs w:val="24"/>
        </w:rPr>
        <w:t>目所指的响应保证金。</w:t>
      </w:r>
    </w:p>
    <w:p w:rsidR="002F2F29" w:rsidRDefault="006C55F0">
      <w:pPr>
        <w:pStyle w:val="3"/>
        <w:spacing w:before="0" w:after="0" w:line="360" w:lineRule="auto"/>
        <w:rPr>
          <w:rFonts w:ascii="宋体" w:eastAsia="宋体" w:hAnsi="宋体" w:cs="宋体"/>
          <w:color w:val="auto"/>
          <w:sz w:val="24"/>
        </w:rPr>
      </w:pPr>
      <w:bookmarkStart w:id="142" w:name="_Toc31451"/>
      <w:bookmarkStart w:id="143" w:name="bookmark332"/>
      <w:bookmarkStart w:id="144" w:name="bookmark331"/>
      <w:bookmarkStart w:id="145" w:name="bookmark330"/>
      <w:r>
        <w:rPr>
          <w:rFonts w:ascii="宋体" w:eastAsia="宋体" w:hAnsi="宋体" w:cs="宋体" w:hint="eastAsia"/>
          <w:color w:val="auto"/>
          <w:sz w:val="24"/>
        </w:rPr>
        <w:t>3.2</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报价</w:t>
      </w:r>
      <w:bookmarkEnd w:id="142"/>
      <w:bookmarkEnd w:id="143"/>
      <w:bookmarkEnd w:id="144"/>
      <w:bookmarkEnd w:id="145"/>
    </w:p>
    <w:p w:rsidR="002F2F29" w:rsidRDefault="006C55F0">
      <w:pPr>
        <w:pStyle w:val="Bodytext1"/>
        <w:ind w:firstLine="0"/>
        <w:jc w:val="left"/>
        <w:rPr>
          <w:color w:val="auto"/>
          <w:sz w:val="24"/>
          <w:szCs w:val="24"/>
        </w:rPr>
      </w:pPr>
      <w:r>
        <w:rPr>
          <w:rFonts w:hint="eastAsia"/>
          <w:color w:val="auto"/>
          <w:sz w:val="24"/>
          <w:szCs w:val="24"/>
          <w:lang w:eastAsia="en-US" w:bidi="en-US"/>
        </w:rPr>
        <w:t>3.2.1</w:t>
      </w:r>
      <w:r>
        <w:rPr>
          <w:rFonts w:hint="eastAsia"/>
          <w:color w:val="auto"/>
          <w:sz w:val="24"/>
          <w:szCs w:val="24"/>
          <w:lang w:bidi="en-US"/>
        </w:rPr>
        <w:t xml:space="preserve"> </w:t>
      </w:r>
      <w:r>
        <w:rPr>
          <w:rFonts w:hint="eastAsia"/>
          <w:color w:val="auto"/>
          <w:sz w:val="24"/>
          <w:szCs w:val="24"/>
        </w:rPr>
        <w:t>供应商应按釆购文件提供的格式</w:t>
      </w:r>
      <w:r>
        <w:rPr>
          <w:rFonts w:hint="eastAsia"/>
          <w:color w:val="auto"/>
          <w:sz w:val="24"/>
          <w:szCs w:val="24"/>
        </w:rPr>
        <w:t>(</w:t>
      </w:r>
      <w:r>
        <w:rPr>
          <w:rFonts w:hint="eastAsia"/>
          <w:color w:val="auto"/>
          <w:sz w:val="24"/>
          <w:szCs w:val="24"/>
        </w:rPr>
        <w:t>见第六章</w:t>
      </w:r>
      <w:r>
        <w:rPr>
          <w:rFonts w:hint="eastAsia"/>
          <w:color w:val="auto"/>
          <w:sz w:val="24"/>
          <w:szCs w:val="24"/>
          <w:lang w:val="zh-CN" w:bidi="zh-CN"/>
        </w:rPr>
        <w:t>“响</w:t>
      </w:r>
      <w:r>
        <w:rPr>
          <w:rFonts w:hint="eastAsia"/>
          <w:color w:val="auto"/>
          <w:sz w:val="24"/>
          <w:szCs w:val="24"/>
        </w:rPr>
        <w:t>应文件格式”</w:t>
      </w:r>
      <w:r>
        <w:rPr>
          <w:rFonts w:hint="eastAsia"/>
          <w:color w:val="auto"/>
          <w:sz w:val="24"/>
          <w:szCs w:val="24"/>
        </w:rPr>
        <w:t>)</w:t>
      </w:r>
      <w:r>
        <w:rPr>
          <w:rFonts w:hint="eastAsia"/>
          <w:color w:val="auto"/>
          <w:sz w:val="24"/>
          <w:szCs w:val="24"/>
        </w:rPr>
        <w:t>在响应函和报价表中进行报价。响应函中报价应为包含国家规定的增值税在内的含税价格，同时应列明不含税价格和增值税税额。采购人将根据项目情况，在第三章</w:t>
      </w:r>
      <w:r>
        <w:rPr>
          <w:rFonts w:hint="eastAsia"/>
          <w:color w:val="auto"/>
          <w:sz w:val="24"/>
          <w:szCs w:val="24"/>
          <w:lang w:val="zh-CN" w:bidi="zh-CN"/>
        </w:rPr>
        <w:t>“评审</w:t>
      </w:r>
      <w:r>
        <w:rPr>
          <w:rFonts w:hint="eastAsia"/>
          <w:color w:val="auto"/>
          <w:sz w:val="24"/>
          <w:szCs w:val="24"/>
        </w:rPr>
        <w:t>办法”第</w:t>
      </w:r>
      <w:r>
        <w:rPr>
          <w:rFonts w:hint="eastAsia"/>
          <w:color w:val="auto"/>
          <w:sz w:val="24"/>
          <w:szCs w:val="24"/>
          <w:lang w:eastAsia="en-US" w:bidi="en-US"/>
        </w:rPr>
        <w:t>3.1.</w:t>
      </w:r>
      <w:r>
        <w:rPr>
          <w:rFonts w:hint="eastAsia"/>
          <w:color w:val="auto"/>
          <w:sz w:val="24"/>
          <w:szCs w:val="24"/>
        </w:rPr>
        <w:t>1</w:t>
      </w:r>
      <w:r>
        <w:rPr>
          <w:rFonts w:hint="eastAsia"/>
          <w:color w:val="auto"/>
          <w:sz w:val="24"/>
          <w:szCs w:val="24"/>
        </w:rPr>
        <w:t>项中选择按照含税价格或不含税价格对供应商进行价格评审。</w:t>
      </w:r>
    </w:p>
    <w:p w:rsidR="002F2F29" w:rsidRDefault="006C55F0">
      <w:pPr>
        <w:pStyle w:val="Bodytext1"/>
        <w:ind w:firstLine="0"/>
        <w:jc w:val="left"/>
        <w:rPr>
          <w:color w:val="auto"/>
          <w:sz w:val="24"/>
          <w:szCs w:val="24"/>
        </w:rPr>
      </w:pPr>
      <w:r>
        <w:rPr>
          <w:rFonts w:hint="eastAsia"/>
          <w:color w:val="auto"/>
          <w:sz w:val="24"/>
          <w:szCs w:val="24"/>
          <w:lang w:eastAsia="en-US" w:bidi="en-US"/>
        </w:rPr>
        <w:t>3.2.2</w:t>
      </w:r>
      <w:r>
        <w:rPr>
          <w:rFonts w:hint="eastAsia"/>
          <w:color w:val="auto"/>
          <w:sz w:val="24"/>
          <w:szCs w:val="24"/>
          <w:lang w:bidi="en-US"/>
        </w:rPr>
        <w:t xml:space="preserve"> </w:t>
      </w:r>
      <w:r>
        <w:rPr>
          <w:rFonts w:hint="eastAsia"/>
          <w:color w:val="auto"/>
          <w:sz w:val="24"/>
          <w:szCs w:val="24"/>
        </w:rPr>
        <w:t>供应商应充分了解釆购项目的总体情况以及影响报价的其他要素。对于货物和服务采购项目，采购人在签署采购合同时及合同履行过程中，有权在供应商须知前附表规定的幅度内对采购标的的数量进行增加或减少。</w:t>
      </w:r>
    </w:p>
    <w:p w:rsidR="002F2F29" w:rsidRDefault="006C55F0">
      <w:pPr>
        <w:pStyle w:val="Bodytext1"/>
        <w:ind w:firstLine="0"/>
        <w:jc w:val="left"/>
        <w:rPr>
          <w:color w:val="auto"/>
          <w:sz w:val="24"/>
          <w:szCs w:val="24"/>
        </w:rPr>
      </w:pPr>
      <w:r>
        <w:rPr>
          <w:rFonts w:hint="eastAsia"/>
          <w:color w:val="auto"/>
          <w:sz w:val="24"/>
          <w:szCs w:val="24"/>
          <w:lang w:eastAsia="en-US" w:bidi="en-US"/>
        </w:rPr>
        <w:t>3.2.3</w:t>
      </w:r>
      <w:r>
        <w:rPr>
          <w:rFonts w:hint="eastAsia"/>
          <w:color w:val="auto"/>
          <w:sz w:val="24"/>
          <w:szCs w:val="24"/>
          <w:lang w:bidi="en-US"/>
        </w:rPr>
        <w:t xml:space="preserve"> </w:t>
      </w:r>
      <w:r>
        <w:rPr>
          <w:rFonts w:hint="eastAsia"/>
          <w:color w:val="auto"/>
          <w:sz w:val="24"/>
          <w:szCs w:val="24"/>
        </w:rPr>
        <w:t>釆购人设有最高限价</w:t>
      </w:r>
      <w:r>
        <w:rPr>
          <w:rFonts w:hint="eastAsia"/>
          <w:color w:val="auto"/>
          <w:sz w:val="24"/>
          <w:szCs w:val="24"/>
        </w:rPr>
        <w:t>的，供应商的报价不得超过最高限价。最高限价或最高限价计算方法在供应商须知前附表中载明。</w:t>
      </w:r>
    </w:p>
    <w:p w:rsidR="002F2F29" w:rsidRDefault="006C55F0">
      <w:pPr>
        <w:pStyle w:val="Bodytext1"/>
        <w:ind w:firstLine="0"/>
        <w:jc w:val="left"/>
        <w:rPr>
          <w:color w:val="auto"/>
          <w:sz w:val="24"/>
          <w:szCs w:val="24"/>
        </w:rPr>
      </w:pPr>
      <w:r>
        <w:rPr>
          <w:rFonts w:hint="eastAsia"/>
          <w:color w:val="auto"/>
          <w:sz w:val="24"/>
          <w:szCs w:val="24"/>
          <w:lang w:eastAsia="en-US" w:bidi="en-US"/>
        </w:rPr>
        <w:t>3.2.4</w:t>
      </w:r>
      <w:r>
        <w:rPr>
          <w:rFonts w:hint="eastAsia"/>
          <w:color w:val="auto"/>
          <w:sz w:val="24"/>
          <w:szCs w:val="24"/>
          <w:lang w:bidi="en-US"/>
        </w:rPr>
        <w:t xml:space="preserve"> </w:t>
      </w:r>
      <w:r>
        <w:rPr>
          <w:rFonts w:hint="eastAsia"/>
          <w:color w:val="auto"/>
          <w:sz w:val="24"/>
          <w:szCs w:val="24"/>
        </w:rPr>
        <w:t>报价的其他要求见供应商须知前附表。</w:t>
      </w:r>
    </w:p>
    <w:p w:rsidR="002F2F29" w:rsidRDefault="006C55F0">
      <w:pPr>
        <w:pStyle w:val="3"/>
        <w:spacing w:before="0" w:after="0" w:line="360" w:lineRule="auto"/>
        <w:rPr>
          <w:rFonts w:ascii="宋体" w:eastAsia="宋体" w:hAnsi="宋体" w:cs="宋体"/>
          <w:color w:val="auto"/>
          <w:sz w:val="24"/>
        </w:rPr>
      </w:pPr>
      <w:bookmarkStart w:id="146" w:name="bookmark335"/>
      <w:bookmarkStart w:id="147" w:name="_Toc11302"/>
      <w:bookmarkStart w:id="148" w:name="bookmark333"/>
      <w:bookmarkStart w:id="149" w:name="bookmark334"/>
      <w:r>
        <w:rPr>
          <w:rFonts w:ascii="宋体" w:eastAsia="宋体" w:hAnsi="宋体" w:cs="宋体" w:hint="eastAsia"/>
          <w:color w:val="auto"/>
          <w:sz w:val="24"/>
        </w:rPr>
        <w:t>3.3</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响应文件有效期</w:t>
      </w:r>
      <w:bookmarkEnd w:id="146"/>
      <w:bookmarkEnd w:id="147"/>
      <w:bookmarkEnd w:id="148"/>
      <w:bookmarkEnd w:id="149"/>
    </w:p>
    <w:p w:rsidR="002F2F29" w:rsidRDefault="006C55F0">
      <w:pPr>
        <w:pStyle w:val="Bodytext1"/>
        <w:tabs>
          <w:tab w:val="clear" w:pos="950"/>
          <w:tab w:val="clear" w:pos="2150"/>
          <w:tab w:val="clear" w:pos="3350"/>
          <w:tab w:val="left" w:pos="354"/>
        </w:tabs>
        <w:ind w:firstLine="0"/>
        <w:jc w:val="left"/>
        <w:rPr>
          <w:color w:val="auto"/>
          <w:sz w:val="24"/>
          <w:szCs w:val="24"/>
        </w:rPr>
      </w:pPr>
      <w:bookmarkStart w:id="150" w:name="bookmark336"/>
      <w:bookmarkEnd w:id="150"/>
      <w:r>
        <w:rPr>
          <w:rFonts w:hint="eastAsia"/>
          <w:color w:val="auto"/>
          <w:sz w:val="24"/>
          <w:szCs w:val="24"/>
          <w:lang w:bidi="en-US"/>
        </w:rPr>
        <w:t>3.</w:t>
      </w:r>
      <w:r>
        <w:rPr>
          <w:rFonts w:hint="eastAsia"/>
          <w:color w:val="auto"/>
          <w:sz w:val="24"/>
          <w:szCs w:val="24"/>
          <w:lang w:eastAsia="en-US" w:bidi="en-US"/>
        </w:rPr>
        <w:t>3</w:t>
      </w:r>
      <w:r>
        <w:rPr>
          <w:rFonts w:hint="eastAsia"/>
          <w:color w:val="auto"/>
          <w:sz w:val="24"/>
          <w:szCs w:val="24"/>
          <w:lang w:bidi="en-US"/>
        </w:rPr>
        <w:t>.</w:t>
      </w:r>
      <w:r>
        <w:rPr>
          <w:rFonts w:hint="eastAsia"/>
          <w:color w:val="auto"/>
          <w:sz w:val="24"/>
          <w:szCs w:val="24"/>
        </w:rPr>
        <w:t>1</w:t>
      </w:r>
      <w:r>
        <w:rPr>
          <w:rFonts w:hint="eastAsia"/>
          <w:color w:val="auto"/>
          <w:sz w:val="24"/>
          <w:szCs w:val="24"/>
        </w:rPr>
        <w:t xml:space="preserve"> </w:t>
      </w:r>
      <w:r>
        <w:rPr>
          <w:rFonts w:hint="eastAsia"/>
          <w:color w:val="auto"/>
          <w:sz w:val="24"/>
          <w:szCs w:val="24"/>
        </w:rPr>
        <w:t>除供应商须知前附表另有规定外，响应文件有效期应为</w:t>
      </w:r>
      <w:r>
        <w:rPr>
          <w:rFonts w:hint="eastAsia"/>
          <w:color w:val="auto"/>
          <w:sz w:val="24"/>
          <w:szCs w:val="24"/>
        </w:rPr>
        <w:t>90</w:t>
      </w:r>
      <w:r>
        <w:rPr>
          <w:rFonts w:hint="eastAsia"/>
          <w:color w:val="auto"/>
          <w:sz w:val="24"/>
          <w:szCs w:val="24"/>
        </w:rPr>
        <w:t>日，从采购文件规定的递交响应文件的截止时间开始计算。</w:t>
      </w:r>
    </w:p>
    <w:p w:rsidR="002F2F29" w:rsidRDefault="006C55F0">
      <w:pPr>
        <w:pStyle w:val="Bodytext1"/>
        <w:tabs>
          <w:tab w:val="clear" w:pos="950"/>
          <w:tab w:val="clear" w:pos="2150"/>
          <w:tab w:val="clear" w:pos="3350"/>
          <w:tab w:val="left" w:pos="354"/>
        </w:tabs>
        <w:ind w:firstLine="0"/>
        <w:jc w:val="left"/>
        <w:rPr>
          <w:color w:val="auto"/>
          <w:sz w:val="24"/>
          <w:szCs w:val="24"/>
        </w:rPr>
      </w:pPr>
      <w:r>
        <w:rPr>
          <w:rFonts w:hint="eastAsia"/>
          <w:color w:val="auto"/>
          <w:sz w:val="24"/>
          <w:szCs w:val="24"/>
          <w:lang w:eastAsia="en-US" w:bidi="en-US"/>
        </w:rPr>
        <w:t>3.3.2</w:t>
      </w:r>
      <w:r>
        <w:rPr>
          <w:rFonts w:hint="eastAsia"/>
          <w:color w:val="auto"/>
          <w:sz w:val="24"/>
          <w:szCs w:val="24"/>
          <w:lang w:bidi="en-US"/>
        </w:rPr>
        <w:t xml:space="preserve"> </w:t>
      </w:r>
      <w:r>
        <w:rPr>
          <w:rFonts w:hint="eastAsia"/>
          <w:color w:val="auto"/>
          <w:sz w:val="24"/>
          <w:szCs w:val="24"/>
        </w:rPr>
        <w:t>出现特殊情况需要延长响应文件有效期的，采购人以书面形式通知所有供应商延长响应文件有效期，供应商应予以书面答复。同意延长的，应相应延长其响应保证金的有效期，但不得修改其响应文件；供应商拒绝延长的，其响应文件在原有效期届满后失效，但供应商有权收回其响应保证金。</w:t>
      </w:r>
    </w:p>
    <w:p w:rsidR="002F2F29" w:rsidRDefault="006C55F0">
      <w:pPr>
        <w:pStyle w:val="3"/>
        <w:spacing w:before="0" w:after="0" w:line="360" w:lineRule="auto"/>
        <w:rPr>
          <w:rFonts w:ascii="宋体" w:eastAsia="宋体" w:hAnsi="宋体" w:cs="宋体"/>
          <w:color w:val="auto"/>
          <w:sz w:val="24"/>
        </w:rPr>
      </w:pPr>
      <w:bookmarkStart w:id="151" w:name="bookmark339"/>
      <w:bookmarkStart w:id="152" w:name="_Toc5188"/>
      <w:bookmarkStart w:id="153" w:name="bookmark337"/>
      <w:bookmarkStart w:id="154" w:name="bookmark338"/>
      <w:r>
        <w:rPr>
          <w:rFonts w:ascii="宋体" w:eastAsia="宋体" w:hAnsi="宋体" w:cs="宋体" w:hint="eastAsia"/>
          <w:color w:val="auto"/>
          <w:sz w:val="24"/>
        </w:rPr>
        <w:t>3.4</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响应保证金</w:t>
      </w:r>
      <w:bookmarkEnd w:id="151"/>
      <w:bookmarkEnd w:id="152"/>
      <w:bookmarkEnd w:id="153"/>
      <w:bookmarkEnd w:id="154"/>
    </w:p>
    <w:p w:rsidR="002F2F29" w:rsidRDefault="006C55F0">
      <w:pPr>
        <w:pStyle w:val="Bodytext1"/>
        <w:ind w:firstLine="0"/>
        <w:jc w:val="left"/>
        <w:rPr>
          <w:color w:val="auto"/>
          <w:sz w:val="24"/>
          <w:szCs w:val="24"/>
        </w:rPr>
      </w:pPr>
      <w:r>
        <w:rPr>
          <w:rFonts w:hint="eastAsia"/>
          <w:color w:val="auto"/>
          <w:sz w:val="24"/>
          <w:szCs w:val="24"/>
          <w:lang w:eastAsia="en-US" w:bidi="en-US"/>
        </w:rPr>
        <w:t>3.4.</w:t>
      </w:r>
      <w:r>
        <w:rPr>
          <w:rFonts w:hint="eastAsia"/>
          <w:color w:val="auto"/>
          <w:sz w:val="24"/>
          <w:szCs w:val="24"/>
        </w:rPr>
        <w:t>1</w:t>
      </w:r>
      <w:r>
        <w:rPr>
          <w:rFonts w:hint="eastAsia"/>
          <w:color w:val="auto"/>
          <w:sz w:val="24"/>
          <w:szCs w:val="24"/>
        </w:rPr>
        <w:t xml:space="preserve"> </w:t>
      </w:r>
      <w:r>
        <w:rPr>
          <w:rFonts w:hint="eastAsia"/>
          <w:color w:val="auto"/>
          <w:sz w:val="24"/>
          <w:szCs w:val="24"/>
        </w:rPr>
        <w:t>供应商须知前附表规定要求递交响应保证金的，供应商在递交响应文件的同时，应按供应商须知前附表规定的金额、形式和采购文件提供的格式</w:t>
      </w:r>
      <w:r>
        <w:rPr>
          <w:rFonts w:hint="eastAsia"/>
          <w:color w:val="auto"/>
          <w:sz w:val="24"/>
          <w:szCs w:val="24"/>
        </w:rPr>
        <w:t>(</w:t>
      </w:r>
      <w:r>
        <w:rPr>
          <w:rFonts w:hint="eastAsia"/>
          <w:color w:val="auto"/>
          <w:sz w:val="24"/>
          <w:szCs w:val="24"/>
        </w:rPr>
        <w:t>见第六章</w:t>
      </w:r>
      <w:r>
        <w:rPr>
          <w:rFonts w:hint="eastAsia"/>
          <w:color w:val="auto"/>
          <w:sz w:val="24"/>
          <w:szCs w:val="24"/>
          <w:lang w:val="zh-CN" w:bidi="zh-CN"/>
        </w:rPr>
        <w:t>“响</w:t>
      </w:r>
      <w:r>
        <w:rPr>
          <w:rFonts w:hint="eastAsia"/>
          <w:color w:val="auto"/>
          <w:sz w:val="24"/>
          <w:szCs w:val="24"/>
        </w:rPr>
        <w:t>应文件格式”四、响应保证金</w:t>
      </w:r>
      <w:r>
        <w:rPr>
          <w:rFonts w:hint="eastAsia"/>
          <w:color w:val="auto"/>
          <w:sz w:val="24"/>
          <w:szCs w:val="24"/>
        </w:rPr>
        <w:t>)</w:t>
      </w:r>
      <w:r>
        <w:rPr>
          <w:rFonts w:hint="eastAsia"/>
          <w:color w:val="auto"/>
          <w:sz w:val="24"/>
          <w:szCs w:val="24"/>
        </w:rPr>
        <w:t>递交响应保证金，并作为其响应文件的组成部分。供应商不按要求递交响应保证金的，其响应文件将被视为无效。</w:t>
      </w:r>
    </w:p>
    <w:p w:rsidR="002F2F29" w:rsidRDefault="006C55F0">
      <w:pPr>
        <w:pStyle w:val="Bodytext1"/>
        <w:ind w:firstLine="0"/>
        <w:jc w:val="left"/>
        <w:rPr>
          <w:color w:val="auto"/>
          <w:sz w:val="24"/>
          <w:szCs w:val="24"/>
        </w:rPr>
      </w:pPr>
      <w:r>
        <w:rPr>
          <w:rFonts w:hint="eastAsia"/>
          <w:color w:val="auto"/>
          <w:sz w:val="24"/>
          <w:szCs w:val="24"/>
          <w:lang w:eastAsia="en-US" w:bidi="en-US"/>
        </w:rPr>
        <w:t>3.4.2</w:t>
      </w:r>
      <w:r>
        <w:rPr>
          <w:rFonts w:hint="eastAsia"/>
          <w:color w:val="auto"/>
          <w:sz w:val="24"/>
          <w:szCs w:val="24"/>
          <w:lang w:bidi="en-US"/>
        </w:rPr>
        <w:t xml:space="preserve"> </w:t>
      </w:r>
      <w:r>
        <w:rPr>
          <w:rFonts w:hint="eastAsia"/>
          <w:color w:val="auto"/>
          <w:sz w:val="24"/>
          <w:szCs w:val="24"/>
        </w:rPr>
        <w:t>除供应商须知前附表另有规定外，采购人将在发出成交通知书后</w:t>
      </w:r>
      <w:r>
        <w:rPr>
          <w:rFonts w:hint="eastAsia"/>
          <w:color w:val="auto"/>
          <w:sz w:val="24"/>
          <w:szCs w:val="24"/>
        </w:rPr>
        <w:t>5</w:t>
      </w:r>
      <w:r>
        <w:rPr>
          <w:rFonts w:hint="eastAsia"/>
          <w:color w:val="auto"/>
          <w:sz w:val="24"/>
          <w:szCs w:val="24"/>
        </w:rPr>
        <w:t>日内向除候选成交供应商外的其他供应商原额退还响应保证金，并在采购合同签订后</w:t>
      </w:r>
      <w:r>
        <w:rPr>
          <w:rFonts w:hint="eastAsia"/>
          <w:color w:val="auto"/>
          <w:sz w:val="24"/>
          <w:szCs w:val="24"/>
        </w:rPr>
        <w:t>5</w:t>
      </w:r>
      <w:r>
        <w:rPr>
          <w:rFonts w:hint="eastAsia"/>
          <w:color w:val="auto"/>
          <w:sz w:val="24"/>
          <w:szCs w:val="24"/>
        </w:rPr>
        <w:t>日内向成交供应商和未成交的其他候选成交供应商原额退还响应保证金。釆用银行保函、担保机构担保函、保险机构保险单形式递交的响应保证金，经供应商同意后采购人可以不再退还。</w:t>
      </w:r>
    </w:p>
    <w:p w:rsidR="002F2F29" w:rsidRDefault="006C55F0">
      <w:pPr>
        <w:pStyle w:val="Bodytext1"/>
        <w:ind w:firstLine="0"/>
        <w:jc w:val="left"/>
        <w:rPr>
          <w:color w:val="auto"/>
          <w:sz w:val="24"/>
          <w:szCs w:val="24"/>
        </w:rPr>
      </w:pPr>
      <w:r>
        <w:rPr>
          <w:rFonts w:hint="eastAsia"/>
          <w:color w:val="auto"/>
          <w:sz w:val="24"/>
          <w:szCs w:val="24"/>
          <w:lang w:eastAsia="en-US" w:bidi="en-US"/>
        </w:rPr>
        <w:t>3.4.3</w:t>
      </w:r>
      <w:r>
        <w:rPr>
          <w:rFonts w:hint="eastAsia"/>
          <w:color w:val="auto"/>
          <w:sz w:val="24"/>
          <w:szCs w:val="24"/>
        </w:rPr>
        <w:t>有下列情形之一的，响应保证金将不予退还：</w:t>
      </w:r>
    </w:p>
    <w:p w:rsidR="002F2F29" w:rsidRDefault="006C55F0">
      <w:pPr>
        <w:pStyle w:val="Bodytext1"/>
        <w:tabs>
          <w:tab w:val="clear" w:pos="950"/>
          <w:tab w:val="clear" w:pos="2150"/>
          <w:tab w:val="clear" w:pos="3350"/>
          <w:tab w:val="left" w:pos="1002"/>
        </w:tabs>
        <w:ind w:firstLine="0"/>
        <w:jc w:val="left"/>
        <w:rPr>
          <w:color w:val="auto"/>
          <w:sz w:val="24"/>
          <w:szCs w:val="24"/>
        </w:rPr>
      </w:pPr>
      <w:bookmarkStart w:id="155" w:name="bookmark340"/>
      <w:bookmarkEnd w:id="155"/>
      <w:r>
        <w:rPr>
          <w:rFonts w:hint="eastAsia"/>
          <w:color w:val="auto"/>
          <w:sz w:val="24"/>
          <w:szCs w:val="24"/>
        </w:rPr>
        <w:t>（</w:t>
      </w:r>
      <w:r>
        <w:rPr>
          <w:rFonts w:hint="eastAsia"/>
          <w:color w:val="auto"/>
          <w:sz w:val="24"/>
          <w:szCs w:val="24"/>
        </w:rPr>
        <w:t>1</w:t>
      </w:r>
      <w:r>
        <w:rPr>
          <w:rFonts w:hint="eastAsia"/>
          <w:color w:val="auto"/>
          <w:sz w:val="24"/>
          <w:szCs w:val="24"/>
        </w:rPr>
        <w:t>）</w:t>
      </w:r>
      <w:r>
        <w:rPr>
          <w:rFonts w:hint="eastAsia"/>
          <w:color w:val="auto"/>
          <w:sz w:val="24"/>
          <w:szCs w:val="24"/>
        </w:rPr>
        <w:t xml:space="preserve"> </w:t>
      </w:r>
      <w:r>
        <w:rPr>
          <w:rFonts w:hint="eastAsia"/>
          <w:color w:val="auto"/>
          <w:sz w:val="24"/>
          <w:szCs w:val="24"/>
        </w:rPr>
        <w:t>供应商在响应文件有效期内撤销响应文件；</w:t>
      </w:r>
    </w:p>
    <w:p w:rsidR="002F2F29" w:rsidRDefault="006C55F0">
      <w:pPr>
        <w:pStyle w:val="Bodytext1"/>
        <w:tabs>
          <w:tab w:val="clear" w:pos="950"/>
          <w:tab w:val="clear" w:pos="2150"/>
          <w:tab w:val="clear" w:pos="3350"/>
          <w:tab w:val="left" w:pos="1005"/>
        </w:tabs>
        <w:ind w:firstLine="0"/>
        <w:jc w:val="left"/>
        <w:rPr>
          <w:color w:val="auto"/>
          <w:sz w:val="24"/>
          <w:szCs w:val="24"/>
        </w:rPr>
      </w:pPr>
      <w:bookmarkStart w:id="156" w:name="bookmark341"/>
      <w:bookmarkEnd w:id="156"/>
      <w:r>
        <w:rPr>
          <w:rFonts w:hint="eastAsia"/>
          <w:color w:val="auto"/>
          <w:sz w:val="24"/>
          <w:szCs w:val="24"/>
        </w:rPr>
        <w:t>（</w:t>
      </w:r>
      <w:r>
        <w:rPr>
          <w:rFonts w:hint="eastAsia"/>
          <w:color w:val="auto"/>
          <w:sz w:val="24"/>
          <w:szCs w:val="24"/>
        </w:rPr>
        <w:t>2</w:t>
      </w:r>
      <w:r>
        <w:rPr>
          <w:rFonts w:hint="eastAsia"/>
          <w:color w:val="auto"/>
          <w:sz w:val="24"/>
          <w:szCs w:val="24"/>
        </w:rPr>
        <w:t>）</w:t>
      </w:r>
      <w:r>
        <w:rPr>
          <w:rFonts w:hint="eastAsia"/>
          <w:color w:val="auto"/>
          <w:sz w:val="24"/>
          <w:szCs w:val="24"/>
        </w:rPr>
        <w:t xml:space="preserve"> </w:t>
      </w:r>
      <w:r>
        <w:rPr>
          <w:rFonts w:hint="eastAsia"/>
          <w:color w:val="auto"/>
          <w:sz w:val="24"/>
          <w:szCs w:val="24"/>
        </w:rPr>
        <w:t>成交供应商在收到成交通知书后，无正当理由不与采购人订立合同，在签订合同时向采购人提出附加条件，或者不按照采购文件要求递交履约保证金；</w:t>
      </w:r>
    </w:p>
    <w:p w:rsidR="002F2F29" w:rsidRDefault="006C55F0">
      <w:pPr>
        <w:pStyle w:val="Bodytext1"/>
        <w:tabs>
          <w:tab w:val="clear" w:pos="950"/>
          <w:tab w:val="clear" w:pos="2150"/>
          <w:tab w:val="clear" w:pos="3350"/>
          <w:tab w:val="left" w:pos="1002"/>
        </w:tabs>
        <w:ind w:firstLine="0"/>
        <w:jc w:val="left"/>
        <w:rPr>
          <w:color w:val="auto"/>
          <w:sz w:val="24"/>
          <w:szCs w:val="24"/>
        </w:rPr>
      </w:pPr>
      <w:bookmarkStart w:id="157" w:name="bookmark342"/>
      <w:bookmarkEnd w:id="157"/>
      <w:r>
        <w:rPr>
          <w:rFonts w:hint="eastAsia"/>
          <w:color w:val="auto"/>
          <w:sz w:val="24"/>
          <w:szCs w:val="24"/>
        </w:rPr>
        <w:t>（</w:t>
      </w:r>
      <w:r>
        <w:rPr>
          <w:rFonts w:hint="eastAsia"/>
          <w:color w:val="auto"/>
          <w:sz w:val="24"/>
          <w:szCs w:val="24"/>
        </w:rPr>
        <w:t>3</w:t>
      </w:r>
      <w:r>
        <w:rPr>
          <w:rFonts w:hint="eastAsia"/>
          <w:color w:val="auto"/>
          <w:sz w:val="24"/>
          <w:szCs w:val="24"/>
        </w:rPr>
        <w:t>）</w:t>
      </w:r>
      <w:r>
        <w:rPr>
          <w:rFonts w:hint="eastAsia"/>
          <w:color w:val="auto"/>
          <w:sz w:val="24"/>
          <w:szCs w:val="24"/>
        </w:rPr>
        <w:t xml:space="preserve"> </w:t>
      </w:r>
      <w:r>
        <w:rPr>
          <w:rFonts w:hint="eastAsia"/>
          <w:color w:val="auto"/>
          <w:sz w:val="24"/>
          <w:szCs w:val="24"/>
        </w:rPr>
        <w:t>发生供应商须知前附表规定的其他不予退还响应保证金的情形。</w:t>
      </w:r>
    </w:p>
    <w:p w:rsidR="002F2F29" w:rsidRDefault="006C55F0">
      <w:pPr>
        <w:pStyle w:val="3"/>
        <w:spacing w:before="0" w:after="0" w:line="360" w:lineRule="auto"/>
        <w:rPr>
          <w:rFonts w:ascii="宋体" w:eastAsia="宋体" w:hAnsi="宋体" w:cs="宋体"/>
          <w:color w:val="auto"/>
          <w:sz w:val="24"/>
        </w:rPr>
      </w:pPr>
      <w:bookmarkStart w:id="158" w:name="bookmark344"/>
      <w:bookmarkStart w:id="159" w:name="bookmark343"/>
      <w:bookmarkStart w:id="160" w:name="_Toc21215"/>
      <w:bookmarkStart w:id="161" w:name="bookmark345"/>
      <w:r>
        <w:rPr>
          <w:rFonts w:ascii="宋体" w:eastAsia="宋体" w:hAnsi="宋体" w:cs="宋体" w:hint="eastAsia"/>
          <w:color w:val="auto"/>
          <w:sz w:val="24"/>
        </w:rPr>
        <w:t>3.5</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资格审查资料</w:t>
      </w:r>
      <w:bookmarkEnd w:id="158"/>
      <w:bookmarkEnd w:id="159"/>
      <w:bookmarkEnd w:id="160"/>
      <w:bookmarkEnd w:id="161"/>
    </w:p>
    <w:p w:rsidR="002F2F29" w:rsidRDefault="006C55F0">
      <w:pPr>
        <w:pStyle w:val="Bodytext1"/>
        <w:ind w:firstLineChars="200" w:firstLine="480"/>
        <w:jc w:val="left"/>
        <w:rPr>
          <w:color w:val="auto"/>
          <w:sz w:val="24"/>
          <w:szCs w:val="24"/>
        </w:rPr>
      </w:pPr>
      <w:r>
        <w:rPr>
          <w:rFonts w:hint="eastAsia"/>
          <w:color w:val="auto"/>
          <w:sz w:val="24"/>
          <w:szCs w:val="24"/>
        </w:rPr>
        <w:t>供应商应提供供应商须知前附表</w:t>
      </w:r>
      <w:r>
        <w:rPr>
          <w:rFonts w:hint="eastAsia"/>
          <w:color w:val="auto"/>
          <w:sz w:val="24"/>
          <w:szCs w:val="24"/>
          <w:lang w:eastAsia="en-US" w:bidi="en-US"/>
        </w:rPr>
        <w:t>3</w:t>
      </w:r>
      <w:r>
        <w:rPr>
          <w:rFonts w:hint="eastAsia"/>
          <w:color w:val="auto"/>
          <w:sz w:val="24"/>
          <w:szCs w:val="24"/>
          <w:lang w:bidi="en-US"/>
        </w:rPr>
        <w:t>.</w:t>
      </w:r>
      <w:r>
        <w:rPr>
          <w:rFonts w:hint="eastAsia"/>
          <w:color w:val="auto"/>
          <w:sz w:val="24"/>
          <w:szCs w:val="24"/>
        </w:rPr>
        <w:t>5(1)</w:t>
      </w:r>
      <w:r>
        <w:rPr>
          <w:rFonts w:hint="eastAsia"/>
          <w:color w:val="auto"/>
          <w:sz w:val="24"/>
          <w:szCs w:val="24"/>
        </w:rPr>
        <w:t>-</w:t>
      </w:r>
      <w:r>
        <w:rPr>
          <w:rFonts w:hint="eastAsia"/>
          <w:color w:val="auto"/>
          <w:sz w:val="24"/>
          <w:szCs w:val="24"/>
          <w:lang w:eastAsia="en-US" w:bidi="en-US"/>
        </w:rPr>
        <w:t>3.5</w:t>
      </w:r>
      <w:r>
        <w:rPr>
          <w:rFonts w:hint="eastAsia"/>
          <w:color w:val="auto"/>
          <w:sz w:val="24"/>
          <w:szCs w:val="24"/>
        </w:rPr>
        <w:t>(9)</w:t>
      </w:r>
      <w:r>
        <w:rPr>
          <w:rFonts w:hint="eastAsia"/>
          <w:color w:val="auto"/>
          <w:sz w:val="24"/>
          <w:szCs w:val="24"/>
        </w:rPr>
        <w:t>中规定的资格审查资料，以证明其满足第一章</w:t>
      </w:r>
      <w:r>
        <w:rPr>
          <w:rFonts w:hint="eastAsia"/>
          <w:color w:val="auto"/>
          <w:sz w:val="24"/>
          <w:szCs w:val="24"/>
          <w:lang w:val="zh-CN" w:bidi="zh-CN"/>
        </w:rPr>
        <w:t>“</w:t>
      </w:r>
      <w:r>
        <w:rPr>
          <w:rFonts w:hint="eastAsia"/>
          <w:color w:val="auto"/>
          <w:sz w:val="24"/>
          <w:szCs w:val="24"/>
        </w:rPr>
        <w:t>采购邀请书”对供应商的各项资格要求。</w:t>
      </w:r>
    </w:p>
    <w:p w:rsidR="002F2F29" w:rsidRDefault="006C55F0">
      <w:pPr>
        <w:pStyle w:val="3"/>
        <w:spacing w:before="0" w:after="0" w:line="360" w:lineRule="auto"/>
        <w:rPr>
          <w:rFonts w:ascii="宋体" w:eastAsia="宋体" w:hAnsi="宋体" w:cs="宋体"/>
          <w:color w:val="auto"/>
          <w:sz w:val="24"/>
        </w:rPr>
      </w:pPr>
      <w:bookmarkStart w:id="162" w:name="_Toc12635"/>
      <w:bookmarkStart w:id="163" w:name="bookmark346"/>
      <w:bookmarkStart w:id="164" w:name="bookmark347"/>
      <w:bookmarkStart w:id="165" w:name="bookmark348"/>
      <w:r>
        <w:rPr>
          <w:rFonts w:ascii="宋体" w:eastAsia="宋体" w:hAnsi="宋体" w:cs="宋体" w:hint="eastAsia"/>
          <w:color w:val="auto"/>
          <w:sz w:val="24"/>
        </w:rPr>
        <w:t>3.6</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响应方案</w:t>
      </w:r>
      <w:bookmarkEnd w:id="162"/>
      <w:bookmarkEnd w:id="163"/>
      <w:bookmarkEnd w:id="164"/>
      <w:bookmarkEnd w:id="165"/>
    </w:p>
    <w:p w:rsidR="002F2F29" w:rsidRDefault="006C55F0">
      <w:pPr>
        <w:pStyle w:val="Bodytext1"/>
        <w:ind w:firstLine="0"/>
        <w:jc w:val="left"/>
        <w:rPr>
          <w:color w:val="auto"/>
          <w:sz w:val="24"/>
          <w:szCs w:val="24"/>
        </w:rPr>
      </w:pPr>
      <w:r>
        <w:rPr>
          <w:rFonts w:hint="eastAsia"/>
          <w:color w:val="auto"/>
          <w:sz w:val="24"/>
          <w:szCs w:val="24"/>
          <w:lang w:eastAsia="en-US" w:bidi="en-US"/>
        </w:rPr>
        <w:t>3.6.</w:t>
      </w:r>
      <w:r>
        <w:rPr>
          <w:rFonts w:hint="eastAsia"/>
          <w:color w:val="auto"/>
          <w:sz w:val="24"/>
          <w:szCs w:val="24"/>
        </w:rPr>
        <w:t>1</w:t>
      </w:r>
      <w:r>
        <w:rPr>
          <w:rFonts w:hint="eastAsia"/>
          <w:color w:val="auto"/>
          <w:sz w:val="24"/>
          <w:szCs w:val="24"/>
        </w:rPr>
        <w:t xml:space="preserve"> </w:t>
      </w:r>
      <w:r>
        <w:rPr>
          <w:rFonts w:hint="eastAsia"/>
          <w:color w:val="auto"/>
          <w:sz w:val="24"/>
          <w:szCs w:val="24"/>
        </w:rPr>
        <w:t>响应文件应当对采购文件中的实质性内容作出响应。采购需求中明确为关键条款</w:t>
      </w:r>
      <w:r>
        <w:rPr>
          <w:rFonts w:hint="eastAsia"/>
          <w:color w:val="auto"/>
          <w:sz w:val="24"/>
          <w:szCs w:val="24"/>
        </w:rPr>
        <w:t>(</w:t>
      </w:r>
      <w:r>
        <w:rPr>
          <w:rFonts w:hint="eastAsia"/>
          <w:color w:val="auto"/>
          <w:sz w:val="24"/>
          <w:szCs w:val="24"/>
        </w:rPr>
        <w:t>标记</w:t>
      </w:r>
      <w:r>
        <w:rPr>
          <w:rFonts w:hint="eastAsia"/>
          <w:color w:val="auto"/>
          <w:sz w:val="24"/>
          <w:szCs w:val="24"/>
        </w:rPr>
        <w:t>“</w:t>
      </w:r>
      <w:r>
        <w:rPr>
          <w:rFonts w:hint="eastAsia"/>
          <w:color w:val="auto"/>
          <w:sz w:val="24"/>
          <w:szCs w:val="24"/>
        </w:rPr>
        <w:t>*</w:t>
      </w:r>
      <w:r>
        <w:rPr>
          <w:rFonts w:hint="eastAsia"/>
          <w:color w:val="auto"/>
          <w:sz w:val="24"/>
          <w:szCs w:val="24"/>
        </w:rPr>
        <w:t>”</w:t>
      </w:r>
      <w:r>
        <w:rPr>
          <w:rFonts w:hint="eastAsia"/>
          <w:color w:val="auto"/>
          <w:sz w:val="24"/>
          <w:szCs w:val="24"/>
        </w:rPr>
        <w:t>)</w:t>
      </w:r>
      <w:r>
        <w:rPr>
          <w:rFonts w:hint="eastAsia"/>
          <w:color w:val="auto"/>
          <w:sz w:val="24"/>
          <w:szCs w:val="24"/>
        </w:rPr>
        <w:t>的，供应商还应按照供应商须知前附表的规定提供有关证据或证明材料。</w:t>
      </w:r>
    </w:p>
    <w:p w:rsidR="002F2F29" w:rsidRDefault="006C55F0">
      <w:pPr>
        <w:pStyle w:val="Bodytext1"/>
        <w:ind w:firstLine="0"/>
        <w:jc w:val="left"/>
        <w:rPr>
          <w:color w:val="auto"/>
          <w:sz w:val="24"/>
          <w:szCs w:val="24"/>
        </w:rPr>
      </w:pPr>
      <w:r>
        <w:rPr>
          <w:rFonts w:hint="eastAsia"/>
          <w:color w:val="auto"/>
          <w:sz w:val="24"/>
          <w:szCs w:val="24"/>
          <w:lang w:eastAsia="en-US" w:bidi="en-US"/>
        </w:rPr>
        <w:t>3.6.2</w:t>
      </w:r>
      <w:r>
        <w:rPr>
          <w:rFonts w:hint="eastAsia"/>
          <w:color w:val="auto"/>
          <w:sz w:val="24"/>
          <w:szCs w:val="24"/>
          <w:lang w:bidi="en-US"/>
        </w:rPr>
        <w:t xml:space="preserve"> </w:t>
      </w:r>
      <w:r>
        <w:rPr>
          <w:rFonts w:hint="eastAsia"/>
          <w:color w:val="auto"/>
          <w:sz w:val="24"/>
          <w:szCs w:val="24"/>
        </w:rPr>
        <w:t>除供应商须知前附表规定供应商只能提出唯一响应方案外，供应商可在首次递交的响应文件中提出多个响应方案。供应商在最终报价前应确定一个最终方案，并针对最终方案提出最终报价。</w:t>
      </w:r>
    </w:p>
    <w:p w:rsidR="002F2F29" w:rsidRDefault="006C55F0">
      <w:pPr>
        <w:pStyle w:val="Bodytext1"/>
        <w:ind w:firstLine="0"/>
        <w:jc w:val="left"/>
        <w:rPr>
          <w:color w:val="auto"/>
          <w:sz w:val="24"/>
          <w:szCs w:val="24"/>
        </w:rPr>
      </w:pPr>
      <w:r>
        <w:rPr>
          <w:rFonts w:hint="eastAsia"/>
          <w:color w:val="auto"/>
          <w:sz w:val="24"/>
          <w:szCs w:val="24"/>
          <w:lang w:eastAsia="en-US" w:bidi="en-US"/>
        </w:rPr>
        <w:t>3.6.3</w:t>
      </w:r>
      <w:r>
        <w:rPr>
          <w:rFonts w:hint="eastAsia"/>
          <w:color w:val="auto"/>
          <w:sz w:val="24"/>
          <w:szCs w:val="24"/>
          <w:lang w:bidi="en-US"/>
        </w:rPr>
        <w:t xml:space="preserve"> </w:t>
      </w:r>
      <w:r>
        <w:rPr>
          <w:rFonts w:hint="eastAsia"/>
          <w:color w:val="auto"/>
          <w:sz w:val="24"/>
          <w:szCs w:val="24"/>
        </w:rPr>
        <w:t>响应文件对采购文件的全部偏差，均应在响应文件的商务和技术偏差表中列明。响应文件偏差表中未列明的内容，将视为响应釆购文件的要求；但如发现响应文件的其他部分与商务和技术偏差表的描述不一致或供应商的响应缺乏支持性文件，则</w:t>
      </w:r>
      <w:r>
        <w:rPr>
          <w:rFonts w:hint="eastAsia"/>
          <w:color w:val="auto"/>
          <w:sz w:val="24"/>
          <w:szCs w:val="24"/>
        </w:rPr>
        <w:t>评审</w:t>
      </w:r>
      <w:r>
        <w:rPr>
          <w:rFonts w:hint="eastAsia"/>
          <w:color w:val="auto"/>
          <w:sz w:val="24"/>
          <w:szCs w:val="24"/>
        </w:rPr>
        <w:t>小组有权要求供应商对相关问题进行澄清，并根据澄清结果对供应商的响应文件进行评审。</w:t>
      </w:r>
    </w:p>
    <w:p w:rsidR="002F2F29" w:rsidRDefault="006C55F0">
      <w:pPr>
        <w:pStyle w:val="3"/>
        <w:spacing w:before="0" w:after="0" w:line="360" w:lineRule="auto"/>
        <w:rPr>
          <w:rFonts w:ascii="宋体" w:eastAsia="宋体" w:hAnsi="宋体" w:cs="宋体"/>
          <w:color w:val="auto"/>
          <w:sz w:val="24"/>
        </w:rPr>
      </w:pPr>
      <w:bookmarkStart w:id="166" w:name="bookmark351"/>
      <w:bookmarkStart w:id="167" w:name="bookmark349"/>
      <w:bookmarkStart w:id="168" w:name="bookmark350"/>
      <w:bookmarkStart w:id="169" w:name="_Toc2412"/>
      <w:r>
        <w:rPr>
          <w:rFonts w:ascii="宋体" w:eastAsia="宋体" w:hAnsi="宋体" w:cs="宋体" w:hint="eastAsia"/>
          <w:color w:val="auto"/>
          <w:sz w:val="24"/>
        </w:rPr>
        <w:t>3.7</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响应文件的编制</w:t>
      </w:r>
      <w:bookmarkEnd w:id="166"/>
      <w:bookmarkEnd w:id="167"/>
      <w:bookmarkEnd w:id="168"/>
      <w:bookmarkEnd w:id="169"/>
    </w:p>
    <w:p w:rsidR="002F2F29" w:rsidRDefault="006C55F0">
      <w:pPr>
        <w:pStyle w:val="Bodytext1"/>
        <w:ind w:firstLine="0"/>
        <w:jc w:val="left"/>
        <w:rPr>
          <w:color w:val="auto"/>
          <w:sz w:val="24"/>
          <w:szCs w:val="24"/>
        </w:rPr>
      </w:pPr>
      <w:r>
        <w:rPr>
          <w:rFonts w:hint="eastAsia"/>
          <w:color w:val="auto"/>
          <w:sz w:val="24"/>
          <w:szCs w:val="24"/>
          <w:lang w:eastAsia="en-US" w:bidi="en-US"/>
        </w:rPr>
        <w:t>3.7.1</w:t>
      </w:r>
      <w:r>
        <w:rPr>
          <w:rFonts w:hint="eastAsia"/>
          <w:color w:val="auto"/>
          <w:sz w:val="24"/>
          <w:szCs w:val="24"/>
          <w:lang w:bidi="en-US"/>
        </w:rPr>
        <w:t xml:space="preserve"> </w:t>
      </w:r>
      <w:r>
        <w:rPr>
          <w:rFonts w:hint="eastAsia"/>
          <w:color w:val="auto"/>
          <w:sz w:val="24"/>
          <w:szCs w:val="24"/>
        </w:rPr>
        <w:t>响应文件应按第六章</w:t>
      </w:r>
      <w:r>
        <w:rPr>
          <w:rFonts w:hint="eastAsia"/>
          <w:color w:val="auto"/>
          <w:sz w:val="24"/>
          <w:szCs w:val="24"/>
          <w:lang w:val="zh-CN" w:bidi="zh-CN"/>
        </w:rPr>
        <w:t>“响</w:t>
      </w:r>
      <w:r>
        <w:rPr>
          <w:rFonts w:hint="eastAsia"/>
          <w:color w:val="auto"/>
          <w:sz w:val="24"/>
          <w:szCs w:val="24"/>
        </w:rPr>
        <w:t>应文件格式”进行编写，如有必要，可以增加附页</w:t>
      </w:r>
      <w:r>
        <w:rPr>
          <w:rFonts w:hint="eastAsia"/>
          <w:color w:val="auto"/>
          <w:sz w:val="24"/>
          <w:szCs w:val="24"/>
        </w:rPr>
        <w:t>,</w:t>
      </w:r>
      <w:r>
        <w:rPr>
          <w:rFonts w:hint="eastAsia"/>
          <w:color w:val="auto"/>
          <w:sz w:val="24"/>
          <w:szCs w:val="24"/>
        </w:rPr>
        <w:t>作为响应文件的组成部分。</w:t>
      </w:r>
    </w:p>
    <w:p w:rsidR="002F2F29" w:rsidRDefault="006C55F0">
      <w:pPr>
        <w:pStyle w:val="Bodytext1"/>
        <w:ind w:firstLine="0"/>
        <w:jc w:val="left"/>
        <w:rPr>
          <w:color w:val="auto"/>
          <w:sz w:val="24"/>
          <w:szCs w:val="24"/>
        </w:rPr>
      </w:pPr>
      <w:r>
        <w:rPr>
          <w:rFonts w:hint="eastAsia"/>
          <w:color w:val="auto"/>
          <w:sz w:val="24"/>
          <w:szCs w:val="24"/>
          <w:lang w:eastAsia="en-US" w:bidi="en-US"/>
        </w:rPr>
        <w:t>3.7.2</w:t>
      </w:r>
      <w:r>
        <w:rPr>
          <w:rFonts w:hint="eastAsia"/>
          <w:color w:val="auto"/>
          <w:sz w:val="24"/>
          <w:szCs w:val="24"/>
        </w:rPr>
        <w:t>响应文件应用不褪色的材料书写或打印。</w:t>
      </w:r>
    </w:p>
    <w:p w:rsidR="002F2F29" w:rsidRDefault="006C55F0">
      <w:pPr>
        <w:pStyle w:val="Bodytext1"/>
        <w:ind w:firstLineChars="200" w:firstLine="480"/>
        <w:jc w:val="left"/>
        <w:rPr>
          <w:color w:val="auto"/>
          <w:sz w:val="24"/>
          <w:szCs w:val="24"/>
        </w:rPr>
      </w:pPr>
      <w:r>
        <w:rPr>
          <w:rFonts w:hint="eastAsia"/>
          <w:color w:val="auto"/>
          <w:sz w:val="24"/>
          <w:szCs w:val="24"/>
        </w:rPr>
        <w:t>响应函应由供应商的法定代表人（单位负责人）或其授权的代理人签字并加盖单位章。</w:t>
      </w:r>
    </w:p>
    <w:p w:rsidR="002F2F29" w:rsidRDefault="006C55F0">
      <w:pPr>
        <w:pStyle w:val="Bodytext1"/>
        <w:ind w:firstLineChars="200" w:firstLine="480"/>
        <w:jc w:val="left"/>
        <w:rPr>
          <w:color w:val="auto"/>
          <w:sz w:val="24"/>
          <w:szCs w:val="24"/>
        </w:rPr>
      </w:pPr>
      <w:r>
        <w:rPr>
          <w:rFonts w:hint="eastAsia"/>
          <w:color w:val="auto"/>
          <w:sz w:val="24"/>
          <w:szCs w:val="24"/>
        </w:rPr>
        <w:t>联合体协议书（如有）应由联合体各方的法定代表人（单位负责人）或其授权的代理人签字并加盖单位章。</w:t>
      </w:r>
    </w:p>
    <w:p w:rsidR="002F2F29" w:rsidRDefault="006C55F0">
      <w:pPr>
        <w:pStyle w:val="Bodytext1"/>
        <w:ind w:firstLineChars="200" w:firstLine="480"/>
        <w:jc w:val="left"/>
        <w:rPr>
          <w:color w:val="auto"/>
          <w:sz w:val="24"/>
          <w:szCs w:val="24"/>
        </w:rPr>
      </w:pPr>
      <w:r>
        <w:rPr>
          <w:rFonts w:hint="eastAsia"/>
          <w:color w:val="auto"/>
          <w:sz w:val="24"/>
          <w:szCs w:val="24"/>
        </w:rPr>
        <w:t>响应函或联合体协议书（如有）由代理人签字的，应在响应文件中附授权委托书</w:t>
      </w:r>
      <w:r>
        <w:rPr>
          <w:rFonts w:hint="eastAsia"/>
          <w:color w:val="auto"/>
          <w:sz w:val="24"/>
          <w:szCs w:val="24"/>
        </w:rPr>
        <w:t>,</w:t>
      </w:r>
      <w:r>
        <w:rPr>
          <w:rFonts w:hint="eastAsia"/>
          <w:color w:val="auto"/>
          <w:sz w:val="24"/>
          <w:szCs w:val="24"/>
        </w:rPr>
        <w:t>授权委托书应由供应商或联合体各方的法定代表人（单位负责人）签字并加盖单位章。</w:t>
      </w:r>
      <w:r>
        <w:rPr>
          <w:rFonts w:hint="eastAsia"/>
          <w:color w:val="auto"/>
          <w:sz w:val="24"/>
          <w:szCs w:val="24"/>
          <w:lang w:eastAsia="en-US" w:bidi="en-US"/>
        </w:rPr>
        <w:t>3.7.3</w:t>
      </w:r>
      <w:r>
        <w:rPr>
          <w:rFonts w:hint="eastAsia"/>
          <w:color w:val="auto"/>
          <w:sz w:val="24"/>
          <w:szCs w:val="24"/>
          <w:lang w:bidi="en-US"/>
        </w:rPr>
        <w:t xml:space="preserve"> </w:t>
      </w:r>
      <w:r>
        <w:rPr>
          <w:rFonts w:hint="eastAsia"/>
          <w:color w:val="auto"/>
          <w:sz w:val="24"/>
          <w:szCs w:val="24"/>
        </w:rPr>
        <w:t>谈判中供应商对响应文件的澄清、说明和补正应由供应商</w:t>
      </w:r>
      <w:r>
        <w:rPr>
          <w:rFonts w:hint="eastAsia"/>
          <w:color w:val="auto"/>
          <w:sz w:val="24"/>
          <w:szCs w:val="24"/>
        </w:rPr>
        <w:t>的法定代表人（单位负责人）</w:t>
      </w:r>
      <w:r>
        <w:rPr>
          <w:rFonts w:hint="eastAsia"/>
          <w:color w:val="auto"/>
          <w:sz w:val="24"/>
          <w:szCs w:val="24"/>
        </w:rPr>
        <w:t>或其授权的代理人签字或加盖单位章。</w:t>
      </w:r>
    </w:p>
    <w:p w:rsidR="002F2F29" w:rsidRDefault="006C55F0">
      <w:pPr>
        <w:pStyle w:val="Bodytext1"/>
        <w:ind w:firstLine="0"/>
        <w:jc w:val="left"/>
        <w:rPr>
          <w:color w:val="auto"/>
          <w:sz w:val="24"/>
          <w:szCs w:val="24"/>
        </w:rPr>
      </w:pPr>
      <w:r>
        <w:rPr>
          <w:rFonts w:hint="eastAsia"/>
          <w:color w:val="auto"/>
          <w:sz w:val="24"/>
          <w:szCs w:val="24"/>
          <w:lang w:eastAsia="en-US" w:bidi="en-US"/>
        </w:rPr>
        <w:t>3.7.4</w:t>
      </w:r>
      <w:r>
        <w:rPr>
          <w:rFonts w:hint="eastAsia"/>
          <w:color w:val="auto"/>
          <w:sz w:val="24"/>
          <w:szCs w:val="24"/>
          <w:lang w:bidi="en-US"/>
        </w:rPr>
        <w:t xml:space="preserve"> </w:t>
      </w:r>
      <w:r>
        <w:rPr>
          <w:rFonts w:hint="eastAsia"/>
          <w:color w:val="auto"/>
          <w:sz w:val="24"/>
          <w:szCs w:val="24"/>
        </w:rPr>
        <w:t>响应文件应尽量避免涂改、行间插字或删除。如果出现上述情况，改动之处应由供应商的法定代表人（单位负责人）或其授权的代理人签字或加盖单位章。</w:t>
      </w:r>
    </w:p>
    <w:p w:rsidR="002F2F29" w:rsidRDefault="006C55F0">
      <w:pPr>
        <w:pStyle w:val="Bodytext1"/>
        <w:ind w:firstLine="0"/>
        <w:jc w:val="left"/>
        <w:rPr>
          <w:color w:val="auto"/>
          <w:sz w:val="24"/>
          <w:szCs w:val="24"/>
        </w:rPr>
      </w:pPr>
      <w:r>
        <w:rPr>
          <w:rFonts w:hint="eastAsia"/>
          <w:color w:val="auto"/>
          <w:sz w:val="24"/>
          <w:szCs w:val="24"/>
          <w:lang w:eastAsia="en-US" w:bidi="en-US"/>
        </w:rPr>
        <w:t>3.7.5</w:t>
      </w:r>
      <w:r>
        <w:rPr>
          <w:rFonts w:hint="eastAsia"/>
          <w:color w:val="auto"/>
          <w:sz w:val="24"/>
          <w:szCs w:val="24"/>
          <w:lang w:bidi="en-US"/>
        </w:rPr>
        <w:t xml:space="preserve"> </w:t>
      </w:r>
      <w:r>
        <w:rPr>
          <w:rFonts w:hint="eastAsia"/>
          <w:color w:val="auto"/>
          <w:sz w:val="24"/>
          <w:szCs w:val="24"/>
        </w:rPr>
        <w:t>响应文件正本一份，副本份数见供应商须知前附表。正本和副本的封面右上角应清楚地标</w:t>
      </w:r>
      <w:r>
        <w:rPr>
          <w:rFonts w:hint="eastAsia"/>
          <w:color w:val="auto"/>
          <w:sz w:val="24"/>
          <w:szCs w:val="24"/>
        </w:rPr>
        <w:t>记</w:t>
      </w:r>
      <w:r>
        <w:rPr>
          <w:rFonts w:hint="eastAsia"/>
          <w:color w:val="auto"/>
          <w:sz w:val="24"/>
          <w:szCs w:val="24"/>
          <w:lang w:val="zh-CN" w:bidi="zh-CN"/>
        </w:rPr>
        <w:t>“正</w:t>
      </w:r>
      <w:r>
        <w:rPr>
          <w:rFonts w:hint="eastAsia"/>
          <w:color w:val="auto"/>
          <w:sz w:val="24"/>
          <w:szCs w:val="24"/>
        </w:rPr>
        <w:t>本”或</w:t>
      </w:r>
      <w:r>
        <w:rPr>
          <w:rFonts w:hint="eastAsia"/>
          <w:color w:val="auto"/>
          <w:sz w:val="24"/>
          <w:szCs w:val="24"/>
          <w:lang w:val="zh-CN" w:bidi="zh-CN"/>
        </w:rPr>
        <w:t>“副</w:t>
      </w:r>
      <w:r>
        <w:rPr>
          <w:rFonts w:hint="eastAsia"/>
          <w:color w:val="auto"/>
          <w:sz w:val="24"/>
          <w:szCs w:val="24"/>
        </w:rPr>
        <w:t>本”的字样。供应商应根据供应商须知前附表要求提供电子版文件。当副本和正本不一致，或电子版文件和纸质正本文件不一致时，以纸质正本文件为准。</w:t>
      </w:r>
    </w:p>
    <w:p w:rsidR="002F2F29" w:rsidRDefault="006C55F0">
      <w:pPr>
        <w:pStyle w:val="Bodytext1"/>
        <w:ind w:firstLine="0"/>
        <w:jc w:val="left"/>
        <w:rPr>
          <w:color w:val="auto"/>
          <w:sz w:val="24"/>
          <w:szCs w:val="24"/>
        </w:rPr>
      </w:pPr>
      <w:r>
        <w:rPr>
          <w:rFonts w:hint="eastAsia"/>
          <w:color w:val="auto"/>
          <w:sz w:val="24"/>
          <w:szCs w:val="24"/>
          <w:lang w:eastAsia="en-US" w:bidi="en-US"/>
        </w:rPr>
        <w:t>3.7.6</w:t>
      </w:r>
      <w:r>
        <w:rPr>
          <w:rFonts w:hint="eastAsia"/>
          <w:color w:val="auto"/>
          <w:sz w:val="24"/>
          <w:szCs w:val="24"/>
          <w:lang w:bidi="en-US"/>
        </w:rPr>
        <w:t xml:space="preserve"> </w:t>
      </w:r>
      <w:r>
        <w:rPr>
          <w:rFonts w:hint="eastAsia"/>
          <w:color w:val="auto"/>
          <w:sz w:val="24"/>
          <w:szCs w:val="24"/>
        </w:rPr>
        <w:t>响应文件的正本与副本应分别装订，并编制目录。响应文件需分册装订的，具体分册装订要求见供应商须知前附表规定。</w:t>
      </w:r>
    </w:p>
    <w:p w:rsidR="002F2F29" w:rsidRDefault="006C55F0">
      <w:pPr>
        <w:pStyle w:val="2"/>
        <w:spacing w:before="0" w:after="0" w:line="360" w:lineRule="auto"/>
        <w:rPr>
          <w:rFonts w:ascii="宋体" w:eastAsia="宋体" w:hAnsi="宋体" w:cs="宋体"/>
          <w:color w:val="auto"/>
          <w:sz w:val="28"/>
          <w:szCs w:val="28"/>
        </w:rPr>
      </w:pPr>
      <w:bookmarkStart w:id="170" w:name="bookmark353"/>
      <w:bookmarkStart w:id="171" w:name="bookmark352"/>
      <w:bookmarkStart w:id="172" w:name="bookmark354"/>
      <w:bookmarkStart w:id="173" w:name="_Toc8022"/>
      <w:r>
        <w:rPr>
          <w:rFonts w:ascii="宋体" w:eastAsia="宋体" w:hAnsi="宋体" w:cs="宋体" w:hint="eastAsia"/>
          <w:color w:val="auto"/>
          <w:sz w:val="28"/>
          <w:szCs w:val="28"/>
        </w:rPr>
        <w:t>4</w:t>
      </w:r>
      <w:r>
        <w:rPr>
          <w:rFonts w:ascii="宋体" w:eastAsia="宋体" w:hAnsi="宋体" w:cs="宋体" w:hint="eastAsia"/>
          <w:color w:val="auto"/>
          <w:sz w:val="28"/>
          <w:szCs w:val="28"/>
          <w:lang w:eastAsia="zh-CN"/>
        </w:rPr>
        <w:t xml:space="preserve"> </w:t>
      </w:r>
      <w:r>
        <w:rPr>
          <w:rFonts w:ascii="宋体" w:eastAsia="宋体" w:hAnsi="宋体" w:cs="宋体" w:hint="eastAsia"/>
          <w:color w:val="auto"/>
          <w:sz w:val="28"/>
          <w:szCs w:val="28"/>
        </w:rPr>
        <w:t>响应文件的递交</w:t>
      </w:r>
      <w:bookmarkEnd w:id="170"/>
      <w:bookmarkEnd w:id="171"/>
      <w:bookmarkEnd w:id="172"/>
      <w:bookmarkEnd w:id="173"/>
    </w:p>
    <w:p w:rsidR="002F2F29" w:rsidRDefault="006C55F0">
      <w:pPr>
        <w:pStyle w:val="3"/>
        <w:spacing w:before="0" w:after="0" w:line="360" w:lineRule="auto"/>
        <w:rPr>
          <w:rFonts w:ascii="宋体" w:eastAsia="宋体" w:hAnsi="宋体" w:cs="宋体"/>
          <w:color w:val="auto"/>
          <w:sz w:val="24"/>
        </w:rPr>
      </w:pPr>
      <w:bookmarkStart w:id="174" w:name="bookmark357"/>
      <w:bookmarkStart w:id="175" w:name="bookmark356"/>
      <w:bookmarkStart w:id="176" w:name="bookmark355"/>
      <w:bookmarkStart w:id="177" w:name="_Toc22835"/>
      <w:r>
        <w:rPr>
          <w:rFonts w:ascii="宋体" w:eastAsia="宋体" w:hAnsi="宋体" w:cs="宋体" w:hint="eastAsia"/>
          <w:color w:val="auto"/>
          <w:sz w:val="24"/>
        </w:rPr>
        <w:t>4.</w:t>
      </w:r>
      <w:r>
        <w:rPr>
          <w:rFonts w:ascii="宋体" w:eastAsia="宋体" w:hAnsi="宋体" w:cs="宋体" w:hint="eastAsia"/>
          <w:color w:val="auto"/>
          <w:sz w:val="24"/>
        </w:rPr>
        <w:t>1</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响应文件的包装与标记</w:t>
      </w:r>
      <w:bookmarkEnd w:id="174"/>
      <w:bookmarkEnd w:id="175"/>
      <w:bookmarkEnd w:id="176"/>
      <w:bookmarkEnd w:id="177"/>
    </w:p>
    <w:p w:rsidR="002F2F29" w:rsidRDefault="006C55F0">
      <w:pPr>
        <w:pStyle w:val="Bodytext1"/>
        <w:tabs>
          <w:tab w:val="clear" w:pos="950"/>
          <w:tab w:val="clear" w:pos="2150"/>
          <w:tab w:val="clear" w:pos="3350"/>
          <w:tab w:val="left" w:pos="358"/>
        </w:tabs>
        <w:ind w:firstLine="0"/>
        <w:jc w:val="left"/>
        <w:rPr>
          <w:color w:val="auto"/>
          <w:sz w:val="24"/>
          <w:szCs w:val="24"/>
        </w:rPr>
      </w:pPr>
      <w:bookmarkStart w:id="178" w:name="bookmark358"/>
      <w:bookmarkEnd w:id="178"/>
      <w:r>
        <w:rPr>
          <w:rFonts w:hint="eastAsia"/>
          <w:color w:val="auto"/>
          <w:sz w:val="24"/>
          <w:szCs w:val="24"/>
          <w:lang w:bidi="en-US"/>
        </w:rPr>
        <w:t xml:space="preserve">4.1.1 </w:t>
      </w:r>
      <w:r>
        <w:rPr>
          <w:rFonts w:hint="eastAsia"/>
          <w:color w:val="auto"/>
          <w:sz w:val="24"/>
          <w:szCs w:val="24"/>
        </w:rPr>
        <w:t>响应文件应妥善包装。供应商须知前附表规定响应文件应密封的，响应文件应按要求密封。</w:t>
      </w:r>
    </w:p>
    <w:p w:rsidR="002F2F29" w:rsidRDefault="006C55F0">
      <w:pPr>
        <w:pStyle w:val="Bodytext1"/>
        <w:tabs>
          <w:tab w:val="clear" w:pos="950"/>
          <w:tab w:val="clear" w:pos="2150"/>
          <w:tab w:val="clear" w:pos="3350"/>
          <w:tab w:val="left" w:pos="358"/>
        </w:tabs>
        <w:ind w:firstLine="0"/>
        <w:jc w:val="left"/>
        <w:rPr>
          <w:color w:val="auto"/>
          <w:sz w:val="24"/>
          <w:szCs w:val="24"/>
        </w:rPr>
      </w:pPr>
      <w:bookmarkStart w:id="179" w:name="bookmark359"/>
      <w:bookmarkEnd w:id="179"/>
      <w:r>
        <w:rPr>
          <w:rFonts w:hint="eastAsia"/>
          <w:color w:val="auto"/>
          <w:sz w:val="24"/>
          <w:szCs w:val="24"/>
          <w:lang w:bidi="en-US"/>
        </w:rPr>
        <w:t>4.</w:t>
      </w:r>
      <w:r>
        <w:rPr>
          <w:rFonts w:hint="eastAsia"/>
          <w:color w:val="auto"/>
          <w:sz w:val="24"/>
          <w:szCs w:val="24"/>
          <w:lang w:eastAsia="en-US" w:bidi="en-US"/>
        </w:rPr>
        <w:t>1.2</w:t>
      </w:r>
      <w:r>
        <w:rPr>
          <w:rFonts w:hint="eastAsia"/>
          <w:color w:val="auto"/>
          <w:sz w:val="24"/>
          <w:szCs w:val="24"/>
          <w:lang w:bidi="en-US"/>
        </w:rPr>
        <w:t xml:space="preserve"> </w:t>
      </w:r>
      <w:r>
        <w:rPr>
          <w:rFonts w:hint="eastAsia"/>
          <w:color w:val="auto"/>
          <w:sz w:val="24"/>
          <w:szCs w:val="24"/>
        </w:rPr>
        <w:t>响应文件封套上应载明的内容见供应商须知前附表。</w:t>
      </w:r>
    </w:p>
    <w:p w:rsidR="002F2F29" w:rsidRDefault="006C55F0">
      <w:pPr>
        <w:pStyle w:val="3"/>
        <w:spacing w:before="0" w:after="0" w:line="360" w:lineRule="auto"/>
        <w:rPr>
          <w:rFonts w:ascii="宋体" w:eastAsia="宋体" w:hAnsi="宋体" w:cs="宋体"/>
          <w:color w:val="auto"/>
          <w:sz w:val="24"/>
        </w:rPr>
      </w:pPr>
      <w:bookmarkStart w:id="180" w:name="bookmark361"/>
      <w:bookmarkStart w:id="181" w:name="_Toc30463"/>
      <w:bookmarkStart w:id="182" w:name="bookmark360"/>
      <w:bookmarkStart w:id="183" w:name="bookmark362"/>
      <w:r>
        <w:rPr>
          <w:rFonts w:ascii="宋体" w:eastAsia="宋体" w:hAnsi="宋体" w:cs="宋体" w:hint="eastAsia"/>
          <w:color w:val="auto"/>
          <w:sz w:val="24"/>
        </w:rPr>
        <w:t>4.2</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响应文件的递交</w:t>
      </w:r>
      <w:bookmarkEnd w:id="180"/>
      <w:bookmarkEnd w:id="181"/>
      <w:bookmarkEnd w:id="182"/>
      <w:bookmarkEnd w:id="183"/>
    </w:p>
    <w:p w:rsidR="002F2F29" w:rsidRDefault="006C55F0">
      <w:pPr>
        <w:pStyle w:val="Bodytext1"/>
        <w:tabs>
          <w:tab w:val="clear" w:pos="950"/>
          <w:tab w:val="clear" w:pos="2150"/>
          <w:tab w:val="clear" w:pos="3350"/>
          <w:tab w:val="left" w:pos="358"/>
        </w:tabs>
        <w:ind w:firstLine="0"/>
        <w:jc w:val="left"/>
        <w:rPr>
          <w:color w:val="auto"/>
          <w:sz w:val="24"/>
          <w:szCs w:val="24"/>
        </w:rPr>
      </w:pPr>
      <w:bookmarkStart w:id="184" w:name="bookmark363"/>
      <w:bookmarkEnd w:id="184"/>
      <w:r>
        <w:rPr>
          <w:rFonts w:hint="eastAsia"/>
          <w:color w:val="auto"/>
          <w:sz w:val="24"/>
          <w:szCs w:val="24"/>
          <w:lang w:bidi="en-US"/>
        </w:rPr>
        <w:t>4.</w:t>
      </w:r>
      <w:r>
        <w:rPr>
          <w:rFonts w:hint="eastAsia"/>
          <w:color w:val="auto"/>
          <w:sz w:val="24"/>
          <w:szCs w:val="24"/>
          <w:lang w:eastAsia="en-US" w:bidi="en-US"/>
        </w:rPr>
        <w:t>2.</w:t>
      </w:r>
      <w:r>
        <w:rPr>
          <w:rFonts w:hint="eastAsia"/>
          <w:color w:val="auto"/>
          <w:sz w:val="24"/>
          <w:szCs w:val="24"/>
        </w:rPr>
        <w:t>1</w:t>
      </w:r>
      <w:r>
        <w:rPr>
          <w:rFonts w:hint="eastAsia"/>
          <w:color w:val="auto"/>
          <w:sz w:val="24"/>
          <w:szCs w:val="24"/>
        </w:rPr>
        <w:t xml:space="preserve"> </w:t>
      </w:r>
      <w:r>
        <w:rPr>
          <w:rFonts w:hint="eastAsia"/>
          <w:color w:val="auto"/>
          <w:sz w:val="24"/>
          <w:szCs w:val="24"/>
        </w:rPr>
        <w:t>供应商应在供应商须知前附表规定的递交响应文件的截止时间前，将响应文件递交到供应商须知前附表规定的地点。逾期送达的或者未送达指定地点的响应文件</w:t>
      </w:r>
      <w:r>
        <w:rPr>
          <w:rFonts w:hint="eastAsia"/>
          <w:color w:val="auto"/>
          <w:sz w:val="24"/>
          <w:szCs w:val="24"/>
        </w:rPr>
        <w:t>,</w:t>
      </w:r>
      <w:r>
        <w:rPr>
          <w:rFonts w:hint="eastAsia"/>
          <w:color w:val="auto"/>
          <w:sz w:val="24"/>
          <w:szCs w:val="24"/>
        </w:rPr>
        <w:t>采购人将拒绝接收。采购人收到响应文件后，向供应商出具接收凭证。</w:t>
      </w:r>
    </w:p>
    <w:p w:rsidR="002F2F29" w:rsidRDefault="006C55F0">
      <w:pPr>
        <w:pStyle w:val="Bodytext1"/>
        <w:ind w:firstLine="0"/>
        <w:jc w:val="left"/>
        <w:rPr>
          <w:color w:val="auto"/>
          <w:sz w:val="24"/>
          <w:szCs w:val="24"/>
        </w:rPr>
      </w:pPr>
      <w:r>
        <w:rPr>
          <w:rFonts w:hint="eastAsia"/>
          <w:color w:val="auto"/>
          <w:sz w:val="24"/>
          <w:szCs w:val="24"/>
          <w:lang w:eastAsia="en-US" w:bidi="en-US"/>
        </w:rPr>
        <w:t>4.2.2</w:t>
      </w:r>
      <w:r>
        <w:rPr>
          <w:rFonts w:hint="eastAsia"/>
          <w:color w:val="auto"/>
          <w:sz w:val="24"/>
          <w:szCs w:val="24"/>
          <w:lang w:bidi="en-US"/>
        </w:rPr>
        <w:t xml:space="preserve"> </w:t>
      </w:r>
      <w:r>
        <w:rPr>
          <w:rFonts w:hint="eastAsia"/>
          <w:color w:val="auto"/>
          <w:sz w:val="24"/>
          <w:szCs w:val="24"/>
        </w:rPr>
        <w:t>除供应商须知前附表另有规定外，供应商所递交的响应文件不予退还。</w:t>
      </w:r>
    </w:p>
    <w:p w:rsidR="002F2F29" w:rsidRDefault="006C55F0">
      <w:pPr>
        <w:pStyle w:val="3"/>
        <w:spacing w:before="0" w:after="0" w:line="360" w:lineRule="auto"/>
        <w:rPr>
          <w:rFonts w:ascii="宋体" w:eastAsia="宋体" w:hAnsi="宋体" w:cs="宋体"/>
          <w:color w:val="auto"/>
          <w:sz w:val="24"/>
        </w:rPr>
      </w:pPr>
      <w:bookmarkStart w:id="185" w:name="bookmark366"/>
      <w:bookmarkStart w:id="186" w:name="bookmark365"/>
      <w:bookmarkStart w:id="187" w:name="_Toc16611"/>
      <w:bookmarkStart w:id="188" w:name="bookmark364"/>
      <w:r>
        <w:rPr>
          <w:rFonts w:ascii="宋体" w:eastAsia="宋体" w:hAnsi="宋体" w:cs="宋体" w:hint="eastAsia"/>
          <w:color w:val="auto"/>
          <w:sz w:val="24"/>
        </w:rPr>
        <w:t>4.3</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响应文件的修改与撤回</w:t>
      </w:r>
      <w:bookmarkEnd w:id="185"/>
      <w:bookmarkEnd w:id="186"/>
      <w:bookmarkEnd w:id="187"/>
      <w:bookmarkEnd w:id="188"/>
    </w:p>
    <w:p w:rsidR="002F2F29" w:rsidRDefault="006C55F0">
      <w:pPr>
        <w:pStyle w:val="Bodytext1"/>
        <w:ind w:firstLine="0"/>
        <w:jc w:val="left"/>
        <w:rPr>
          <w:color w:val="auto"/>
          <w:sz w:val="24"/>
          <w:szCs w:val="24"/>
        </w:rPr>
      </w:pPr>
      <w:r>
        <w:rPr>
          <w:rFonts w:hint="eastAsia"/>
          <w:color w:val="auto"/>
          <w:sz w:val="24"/>
          <w:szCs w:val="24"/>
          <w:lang w:eastAsia="en-US" w:bidi="en-US"/>
        </w:rPr>
        <w:t>4.3.</w:t>
      </w:r>
      <w:r>
        <w:rPr>
          <w:rFonts w:hint="eastAsia"/>
          <w:color w:val="auto"/>
          <w:sz w:val="24"/>
          <w:szCs w:val="24"/>
        </w:rPr>
        <w:t>1</w:t>
      </w:r>
      <w:r>
        <w:rPr>
          <w:rFonts w:hint="eastAsia"/>
          <w:color w:val="auto"/>
          <w:sz w:val="24"/>
          <w:szCs w:val="24"/>
        </w:rPr>
        <w:t xml:space="preserve"> </w:t>
      </w:r>
      <w:r>
        <w:rPr>
          <w:rFonts w:hint="eastAsia"/>
          <w:color w:val="auto"/>
          <w:sz w:val="24"/>
          <w:szCs w:val="24"/>
        </w:rPr>
        <w:t>在本章第</w:t>
      </w:r>
      <w:r>
        <w:rPr>
          <w:rFonts w:hint="eastAsia"/>
          <w:color w:val="auto"/>
          <w:sz w:val="24"/>
          <w:szCs w:val="24"/>
          <w:lang w:eastAsia="en-US" w:bidi="en-US"/>
        </w:rPr>
        <w:t>4.2.</w:t>
      </w:r>
      <w:r>
        <w:rPr>
          <w:rFonts w:hint="eastAsia"/>
          <w:color w:val="auto"/>
          <w:sz w:val="24"/>
          <w:szCs w:val="24"/>
        </w:rPr>
        <w:t>1</w:t>
      </w:r>
      <w:r>
        <w:rPr>
          <w:rFonts w:hint="eastAsia"/>
          <w:color w:val="auto"/>
          <w:sz w:val="24"/>
          <w:szCs w:val="24"/>
        </w:rPr>
        <w:t>项规定的递交响应文件的截止时间前，供应商可以修改或撤回已递交的响应文件，但应以书面形式通知采购人。</w:t>
      </w:r>
    </w:p>
    <w:p w:rsidR="002F2F29" w:rsidRDefault="006C55F0">
      <w:pPr>
        <w:pStyle w:val="Bodytext1"/>
        <w:ind w:firstLine="0"/>
        <w:jc w:val="left"/>
        <w:rPr>
          <w:color w:val="auto"/>
          <w:sz w:val="24"/>
          <w:szCs w:val="24"/>
        </w:rPr>
      </w:pPr>
      <w:r>
        <w:rPr>
          <w:rFonts w:hint="eastAsia"/>
          <w:color w:val="auto"/>
          <w:sz w:val="24"/>
          <w:szCs w:val="24"/>
          <w:lang w:eastAsia="en-US" w:bidi="en-US"/>
        </w:rPr>
        <w:t>4.3.</w:t>
      </w:r>
      <w:r>
        <w:rPr>
          <w:rFonts w:hint="eastAsia"/>
          <w:color w:val="auto"/>
          <w:sz w:val="24"/>
          <w:szCs w:val="24"/>
        </w:rPr>
        <w:t>2</w:t>
      </w:r>
      <w:r>
        <w:rPr>
          <w:rFonts w:hint="eastAsia"/>
          <w:color w:val="auto"/>
          <w:sz w:val="24"/>
          <w:szCs w:val="24"/>
        </w:rPr>
        <w:t xml:space="preserve"> </w:t>
      </w:r>
      <w:r>
        <w:rPr>
          <w:rFonts w:hint="eastAsia"/>
          <w:color w:val="auto"/>
          <w:sz w:val="24"/>
          <w:szCs w:val="24"/>
        </w:rPr>
        <w:t>响应文件的修改文件或供应商撤回已递交响应文件的书面通知应由供应商的法定代表人</w:t>
      </w:r>
      <w:r>
        <w:rPr>
          <w:rFonts w:hint="eastAsia"/>
          <w:color w:val="auto"/>
          <w:sz w:val="24"/>
          <w:szCs w:val="24"/>
        </w:rPr>
        <w:t>(</w:t>
      </w:r>
      <w:r>
        <w:rPr>
          <w:rFonts w:hint="eastAsia"/>
          <w:color w:val="auto"/>
          <w:sz w:val="24"/>
          <w:szCs w:val="24"/>
        </w:rPr>
        <w:t>单位负责人</w:t>
      </w:r>
      <w:r>
        <w:rPr>
          <w:rFonts w:hint="eastAsia"/>
          <w:color w:val="auto"/>
          <w:sz w:val="24"/>
          <w:szCs w:val="24"/>
        </w:rPr>
        <w:t>)</w:t>
      </w:r>
      <w:r>
        <w:rPr>
          <w:rFonts w:hint="eastAsia"/>
          <w:color w:val="auto"/>
          <w:sz w:val="24"/>
          <w:szCs w:val="24"/>
        </w:rPr>
        <w:t>或其授权的代理人签字并加盖单位章。采购人收到供应商修改响应文件的书面文件后，向供应商出具接收凭证；釆购人收到供应商撤回响应文件的书面通知后，退回供应商的响应文件。</w:t>
      </w:r>
    </w:p>
    <w:p w:rsidR="002F2F29" w:rsidRDefault="006C55F0">
      <w:pPr>
        <w:pStyle w:val="Bodytext1"/>
        <w:ind w:firstLine="0"/>
        <w:jc w:val="left"/>
        <w:rPr>
          <w:color w:val="auto"/>
          <w:sz w:val="24"/>
          <w:szCs w:val="24"/>
        </w:rPr>
      </w:pPr>
      <w:r>
        <w:rPr>
          <w:rFonts w:hint="eastAsia"/>
          <w:color w:val="auto"/>
          <w:sz w:val="24"/>
          <w:szCs w:val="24"/>
          <w:lang w:eastAsia="en-US" w:bidi="en-US"/>
        </w:rPr>
        <w:t>4.3.3</w:t>
      </w:r>
      <w:r>
        <w:rPr>
          <w:rFonts w:hint="eastAsia"/>
          <w:color w:val="auto"/>
          <w:sz w:val="24"/>
          <w:szCs w:val="24"/>
          <w:lang w:bidi="en-US"/>
        </w:rPr>
        <w:t xml:space="preserve"> </w:t>
      </w:r>
      <w:r>
        <w:rPr>
          <w:rFonts w:hint="eastAsia"/>
          <w:color w:val="auto"/>
          <w:sz w:val="24"/>
          <w:szCs w:val="24"/>
        </w:rPr>
        <w:t>除供应商须知前附表另有规定外，供应商撤回响应文件的，采购人应在</w:t>
      </w:r>
      <w:r>
        <w:rPr>
          <w:rFonts w:hint="eastAsia"/>
          <w:color w:val="auto"/>
          <w:sz w:val="24"/>
          <w:szCs w:val="24"/>
        </w:rPr>
        <w:t>5</w:t>
      </w:r>
      <w:r>
        <w:rPr>
          <w:rFonts w:hint="eastAsia"/>
          <w:color w:val="auto"/>
          <w:sz w:val="24"/>
          <w:szCs w:val="24"/>
        </w:rPr>
        <w:t>日内退还已收取的响应保证金。</w:t>
      </w:r>
    </w:p>
    <w:p w:rsidR="002F2F29" w:rsidRDefault="006C55F0">
      <w:pPr>
        <w:pStyle w:val="Bodytext1"/>
        <w:ind w:firstLine="0"/>
        <w:jc w:val="left"/>
        <w:rPr>
          <w:color w:val="auto"/>
          <w:sz w:val="24"/>
          <w:szCs w:val="24"/>
        </w:rPr>
      </w:pPr>
      <w:r>
        <w:rPr>
          <w:rFonts w:hint="eastAsia"/>
          <w:color w:val="auto"/>
          <w:sz w:val="24"/>
          <w:szCs w:val="24"/>
          <w:lang w:eastAsia="en-US" w:bidi="en-US"/>
        </w:rPr>
        <w:t>4.3.4</w:t>
      </w:r>
      <w:r>
        <w:rPr>
          <w:rFonts w:hint="eastAsia"/>
          <w:color w:val="auto"/>
          <w:sz w:val="24"/>
          <w:szCs w:val="24"/>
          <w:lang w:bidi="en-US"/>
        </w:rPr>
        <w:t xml:space="preserve"> </w:t>
      </w:r>
      <w:r>
        <w:rPr>
          <w:rFonts w:hint="eastAsia"/>
          <w:color w:val="auto"/>
          <w:sz w:val="24"/>
          <w:szCs w:val="24"/>
        </w:rPr>
        <w:t>修改的内容为响应文件的组成部分。响应文件的修改文件应按照本章第</w:t>
      </w:r>
      <w:r>
        <w:rPr>
          <w:rFonts w:hint="eastAsia"/>
          <w:color w:val="auto"/>
          <w:sz w:val="24"/>
          <w:szCs w:val="24"/>
        </w:rPr>
        <w:t>3</w:t>
      </w:r>
      <w:r>
        <w:rPr>
          <w:rFonts w:hint="eastAsia"/>
          <w:color w:val="auto"/>
          <w:sz w:val="24"/>
          <w:szCs w:val="24"/>
        </w:rPr>
        <w:t>条、第</w:t>
      </w:r>
      <w:r>
        <w:rPr>
          <w:rFonts w:hint="eastAsia"/>
          <w:color w:val="auto"/>
          <w:sz w:val="24"/>
          <w:szCs w:val="24"/>
        </w:rPr>
        <w:t>4</w:t>
      </w:r>
      <w:r>
        <w:rPr>
          <w:rFonts w:hint="eastAsia"/>
          <w:color w:val="auto"/>
          <w:sz w:val="24"/>
          <w:szCs w:val="24"/>
        </w:rPr>
        <w:t>条的规定进行编制、包装、标记和递交，并标明</w:t>
      </w:r>
      <w:r>
        <w:rPr>
          <w:rFonts w:hint="eastAsia"/>
          <w:color w:val="auto"/>
          <w:sz w:val="24"/>
          <w:szCs w:val="24"/>
          <w:lang w:val="zh-CN" w:bidi="zh-CN"/>
        </w:rPr>
        <w:t>“修</w:t>
      </w:r>
      <w:r>
        <w:rPr>
          <w:rFonts w:hint="eastAsia"/>
          <w:color w:val="auto"/>
          <w:sz w:val="24"/>
          <w:szCs w:val="24"/>
        </w:rPr>
        <w:t>改”字样。</w:t>
      </w:r>
    </w:p>
    <w:p w:rsidR="002F2F29" w:rsidRDefault="006C55F0">
      <w:pPr>
        <w:pStyle w:val="2"/>
        <w:spacing w:before="0" w:after="0" w:line="360" w:lineRule="auto"/>
        <w:rPr>
          <w:rFonts w:ascii="宋体" w:eastAsia="宋体" w:hAnsi="宋体" w:cs="宋体"/>
          <w:color w:val="auto"/>
          <w:sz w:val="28"/>
          <w:szCs w:val="28"/>
        </w:rPr>
      </w:pPr>
      <w:bookmarkStart w:id="189" w:name="_Toc10510"/>
      <w:bookmarkStart w:id="190" w:name="bookmark368"/>
      <w:bookmarkStart w:id="191" w:name="bookmark367"/>
      <w:bookmarkStart w:id="192" w:name="bookmark369"/>
      <w:r>
        <w:rPr>
          <w:rFonts w:ascii="宋体" w:eastAsia="宋体" w:hAnsi="宋体" w:cs="宋体" w:hint="eastAsia"/>
          <w:color w:val="auto"/>
          <w:sz w:val="28"/>
          <w:szCs w:val="28"/>
        </w:rPr>
        <w:t>5</w:t>
      </w:r>
      <w:r>
        <w:rPr>
          <w:rFonts w:ascii="宋体" w:eastAsia="宋体" w:hAnsi="宋体" w:cs="宋体" w:hint="eastAsia"/>
          <w:color w:val="auto"/>
          <w:sz w:val="28"/>
          <w:szCs w:val="28"/>
          <w:lang w:eastAsia="zh-CN"/>
        </w:rPr>
        <w:t xml:space="preserve"> </w:t>
      </w:r>
      <w:r>
        <w:rPr>
          <w:rFonts w:ascii="宋体" w:eastAsia="宋体" w:hAnsi="宋体" w:cs="宋体" w:hint="eastAsia"/>
          <w:color w:val="auto"/>
          <w:sz w:val="28"/>
          <w:szCs w:val="28"/>
        </w:rPr>
        <w:t>开启响应文件</w:t>
      </w:r>
      <w:bookmarkEnd w:id="189"/>
      <w:bookmarkEnd w:id="190"/>
      <w:bookmarkEnd w:id="191"/>
      <w:bookmarkEnd w:id="192"/>
    </w:p>
    <w:p w:rsidR="002F2F29" w:rsidRDefault="006C55F0">
      <w:pPr>
        <w:pStyle w:val="Bodytext1"/>
        <w:ind w:firstLine="0"/>
        <w:jc w:val="left"/>
        <w:rPr>
          <w:color w:val="auto"/>
          <w:sz w:val="24"/>
          <w:szCs w:val="24"/>
        </w:rPr>
      </w:pPr>
      <w:r>
        <w:rPr>
          <w:rFonts w:hint="eastAsia"/>
          <w:color w:val="auto"/>
          <w:sz w:val="24"/>
          <w:szCs w:val="24"/>
        </w:rPr>
        <w:t>釆购人根据采购项目的市场供应情况确定是否公开开启响应文件。供应商须知前附表规定公开开启响应文件的，开启活动应按本条规定进行。</w:t>
      </w:r>
    </w:p>
    <w:p w:rsidR="002F2F29" w:rsidRDefault="006C55F0">
      <w:pPr>
        <w:pStyle w:val="3"/>
        <w:spacing w:before="0" w:after="0" w:line="360" w:lineRule="auto"/>
        <w:rPr>
          <w:rFonts w:ascii="宋体" w:eastAsia="宋体" w:hAnsi="宋体" w:cs="宋体"/>
          <w:color w:val="auto"/>
          <w:sz w:val="24"/>
        </w:rPr>
      </w:pPr>
      <w:bookmarkStart w:id="193" w:name="bookmark372"/>
      <w:bookmarkStart w:id="194" w:name="bookmark370"/>
      <w:bookmarkStart w:id="195" w:name="bookmark371"/>
      <w:bookmarkStart w:id="196" w:name="_Toc20471"/>
      <w:r>
        <w:rPr>
          <w:rFonts w:ascii="宋体" w:eastAsia="宋体" w:hAnsi="宋体" w:cs="宋体" w:hint="eastAsia"/>
          <w:color w:val="auto"/>
          <w:sz w:val="24"/>
        </w:rPr>
        <w:t>5.</w:t>
      </w:r>
      <w:r>
        <w:rPr>
          <w:rFonts w:ascii="宋体" w:eastAsia="宋体" w:hAnsi="宋体" w:cs="宋体" w:hint="eastAsia"/>
          <w:color w:val="auto"/>
          <w:sz w:val="24"/>
        </w:rPr>
        <w:t>1</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开启响应文件的时间和地点</w:t>
      </w:r>
      <w:bookmarkEnd w:id="193"/>
      <w:bookmarkEnd w:id="194"/>
      <w:bookmarkEnd w:id="195"/>
      <w:bookmarkEnd w:id="196"/>
    </w:p>
    <w:p w:rsidR="002F2F29" w:rsidRDefault="006C55F0">
      <w:pPr>
        <w:pStyle w:val="Bodytext1"/>
        <w:ind w:firstLine="0"/>
        <w:jc w:val="left"/>
        <w:rPr>
          <w:color w:val="auto"/>
          <w:sz w:val="24"/>
          <w:szCs w:val="24"/>
        </w:rPr>
      </w:pPr>
      <w:r>
        <w:rPr>
          <w:rFonts w:hint="eastAsia"/>
          <w:color w:val="auto"/>
          <w:sz w:val="24"/>
          <w:szCs w:val="24"/>
        </w:rPr>
        <w:t>采购人在本章第</w:t>
      </w:r>
      <w:r>
        <w:rPr>
          <w:rFonts w:hint="eastAsia"/>
          <w:color w:val="auto"/>
          <w:sz w:val="24"/>
          <w:szCs w:val="24"/>
          <w:lang w:eastAsia="en-US" w:bidi="en-US"/>
        </w:rPr>
        <w:t>4.2.</w:t>
      </w:r>
      <w:r>
        <w:rPr>
          <w:rFonts w:hint="eastAsia"/>
          <w:color w:val="auto"/>
          <w:sz w:val="24"/>
          <w:szCs w:val="24"/>
        </w:rPr>
        <w:t>1</w:t>
      </w:r>
      <w:r>
        <w:rPr>
          <w:rFonts w:hint="eastAsia"/>
          <w:color w:val="auto"/>
          <w:sz w:val="24"/>
          <w:szCs w:val="24"/>
        </w:rPr>
        <w:t>项规定的递交响应文件的截止时间和供应商须知前附表规定的地点公开开启响应文件，并邀请所有供应商的法定代表人</w:t>
      </w:r>
      <w:r>
        <w:rPr>
          <w:rFonts w:hint="eastAsia"/>
          <w:color w:val="auto"/>
          <w:sz w:val="24"/>
          <w:szCs w:val="24"/>
        </w:rPr>
        <w:t>(</w:t>
      </w:r>
      <w:r>
        <w:rPr>
          <w:rFonts w:hint="eastAsia"/>
          <w:color w:val="auto"/>
          <w:sz w:val="24"/>
          <w:szCs w:val="24"/>
        </w:rPr>
        <w:t>单位负责人</w:t>
      </w:r>
      <w:r>
        <w:rPr>
          <w:rFonts w:hint="eastAsia"/>
          <w:color w:val="auto"/>
          <w:sz w:val="24"/>
          <w:szCs w:val="24"/>
        </w:rPr>
        <w:t>)</w:t>
      </w:r>
      <w:r>
        <w:rPr>
          <w:rFonts w:hint="eastAsia"/>
          <w:color w:val="auto"/>
          <w:sz w:val="24"/>
          <w:szCs w:val="24"/>
        </w:rPr>
        <w:t>或其授权的代理人参加开启会议，供应商未派代表参加的，视为默认开启结果。</w:t>
      </w:r>
    </w:p>
    <w:p w:rsidR="002F2F29" w:rsidRDefault="006C55F0">
      <w:pPr>
        <w:pStyle w:val="3"/>
        <w:spacing w:before="0" w:after="0" w:line="360" w:lineRule="auto"/>
        <w:rPr>
          <w:rFonts w:ascii="宋体" w:eastAsia="宋体" w:hAnsi="宋体" w:cs="宋体"/>
          <w:color w:val="auto"/>
          <w:sz w:val="24"/>
        </w:rPr>
      </w:pPr>
      <w:bookmarkStart w:id="197" w:name="_Toc27183"/>
      <w:bookmarkStart w:id="198" w:name="bookmark373"/>
      <w:bookmarkStart w:id="199" w:name="bookmark375"/>
      <w:bookmarkStart w:id="200" w:name="bookmark374"/>
      <w:r>
        <w:rPr>
          <w:rFonts w:ascii="宋体" w:eastAsia="宋体" w:hAnsi="宋体" w:cs="宋体" w:hint="eastAsia"/>
          <w:color w:val="auto"/>
          <w:sz w:val="24"/>
        </w:rPr>
        <w:t>5.2</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开启程序</w:t>
      </w:r>
      <w:bookmarkEnd w:id="197"/>
      <w:bookmarkEnd w:id="198"/>
      <w:bookmarkEnd w:id="199"/>
      <w:bookmarkEnd w:id="200"/>
    </w:p>
    <w:p w:rsidR="002F2F29" w:rsidRDefault="006C55F0">
      <w:pPr>
        <w:pStyle w:val="Bodytext1"/>
        <w:ind w:firstLineChars="200" w:firstLine="480"/>
        <w:jc w:val="left"/>
        <w:rPr>
          <w:color w:val="auto"/>
          <w:sz w:val="24"/>
          <w:szCs w:val="24"/>
        </w:rPr>
      </w:pPr>
      <w:r>
        <w:rPr>
          <w:rFonts w:hint="eastAsia"/>
          <w:color w:val="auto"/>
          <w:sz w:val="24"/>
          <w:szCs w:val="24"/>
        </w:rPr>
        <w:t>主持人按下列程序公开开启响应文件：</w:t>
      </w:r>
    </w:p>
    <w:p w:rsidR="002F2F29" w:rsidRDefault="006C55F0">
      <w:pPr>
        <w:pStyle w:val="Bodytext1"/>
        <w:tabs>
          <w:tab w:val="clear" w:pos="950"/>
          <w:tab w:val="clear" w:pos="2150"/>
          <w:tab w:val="clear" w:pos="3350"/>
          <w:tab w:val="left" w:pos="1026"/>
        </w:tabs>
        <w:ind w:leftChars="200" w:left="480" w:firstLine="0"/>
        <w:jc w:val="left"/>
        <w:rPr>
          <w:color w:val="auto"/>
          <w:sz w:val="24"/>
          <w:szCs w:val="24"/>
        </w:rPr>
      </w:pPr>
      <w:bookmarkStart w:id="201" w:name="bookmark376"/>
      <w:bookmarkEnd w:id="201"/>
      <w:r>
        <w:rPr>
          <w:rFonts w:hint="eastAsia"/>
          <w:color w:val="auto"/>
          <w:sz w:val="24"/>
          <w:szCs w:val="24"/>
        </w:rPr>
        <w:t>（</w:t>
      </w:r>
      <w:r>
        <w:rPr>
          <w:rFonts w:hint="eastAsia"/>
          <w:color w:val="auto"/>
          <w:sz w:val="24"/>
          <w:szCs w:val="24"/>
        </w:rPr>
        <w:t>1</w:t>
      </w:r>
      <w:r>
        <w:rPr>
          <w:rFonts w:hint="eastAsia"/>
          <w:color w:val="auto"/>
          <w:sz w:val="24"/>
          <w:szCs w:val="24"/>
        </w:rPr>
        <w:t>）</w:t>
      </w:r>
      <w:r>
        <w:rPr>
          <w:rFonts w:hint="eastAsia"/>
          <w:color w:val="auto"/>
          <w:sz w:val="24"/>
          <w:szCs w:val="24"/>
        </w:rPr>
        <w:t xml:space="preserve"> </w:t>
      </w:r>
      <w:r>
        <w:rPr>
          <w:rFonts w:hint="eastAsia"/>
          <w:color w:val="auto"/>
          <w:sz w:val="24"/>
          <w:szCs w:val="24"/>
        </w:rPr>
        <w:t>宣布开启会议纪律；</w:t>
      </w:r>
    </w:p>
    <w:p w:rsidR="002F2F29" w:rsidRDefault="006C55F0">
      <w:pPr>
        <w:pStyle w:val="Bodytext1"/>
        <w:tabs>
          <w:tab w:val="clear" w:pos="950"/>
          <w:tab w:val="clear" w:pos="2150"/>
          <w:tab w:val="clear" w:pos="3350"/>
          <w:tab w:val="left" w:pos="1026"/>
        </w:tabs>
        <w:ind w:leftChars="200" w:left="480" w:firstLine="0"/>
        <w:jc w:val="left"/>
        <w:rPr>
          <w:color w:val="auto"/>
          <w:sz w:val="24"/>
          <w:szCs w:val="24"/>
        </w:rPr>
      </w:pPr>
      <w:bookmarkStart w:id="202" w:name="bookmark377"/>
      <w:bookmarkEnd w:id="202"/>
      <w:r>
        <w:rPr>
          <w:rFonts w:hint="eastAsia"/>
          <w:color w:val="auto"/>
          <w:sz w:val="24"/>
          <w:szCs w:val="24"/>
        </w:rPr>
        <w:t>（</w:t>
      </w:r>
      <w:r>
        <w:rPr>
          <w:rFonts w:hint="eastAsia"/>
          <w:color w:val="auto"/>
          <w:sz w:val="24"/>
          <w:szCs w:val="24"/>
        </w:rPr>
        <w:t>2</w:t>
      </w:r>
      <w:r>
        <w:rPr>
          <w:rFonts w:hint="eastAsia"/>
          <w:color w:val="auto"/>
          <w:sz w:val="24"/>
          <w:szCs w:val="24"/>
        </w:rPr>
        <w:t>）</w:t>
      </w:r>
      <w:r>
        <w:rPr>
          <w:rFonts w:hint="eastAsia"/>
          <w:color w:val="auto"/>
          <w:sz w:val="24"/>
          <w:szCs w:val="24"/>
        </w:rPr>
        <w:t xml:space="preserve"> </w:t>
      </w:r>
      <w:r>
        <w:rPr>
          <w:rFonts w:hint="eastAsia"/>
          <w:color w:val="auto"/>
          <w:sz w:val="24"/>
          <w:szCs w:val="24"/>
        </w:rPr>
        <w:t>宣布参加开启会议的工作人员姓名；</w:t>
      </w:r>
    </w:p>
    <w:p w:rsidR="002F2F29" w:rsidRDefault="006C55F0">
      <w:pPr>
        <w:pStyle w:val="Bodytext1"/>
        <w:tabs>
          <w:tab w:val="clear" w:pos="950"/>
          <w:tab w:val="clear" w:pos="2150"/>
          <w:tab w:val="clear" w:pos="3350"/>
          <w:tab w:val="left" w:pos="1026"/>
        </w:tabs>
        <w:ind w:leftChars="200" w:left="480" w:firstLine="0"/>
        <w:jc w:val="left"/>
        <w:rPr>
          <w:color w:val="auto"/>
          <w:sz w:val="24"/>
          <w:szCs w:val="24"/>
        </w:rPr>
      </w:pPr>
      <w:bookmarkStart w:id="203" w:name="bookmark378"/>
      <w:bookmarkEnd w:id="203"/>
      <w:r>
        <w:rPr>
          <w:rFonts w:hint="eastAsia"/>
          <w:color w:val="auto"/>
          <w:sz w:val="24"/>
          <w:szCs w:val="24"/>
        </w:rPr>
        <w:t>（</w:t>
      </w:r>
      <w:r>
        <w:rPr>
          <w:rFonts w:hint="eastAsia"/>
          <w:color w:val="auto"/>
          <w:sz w:val="24"/>
          <w:szCs w:val="24"/>
        </w:rPr>
        <w:t>3</w:t>
      </w:r>
      <w:r>
        <w:rPr>
          <w:rFonts w:hint="eastAsia"/>
          <w:color w:val="auto"/>
          <w:sz w:val="24"/>
          <w:szCs w:val="24"/>
        </w:rPr>
        <w:t>）</w:t>
      </w:r>
      <w:r>
        <w:rPr>
          <w:rFonts w:hint="eastAsia"/>
          <w:color w:val="auto"/>
          <w:sz w:val="24"/>
          <w:szCs w:val="24"/>
        </w:rPr>
        <w:t xml:space="preserve"> </w:t>
      </w:r>
      <w:r>
        <w:rPr>
          <w:rFonts w:hint="eastAsia"/>
          <w:color w:val="auto"/>
          <w:sz w:val="24"/>
          <w:szCs w:val="24"/>
        </w:rPr>
        <w:t>供应商代表检查确认响应文件的密封情况</w:t>
      </w:r>
      <w:r>
        <w:rPr>
          <w:rFonts w:hint="eastAsia"/>
          <w:color w:val="auto"/>
          <w:sz w:val="24"/>
          <w:szCs w:val="24"/>
        </w:rPr>
        <w:t>(</w:t>
      </w:r>
      <w:r>
        <w:rPr>
          <w:rFonts w:hint="eastAsia"/>
          <w:color w:val="auto"/>
          <w:sz w:val="24"/>
          <w:szCs w:val="24"/>
        </w:rPr>
        <w:t>如需要</w:t>
      </w:r>
      <w:r>
        <w:rPr>
          <w:rFonts w:hint="eastAsia"/>
          <w:color w:val="auto"/>
          <w:sz w:val="24"/>
          <w:szCs w:val="24"/>
        </w:rPr>
        <w:t>)</w:t>
      </w:r>
      <w:r>
        <w:rPr>
          <w:rFonts w:hint="eastAsia"/>
          <w:color w:val="auto"/>
          <w:sz w:val="24"/>
          <w:szCs w:val="24"/>
        </w:rPr>
        <w:t>；</w:t>
      </w:r>
    </w:p>
    <w:p w:rsidR="002F2F29" w:rsidRDefault="006C55F0">
      <w:pPr>
        <w:pStyle w:val="Bodytext1"/>
        <w:tabs>
          <w:tab w:val="clear" w:pos="950"/>
          <w:tab w:val="clear" w:pos="2150"/>
          <w:tab w:val="clear" w:pos="3350"/>
          <w:tab w:val="left" w:pos="1030"/>
        </w:tabs>
        <w:ind w:leftChars="200" w:left="480" w:firstLine="0"/>
        <w:jc w:val="left"/>
        <w:rPr>
          <w:color w:val="auto"/>
          <w:sz w:val="24"/>
          <w:szCs w:val="24"/>
        </w:rPr>
      </w:pPr>
      <w:bookmarkStart w:id="204" w:name="bookmark379"/>
      <w:bookmarkEnd w:id="204"/>
      <w:r>
        <w:rPr>
          <w:rFonts w:hint="eastAsia"/>
          <w:color w:val="auto"/>
          <w:sz w:val="24"/>
          <w:szCs w:val="24"/>
        </w:rPr>
        <w:t>（</w:t>
      </w:r>
      <w:r>
        <w:rPr>
          <w:rFonts w:hint="eastAsia"/>
          <w:color w:val="auto"/>
          <w:sz w:val="24"/>
          <w:szCs w:val="24"/>
        </w:rPr>
        <w:t>4</w:t>
      </w:r>
      <w:r>
        <w:rPr>
          <w:rFonts w:hint="eastAsia"/>
          <w:color w:val="auto"/>
          <w:sz w:val="24"/>
          <w:szCs w:val="24"/>
        </w:rPr>
        <w:t>）</w:t>
      </w:r>
      <w:r>
        <w:rPr>
          <w:rFonts w:hint="eastAsia"/>
          <w:color w:val="auto"/>
          <w:sz w:val="24"/>
          <w:szCs w:val="24"/>
        </w:rPr>
        <w:t xml:space="preserve"> </w:t>
      </w:r>
      <w:r>
        <w:rPr>
          <w:rFonts w:hint="eastAsia"/>
          <w:color w:val="auto"/>
          <w:sz w:val="24"/>
          <w:szCs w:val="24"/>
        </w:rPr>
        <w:t>按照供应商须知前附表规定的开启顺序开启响应文件，公布递交响应文件的供应商名称及供应商须知前附表规定的其他应公布的信息，并记录在案；</w:t>
      </w:r>
    </w:p>
    <w:p w:rsidR="002F2F29" w:rsidRDefault="006C55F0">
      <w:pPr>
        <w:pStyle w:val="Bodytext1"/>
        <w:tabs>
          <w:tab w:val="clear" w:pos="950"/>
          <w:tab w:val="clear" w:pos="2150"/>
          <w:tab w:val="clear" w:pos="3350"/>
          <w:tab w:val="left" w:pos="1026"/>
        </w:tabs>
        <w:ind w:leftChars="200" w:left="480" w:firstLine="0"/>
        <w:jc w:val="left"/>
        <w:rPr>
          <w:color w:val="auto"/>
          <w:sz w:val="24"/>
          <w:szCs w:val="24"/>
        </w:rPr>
      </w:pPr>
      <w:bookmarkStart w:id="205" w:name="bookmark380"/>
      <w:bookmarkEnd w:id="205"/>
      <w:r>
        <w:rPr>
          <w:rFonts w:hint="eastAsia"/>
          <w:color w:val="auto"/>
          <w:sz w:val="24"/>
          <w:szCs w:val="24"/>
        </w:rPr>
        <w:t>（</w:t>
      </w:r>
      <w:r>
        <w:rPr>
          <w:rFonts w:hint="eastAsia"/>
          <w:color w:val="auto"/>
          <w:sz w:val="24"/>
          <w:szCs w:val="24"/>
        </w:rPr>
        <w:t>5</w:t>
      </w:r>
      <w:r>
        <w:rPr>
          <w:rFonts w:hint="eastAsia"/>
          <w:color w:val="auto"/>
          <w:sz w:val="24"/>
          <w:szCs w:val="24"/>
        </w:rPr>
        <w:t>）</w:t>
      </w:r>
      <w:r>
        <w:rPr>
          <w:rFonts w:hint="eastAsia"/>
          <w:color w:val="auto"/>
          <w:sz w:val="24"/>
          <w:szCs w:val="24"/>
        </w:rPr>
        <w:t xml:space="preserve"> </w:t>
      </w:r>
      <w:r>
        <w:rPr>
          <w:rFonts w:hint="eastAsia"/>
          <w:color w:val="auto"/>
          <w:sz w:val="24"/>
          <w:szCs w:val="24"/>
        </w:rPr>
        <w:t>供应商代表及相关工作人员等在响应文件开启记录上签字确认；</w:t>
      </w:r>
    </w:p>
    <w:p w:rsidR="002F2F29" w:rsidRDefault="006C55F0">
      <w:pPr>
        <w:pStyle w:val="Bodytext1"/>
        <w:tabs>
          <w:tab w:val="clear" w:pos="950"/>
          <w:tab w:val="clear" w:pos="2150"/>
          <w:tab w:val="clear" w:pos="3350"/>
          <w:tab w:val="left" w:pos="1031"/>
        </w:tabs>
        <w:ind w:leftChars="200" w:left="480" w:firstLine="0"/>
        <w:jc w:val="left"/>
        <w:rPr>
          <w:color w:val="auto"/>
          <w:sz w:val="24"/>
          <w:szCs w:val="24"/>
        </w:rPr>
      </w:pPr>
      <w:bookmarkStart w:id="206" w:name="bookmark381"/>
      <w:bookmarkEnd w:id="206"/>
      <w:r>
        <w:rPr>
          <w:rFonts w:hint="eastAsia"/>
          <w:color w:val="auto"/>
          <w:sz w:val="24"/>
          <w:szCs w:val="24"/>
        </w:rPr>
        <w:t>（</w:t>
      </w:r>
      <w:r>
        <w:rPr>
          <w:rFonts w:hint="eastAsia"/>
          <w:color w:val="auto"/>
          <w:sz w:val="24"/>
          <w:szCs w:val="24"/>
        </w:rPr>
        <w:t>6</w:t>
      </w:r>
      <w:r>
        <w:rPr>
          <w:rFonts w:hint="eastAsia"/>
          <w:color w:val="auto"/>
          <w:sz w:val="24"/>
          <w:szCs w:val="24"/>
        </w:rPr>
        <w:t>）</w:t>
      </w:r>
      <w:r>
        <w:rPr>
          <w:rFonts w:hint="eastAsia"/>
          <w:color w:val="auto"/>
          <w:sz w:val="24"/>
          <w:szCs w:val="24"/>
        </w:rPr>
        <w:t xml:space="preserve"> </w:t>
      </w:r>
      <w:r>
        <w:rPr>
          <w:rFonts w:hint="eastAsia"/>
          <w:color w:val="auto"/>
          <w:sz w:val="24"/>
          <w:szCs w:val="24"/>
        </w:rPr>
        <w:t>宣布谈判有关安排和注意事项；</w:t>
      </w:r>
    </w:p>
    <w:p w:rsidR="002F2F29" w:rsidRDefault="006C55F0">
      <w:pPr>
        <w:pStyle w:val="Bodytext1"/>
        <w:tabs>
          <w:tab w:val="clear" w:pos="950"/>
          <w:tab w:val="clear" w:pos="2150"/>
          <w:tab w:val="clear" w:pos="3350"/>
          <w:tab w:val="left" w:pos="1031"/>
        </w:tabs>
        <w:ind w:leftChars="200" w:left="480" w:firstLine="0"/>
        <w:jc w:val="left"/>
        <w:rPr>
          <w:color w:val="auto"/>
          <w:sz w:val="24"/>
          <w:szCs w:val="24"/>
        </w:rPr>
      </w:pPr>
      <w:bookmarkStart w:id="207" w:name="bookmark382"/>
      <w:bookmarkEnd w:id="207"/>
      <w:r>
        <w:rPr>
          <w:rFonts w:hint="eastAsia"/>
          <w:color w:val="auto"/>
          <w:sz w:val="24"/>
          <w:szCs w:val="24"/>
        </w:rPr>
        <w:t>（</w:t>
      </w:r>
      <w:r>
        <w:rPr>
          <w:rFonts w:hint="eastAsia"/>
          <w:color w:val="auto"/>
          <w:sz w:val="24"/>
          <w:szCs w:val="24"/>
        </w:rPr>
        <w:t>7</w:t>
      </w:r>
      <w:r>
        <w:rPr>
          <w:rFonts w:hint="eastAsia"/>
          <w:color w:val="auto"/>
          <w:sz w:val="24"/>
          <w:szCs w:val="24"/>
        </w:rPr>
        <w:t>）</w:t>
      </w:r>
      <w:r>
        <w:rPr>
          <w:rFonts w:hint="eastAsia"/>
          <w:color w:val="auto"/>
          <w:sz w:val="24"/>
          <w:szCs w:val="24"/>
        </w:rPr>
        <w:t xml:space="preserve"> </w:t>
      </w:r>
      <w:r>
        <w:rPr>
          <w:rFonts w:hint="eastAsia"/>
          <w:color w:val="auto"/>
          <w:sz w:val="24"/>
          <w:szCs w:val="24"/>
        </w:rPr>
        <w:t>开启会议结束。</w:t>
      </w:r>
    </w:p>
    <w:p w:rsidR="002F2F29" w:rsidRDefault="006C55F0">
      <w:pPr>
        <w:pStyle w:val="2"/>
        <w:spacing w:before="0" w:after="0" w:line="360" w:lineRule="auto"/>
        <w:rPr>
          <w:rFonts w:ascii="宋体" w:eastAsia="宋体" w:hAnsi="宋体" w:cs="宋体"/>
          <w:color w:val="auto"/>
          <w:sz w:val="28"/>
          <w:szCs w:val="28"/>
        </w:rPr>
      </w:pPr>
      <w:bookmarkStart w:id="208" w:name="bookmark383"/>
      <w:bookmarkStart w:id="209" w:name="bookmark385"/>
      <w:bookmarkStart w:id="210" w:name="_Toc10013"/>
      <w:bookmarkStart w:id="211" w:name="bookmark384"/>
      <w:r>
        <w:rPr>
          <w:rFonts w:ascii="宋体" w:eastAsia="宋体" w:hAnsi="宋体" w:cs="宋体" w:hint="eastAsia"/>
          <w:color w:val="auto"/>
          <w:sz w:val="28"/>
          <w:szCs w:val="28"/>
        </w:rPr>
        <w:t>6</w:t>
      </w:r>
      <w:r>
        <w:rPr>
          <w:rFonts w:ascii="宋体" w:eastAsia="宋体" w:hAnsi="宋体" w:cs="宋体" w:hint="eastAsia"/>
          <w:color w:val="auto"/>
          <w:sz w:val="28"/>
          <w:szCs w:val="28"/>
          <w:lang w:eastAsia="zh-CN"/>
        </w:rPr>
        <w:t xml:space="preserve"> </w:t>
      </w:r>
      <w:r>
        <w:rPr>
          <w:rFonts w:ascii="宋体" w:eastAsia="宋体" w:hAnsi="宋体" w:cs="宋体" w:hint="eastAsia"/>
          <w:color w:val="auto"/>
          <w:sz w:val="28"/>
          <w:szCs w:val="28"/>
        </w:rPr>
        <w:t>谈判和评审</w:t>
      </w:r>
      <w:bookmarkEnd w:id="208"/>
      <w:bookmarkEnd w:id="209"/>
      <w:bookmarkEnd w:id="210"/>
      <w:bookmarkEnd w:id="211"/>
    </w:p>
    <w:p w:rsidR="002F2F29" w:rsidRDefault="006C55F0">
      <w:pPr>
        <w:pStyle w:val="3"/>
        <w:spacing w:before="0" w:after="0" w:line="360" w:lineRule="auto"/>
        <w:rPr>
          <w:rFonts w:ascii="宋体" w:eastAsia="宋体" w:hAnsi="宋体" w:cs="宋体"/>
          <w:color w:val="auto"/>
          <w:sz w:val="24"/>
        </w:rPr>
      </w:pPr>
      <w:bookmarkStart w:id="212" w:name="bookmark387"/>
      <w:bookmarkStart w:id="213" w:name="bookmark388"/>
      <w:bookmarkStart w:id="214" w:name="_Toc25667"/>
      <w:bookmarkStart w:id="215" w:name="bookmark386"/>
      <w:r>
        <w:rPr>
          <w:rFonts w:ascii="宋体" w:eastAsia="宋体" w:hAnsi="宋体" w:cs="宋体" w:hint="eastAsia"/>
          <w:color w:val="auto"/>
          <w:sz w:val="24"/>
        </w:rPr>
        <w:t>6.1</w:t>
      </w:r>
      <w:r>
        <w:rPr>
          <w:rFonts w:ascii="宋体" w:eastAsia="宋体" w:hAnsi="宋体" w:cs="宋体" w:hint="eastAsia"/>
          <w:color w:val="auto"/>
          <w:sz w:val="24"/>
          <w:lang w:eastAsia="zh-CN"/>
        </w:rPr>
        <w:t xml:space="preserve"> </w:t>
      </w:r>
      <w:r>
        <w:rPr>
          <w:rFonts w:cs="宋体" w:hint="eastAsia"/>
          <w:color w:val="auto"/>
          <w:sz w:val="24"/>
          <w:lang w:eastAsia="zh-CN"/>
        </w:rPr>
        <w:t>评审</w:t>
      </w:r>
      <w:r>
        <w:rPr>
          <w:rFonts w:ascii="宋体" w:eastAsia="宋体" w:hAnsi="宋体" w:cs="宋体" w:hint="eastAsia"/>
          <w:color w:val="auto"/>
          <w:sz w:val="24"/>
        </w:rPr>
        <w:t>小组</w:t>
      </w:r>
      <w:bookmarkEnd w:id="212"/>
      <w:bookmarkEnd w:id="213"/>
      <w:bookmarkEnd w:id="214"/>
      <w:bookmarkEnd w:id="215"/>
    </w:p>
    <w:p w:rsidR="002F2F29" w:rsidRDefault="006C55F0">
      <w:pPr>
        <w:pStyle w:val="Bodytext1"/>
        <w:ind w:firstLine="0"/>
        <w:jc w:val="left"/>
        <w:rPr>
          <w:color w:val="auto"/>
          <w:sz w:val="24"/>
          <w:szCs w:val="24"/>
        </w:rPr>
      </w:pPr>
      <w:r>
        <w:rPr>
          <w:rFonts w:hint="eastAsia"/>
          <w:color w:val="auto"/>
          <w:sz w:val="24"/>
          <w:szCs w:val="24"/>
          <w:lang w:eastAsia="en-US" w:bidi="en-US"/>
        </w:rPr>
        <w:t>6.1.1</w:t>
      </w:r>
      <w:r>
        <w:rPr>
          <w:rFonts w:hint="eastAsia"/>
          <w:color w:val="auto"/>
          <w:sz w:val="24"/>
          <w:szCs w:val="24"/>
          <w:lang w:bidi="en-US"/>
        </w:rPr>
        <w:t xml:space="preserve"> </w:t>
      </w:r>
      <w:r>
        <w:rPr>
          <w:rFonts w:hint="eastAsia"/>
          <w:color w:val="auto"/>
          <w:sz w:val="24"/>
          <w:szCs w:val="24"/>
        </w:rPr>
        <w:t>采购人将组建</w:t>
      </w:r>
      <w:r>
        <w:rPr>
          <w:rFonts w:hint="eastAsia"/>
          <w:color w:val="auto"/>
          <w:sz w:val="24"/>
          <w:szCs w:val="24"/>
        </w:rPr>
        <w:t>评审</w:t>
      </w:r>
      <w:r>
        <w:rPr>
          <w:rFonts w:hint="eastAsia"/>
          <w:color w:val="auto"/>
          <w:sz w:val="24"/>
          <w:szCs w:val="24"/>
        </w:rPr>
        <w:t>小组，由</w:t>
      </w:r>
      <w:r>
        <w:rPr>
          <w:rFonts w:hint="eastAsia"/>
          <w:color w:val="auto"/>
          <w:sz w:val="24"/>
          <w:szCs w:val="24"/>
        </w:rPr>
        <w:t>评审</w:t>
      </w:r>
      <w:r>
        <w:rPr>
          <w:rFonts w:hint="eastAsia"/>
          <w:color w:val="auto"/>
          <w:sz w:val="24"/>
          <w:szCs w:val="24"/>
        </w:rPr>
        <w:t>小组按照本条规定的程序以及第三章“评审办法”的规定与供应商进行谈判、对响应文件进行评审和比较。</w:t>
      </w:r>
    </w:p>
    <w:p w:rsidR="002F2F29" w:rsidRDefault="006C55F0">
      <w:pPr>
        <w:pStyle w:val="Bodytext1"/>
        <w:ind w:firstLine="0"/>
        <w:jc w:val="left"/>
        <w:rPr>
          <w:color w:val="auto"/>
          <w:sz w:val="24"/>
          <w:szCs w:val="24"/>
        </w:rPr>
      </w:pPr>
      <w:r>
        <w:rPr>
          <w:rFonts w:hint="eastAsia"/>
          <w:color w:val="auto"/>
          <w:sz w:val="24"/>
          <w:szCs w:val="24"/>
          <w:lang w:eastAsia="en-US" w:bidi="en-US"/>
        </w:rPr>
        <w:t>6.1.2</w:t>
      </w:r>
      <w:r>
        <w:rPr>
          <w:rFonts w:hint="eastAsia"/>
          <w:color w:val="auto"/>
          <w:sz w:val="24"/>
          <w:szCs w:val="24"/>
          <w:lang w:bidi="en-US"/>
        </w:rPr>
        <w:t xml:space="preserve"> </w:t>
      </w:r>
      <w:r>
        <w:rPr>
          <w:rFonts w:hint="eastAsia"/>
          <w:color w:val="auto"/>
          <w:sz w:val="24"/>
          <w:szCs w:val="24"/>
        </w:rPr>
        <w:t>评审</w:t>
      </w:r>
      <w:r>
        <w:rPr>
          <w:rFonts w:hint="eastAsia"/>
          <w:color w:val="auto"/>
          <w:sz w:val="24"/>
          <w:szCs w:val="24"/>
        </w:rPr>
        <w:t>小组成员有下列情形之一的，应当回避：</w:t>
      </w:r>
    </w:p>
    <w:p w:rsidR="002F2F29" w:rsidRDefault="006C55F0">
      <w:pPr>
        <w:pStyle w:val="Bodytext1"/>
        <w:tabs>
          <w:tab w:val="clear" w:pos="950"/>
          <w:tab w:val="clear" w:pos="2150"/>
          <w:tab w:val="clear" w:pos="3350"/>
          <w:tab w:val="left" w:pos="1026"/>
        </w:tabs>
        <w:ind w:leftChars="200" w:left="480" w:firstLine="0"/>
        <w:jc w:val="left"/>
        <w:rPr>
          <w:color w:val="auto"/>
          <w:sz w:val="24"/>
          <w:szCs w:val="24"/>
        </w:rPr>
      </w:pPr>
      <w:bookmarkStart w:id="216" w:name="bookmark389"/>
      <w:bookmarkEnd w:id="216"/>
      <w:r>
        <w:rPr>
          <w:rFonts w:hint="eastAsia"/>
          <w:color w:val="auto"/>
          <w:sz w:val="24"/>
          <w:szCs w:val="24"/>
        </w:rPr>
        <w:t>（</w:t>
      </w:r>
      <w:r>
        <w:rPr>
          <w:rFonts w:hint="eastAsia"/>
          <w:color w:val="auto"/>
          <w:sz w:val="24"/>
          <w:szCs w:val="24"/>
        </w:rPr>
        <w:t>1</w:t>
      </w:r>
      <w:r>
        <w:rPr>
          <w:rFonts w:hint="eastAsia"/>
          <w:color w:val="auto"/>
          <w:sz w:val="24"/>
          <w:szCs w:val="24"/>
        </w:rPr>
        <w:t>）</w:t>
      </w:r>
      <w:r>
        <w:rPr>
          <w:rFonts w:hint="eastAsia"/>
          <w:color w:val="auto"/>
          <w:sz w:val="24"/>
          <w:szCs w:val="24"/>
        </w:rPr>
        <w:t xml:space="preserve"> </w:t>
      </w:r>
      <w:r>
        <w:rPr>
          <w:rFonts w:hint="eastAsia"/>
          <w:color w:val="auto"/>
          <w:sz w:val="24"/>
          <w:szCs w:val="24"/>
        </w:rPr>
        <w:t>供应商主要负责人或供应商主要负责人的近亲属；</w:t>
      </w:r>
    </w:p>
    <w:p w:rsidR="002F2F29" w:rsidRDefault="006C55F0">
      <w:pPr>
        <w:pStyle w:val="Bodytext1"/>
        <w:tabs>
          <w:tab w:val="clear" w:pos="950"/>
          <w:tab w:val="clear" w:pos="2150"/>
          <w:tab w:val="clear" w:pos="3350"/>
          <w:tab w:val="left" w:pos="1026"/>
        </w:tabs>
        <w:ind w:leftChars="200" w:left="480" w:firstLine="0"/>
        <w:jc w:val="left"/>
        <w:rPr>
          <w:color w:val="auto"/>
          <w:sz w:val="24"/>
          <w:szCs w:val="24"/>
        </w:rPr>
      </w:pPr>
      <w:bookmarkStart w:id="217" w:name="bookmark390"/>
      <w:bookmarkEnd w:id="217"/>
      <w:r>
        <w:rPr>
          <w:rFonts w:hint="eastAsia"/>
          <w:color w:val="auto"/>
          <w:sz w:val="24"/>
          <w:szCs w:val="24"/>
        </w:rPr>
        <w:t>（</w:t>
      </w:r>
      <w:r>
        <w:rPr>
          <w:rFonts w:hint="eastAsia"/>
          <w:color w:val="auto"/>
          <w:sz w:val="24"/>
          <w:szCs w:val="24"/>
        </w:rPr>
        <w:t>2</w:t>
      </w:r>
      <w:r>
        <w:rPr>
          <w:rFonts w:hint="eastAsia"/>
          <w:color w:val="auto"/>
          <w:sz w:val="24"/>
          <w:szCs w:val="24"/>
        </w:rPr>
        <w:t>）</w:t>
      </w:r>
      <w:r>
        <w:rPr>
          <w:rFonts w:hint="eastAsia"/>
          <w:color w:val="auto"/>
          <w:sz w:val="24"/>
          <w:szCs w:val="24"/>
        </w:rPr>
        <w:t xml:space="preserve"> </w:t>
      </w:r>
      <w:r>
        <w:rPr>
          <w:rFonts w:hint="eastAsia"/>
          <w:color w:val="auto"/>
          <w:sz w:val="24"/>
          <w:szCs w:val="24"/>
        </w:rPr>
        <w:t>与供应商有经济利益关系或其他利害关系，可能影响公正评审的。</w:t>
      </w:r>
    </w:p>
    <w:p w:rsidR="002F2F29" w:rsidRDefault="006C55F0">
      <w:pPr>
        <w:pStyle w:val="Bodytext1"/>
        <w:ind w:firstLine="0"/>
        <w:jc w:val="left"/>
        <w:rPr>
          <w:color w:val="auto"/>
          <w:sz w:val="24"/>
          <w:szCs w:val="24"/>
        </w:rPr>
      </w:pPr>
      <w:r>
        <w:rPr>
          <w:rFonts w:hint="eastAsia"/>
          <w:color w:val="auto"/>
          <w:sz w:val="24"/>
          <w:szCs w:val="24"/>
          <w:lang w:eastAsia="en-US" w:bidi="en-US"/>
        </w:rPr>
        <w:t>6.1.3</w:t>
      </w:r>
      <w:r>
        <w:rPr>
          <w:rFonts w:hint="eastAsia"/>
          <w:color w:val="auto"/>
          <w:sz w:val="24"/>
          <w:szCs w:val="24"/>
          <w:lang w:bidi="en-US"/>
        </w:rPr>
        <w:t xml:space="preserve"> </w:t>
      </w:r>
      <w:r>
        <w:rPr>
          <w:rFonts w:hint="eastAsia"/>
          <w:color w:val="auto"/>
          <w:sz w:val="24"/>
          <w:szCs w:val="24"/>
        </w:rPr>
        <w:t>评审</w:t>
      </w:r>
      <w:r>
        <w:rPr>
          <w:rFonts w:hint="eastAsia"/>
          <w:color w:val="auto"/>
          <w:sz w:val="24"/>
          <w:szCs w:val="24"/>
        </w:rPr>
        <w:t>小组组建后，</w:t>
      </w:r>
      <w:r>
        <w:rPr>
          <w:rFonts w:hint="eastAsia"/>
          <w:color w:val="auto"/>
          <w:sz w:val="24"/>
          <w:szCs w:val="24"/>
        </w:rPr>
        <w:t>评审</w:t>
      </w:r>
      <w:r>
        <w:rPr>
          <w:rFonts w:hint="eastAsia"/>
          <w:color w:val="auto"/>
          <w:sz w:val="24"/>
          <w:szCs w:val="24"/>
        </w:rPr>
        <w:t>小组成员共同推选或由采购人指定</w:t>
      </w:r>
      <w:r>
        <w:rPr>
          <w:rFonts w:hint="eastAsia"/>
          <w:color w:val="auto"/>
          <w:sz w:val="24"/>
          <w:szCs w:val="24"/>
        </w:rPr>
        <w:t>评审</w:t>
      </w:r>
      <w:r>
        <w:rPr>
          <w:rFonts w:hint="eastAsia"/>
          <w:color w:val="auto"/>
          <w:sz w:val="24"/>
          <w:szCs w:val="24"/>
        </w:rPr>
        <w:t>小组组长，谈判小组组长负责组织谈判及评审工作。</w:t>
      </w:r>
    </w:p>
    <w:p w:rsidR="002F2F29" w:rsidRDefault="006C55F0">
      <w:pPr>
        <w:pStyle w:val="Bodytext1"/>
        <w:ind w:firstLine="0"/>
        <w:jc w:val="left"/>
        <w:rPr>
          <w:color w:val="auto"/>
          <w:sz w:val="24"/>
          <w:szCs w:val="24"/>
        </w:rPr>
      </w:pPr>
      <w:r>
        <w:rPr>
          <w:rFonts w:hint="eastAsia"/>
          <w:color w:val="auto"/>
          <w:sz w:val="24"/>
          <w:szCs w:val="24"/>
          <w:lang w:eastAsia="en-US" w:bidi="en-US"/>
        </w:rPr>
        <w:t>6.1.4</w:t>
      </w:r>
      <w:r>
        <w:rPr>
          <w:rFonts w:hint="eastAsia"/>
          <w:color w:val="auto"/>
          <w:sz w:val="24"/>
          <w:szCs w:val="24"/>
          <w:lang w:bidi="en-US"/>
        </w:rPr>
        <w:t xml:space="preserve"> </w:t>
      </w:r>
      <w:r>
        <w:rPr>
          <w:rFonts w:hint="eastAsia"/>
          <w:color w:val="auto"/>
          <w:sz w:val="24"/>
          <w:szCs w:val="24"/>
        </w:rPr>
        <w:t>在评审过程中，</w:t>
      </w:r>
      <w:r>
        <w:rPr>
          <w:rFonts w:hint="eastAsia"/>
          <w:color w:val="auto"/>
          <w:sz w:val="24"/>
          <w:szCs w:val="24"/>
        </w:rPr>
        <w:t>评审</w:t>
      </w:r>
      <w:r>
        <w:rPr>
          <w:rFonts w:hint="eastAsia"/>
          <w:color w:val="auto"/>
          <w:sz w:val="24"/>
          <w:szCs w:val="24"/>
        </w:rPr>
        <w:t>小组成员对需要共同认定的事项存在争议的，将按照少数服从多数的原则作出结论。持不同意见的</w:t>
      </w:r>
      <w:r>
        <w:rPr>
          <w:rFonts w:hint="eastAsia"/>
          <w:color w:val="auto"/>
          <w:sz w:val="24"/>
          <w:szCs w:val="24"/>
        </w:rPr>
        <w:t>评审</w:t>
      </w:r>
      <w:r>
        <w:rPr>
          <w:rFonts w:hint="eastAsia"/>
          <w:color w:val="auto"/>
          <w:sz w:val="24"/>
          <w:szCs w:val="24"/>
        </w:rPr>
        <w:t>小组成员应当在评审报告上签署不同意见及理由，否则视为同意评审报告。</w:t>
      </w:r>
    </w:p>
    <w:p w:rsidR="002F2F29" w:rsidRDefault="006C55F0">
      <w:pPr>
        <w:pStyle w:val="3"/>
        <w:spacing w:before="0" w:after="0" w:line="360" w:lineRule="auto"/>
        <w:rPr>
          <w:rFonts w:ascii="宋体" w:eastAsia="宋体" w:hAnsi="宋体" w:cs="宋体"/>
          <w:color w:val="auto"/>
          <w:sz w:val="24"/>
        </w:rPr>
      </w:pPr>
      <w:bookmarkStart w:id="218" w:name="bookmark392"/>
      <w:bookmarkStart w:id="219" w:name="bookmark393"/>
      <w:bookmarkStart w:id="220" w:name="_Toc19701"/>
      <w:bookmarkStart w:id="221" w:name="bookmark391"/>
      <w:r>
        <w:rPr>
          <w:rFonts w:ascii="宋体" w:eastAsia="宋体" w:hAnsi="宋体" w:cs="宋体" w:hint="eastAsia"/>
          <w:color w:val="auto"/>
          <w:sz w:val="24"/>
        </w:rPr>
        <w:t>6.2</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初步评审</w:t>
      </w:r>
      <w:bookmarkEnd w:id="218"/>
      <w:bookmarkEnd w:id="219"/>
      <w:bookmarkEnd w:id="220"/>
      <w:bookmarkEnd w:id="221"/>
    </w:p>
    <w:p w:rsidR="002F2F29" w:rsidRDefault="006C55F0">
      <w:pPr>
        <w:pStyle w:val="Bodytext1"/>
        <w:ind w:firstLine="0"/>
        <w:jc w:val="left"/>
        <w:rPr>
          <w:color w:val="auto"/>
          <w:sz w:val="24"/>
          <w:szCs w:val="24"/>
        </w:rPr>
      </w:pPr>
      <w:r>
        <w:rPr>
          <w:rFonts w:hint="eastAsia"/>
          <w:color w:val="auto"/>
          <w:sz w:val="24"/>
          <w:szCs w:val="24"/>
          <w:lang w:eastAsia="en-US" w:bidi="en-US"/>
        </w:rPr>
        <w:t>6.2.</w:t>
      </w:r>
      <w:r>
        <w:rPr>
          <w:rFonts w:hint="eastAsia"/>
          <w:color w:val="auto"/>
          <w:sz w:val="24"/>
          <w:szCs w:val="24"/>
        </w:rPr>
        <w:t>1</w:t>
      </w:r>
      <w:r>
        <w:rPr>
          <w:rFonts w:hint="eastAsia"/>
          <w:color w:val="auto"/>
          <w:sz w:val="24"/>
          <w:szCs w:val="24"/>
        </w:rPr>
        <w:t xml:space="preserve"> </w:t>
      </w:r>
      <w:r>
        <w:rPr>
          <w:rFonts w:hint="eastAsia"/>
          <w:color w:val="auto"/>
          <w:sz w:val="24"/>
          <w:szCs w:val="24"/>
        </w:rPr>
        <w:t>评审</w:t>
      </w:r>
      <w:r>
        <w:rPr>
          <w:rFonts w:hint="eastAsia"/>
          <w:color w:val="auto"/>
          <w:sz w:val="24"/>
          <w:szCs w:val="24"/>
        </w:rPr>
        <w:t>小组按照第三章</w:t>
      </w:r>
      <w:r>
        <w:rPr>
          <w:rFonts w:hint="eastAsia"/>
          <w:color w:val="auto"/>
          <w:sz w:val="24"/>
          <w:szCs w:val="24"/>
          <w:lang w:val="zh-CN" w:bidi="zh-CN"/>
        </w:rPr>
        <w:t>“评审</w:t>
      </w:r>
      <w:r>
        <w:rPr>
          <w:rFonts w:hint="eastAsia"/>
          <w:color w:val="auto"/>
          <w:sz w:val="24"/>
          <w:szCs w:val="24"/>
        </w:rPr>
        <w:t>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rsidR="002F2F29" w:rsidRDefault="006C55F0">
      <w:pPr>
        <w:pStyle w:val="Bodytext1"/>
        <w:ind w:firstLine="0"/>
        <w:jc w:val="left"/>
        <w:rPr>
          <w:color w:val="auto"/>
          <w:sz w:val="24"/>
          <w:szCs w:val="24"/>
        </w:rPr>
      </w:pPr>
      <w:r>
        <w:rPr>
          <w:rFonts w:hint="eastAsia"/>
          <w:color w:val="auto"/>
          <w:sz w:val="24"/>
          <w:szCs w:val="24"/>
          <w:lang w:eastAsia="en-US" w:bidi="en-US"/>
        </w:rPr>
        <w:t>6.2</w:t>
      </w:r>
      <w:r>
        <w:rPr>
          <w:rFonts w:hint="eastAsia"/>
          <w:color w:val="auto"/>
          <w:sz w:val="24"/>
          <w:szCs w:val="24"/>
          <w:lang w:bidi="en-US"/>
        </w:rPr>
        <w:t>.</w:t>
      </w:r>
      <w:r>
        <w:rPr>
          <w:rFonts w:hint="eastAsia"/>
          <w:color w:val="auto"/>
          <w:sz w:val="24"/>
          <w:szCs w:val="24"/>
          <w:lang w:eastAsia="en-US" w:bidi="en-US"/>
        </w:rPr>
        <w:t>2</w:t>
      </w:r>
      <w:r>
        <w:rPr>
          <w:rFonts w:hint="eastAsia"/>
          <w:color w:val="auto"/>
          <w:sz w:val="24"/>
          <w:szCs w:val="24"/>
          <w:lang w:bidi="en-US"/>
        </w:rPr>
        <w:t xml:space="preserve"> </w:t>
      </w:r>
      <w:r>
        <w:rPr>
          <w:rFonts w:hint="eastAsia"/>
          <w:color w:val="auto"/>
          <w:sz w:val="24"/>
          <w:szCs w:val="24"/>
        </w:rPr>
        <w:t>响应文件的形式或供应商资格不符合采购文件的要求、响应文件未实质性响应采购文件的要求，或响应文件中有含义不明确、同类问题表述不一致或有明显文字和计算错误的内容，</w:t>
      </w:r>
      <w:r>
        <w:rPr>
          <w:rFonts w:hint="eastAsia"/>
          <w:color w:val="auto"/>
          <w:sz w:val="24"/>
          <w:szCs w:val="24"/>
        </w:rPr>
        <w:t>评审</w:t>
      </w:r>
      <w:r>
        <w:rPr>
          <w:rFonts w:hint="eastAsia"/>
          <w:color w:val="auto"/>
          <w:sz w:val="24"/>
          <w:szCs w:val="24"/>
        </w:rPr>
        <w:t>小组应要求供应商在规定时间内进行澄清、说明和补正。供应商澄清、说明和补正的内容应由法定代表人（单位负责人）或其授权的代理人签字或加盖单位章。澄清、说明和补正的内容作为响应文件的组成部分。</w:t>
      </w:r>
    </w:p>
    <w:p w:rsidR="002F2F29" w:rsidRDefault="006C55F0">
      <w:pPr>
        <w:pStyle w:val="Bodytext1"/>
        <w:ind w:firstLine="0"/>
        <w:jc w:val="left"/>
        <w:rPr>
          <w:color w:val="auto"/>
          <w:sz w:val="24"/>
          <w:szCs w:val="24"/>
        </w:rPr>
      </w:pPr>
      <w:r>
        <w:rPr>
          <w:rFonts w:hint="eastAsia"/>
          <w:color w:val="auto"/>
          <w:sz w:val="24"/>
          <w:szCs w:val="24"/>
          <w:lang w:eastAsia="en-US" w:bidi="en-US"/>
        </w:rPr>
        <w:t>6.2.</w:t>
      </w:r>
      <w:r>
        <w:rPr>
          <w:rFonts w:hint="eastAsia"/>
          <w:color w:val="auto"/>
          <w:sz w:val="24"/>
          <w:szCs w:val="24"/>
        </w:rPr>
        <w:t>3</w:t>
      </w:r>
      <w:r>
        <w:rPr>
          <w:rFonts w:hint="eastAsia"/>
          <w:color w:val="auto"/>
          <w:sz w:val="24"/>
          <w:szCs w:val="24"/>
        </w:rPr>
        <w:t xml:space="preserve"> </w:t>
      </w:r>
      <w:r>
        <w:rPr>
          <w:rFonts w:hint="eastAsia"/>
          <w:color w:val="auto"/>
          <w:sz w:val="24"/>
          <w:szCs w:val="24"/>
        </w:rPr>
        <w:t>只有形式评审和资格评审合格且实质性响应采购文件要求的供应商才可通过初步评审。经供应商澄清、说明和补正后仍未通过初步评审的响应文件将被视为无效</w:t>
      </w:r>
      <w:r>
        <w:rPr>
          <w:rFonts w:hint="eastAsia"/>
          <w:color w:val="auto"/>
          <w:sz w:val="24"/>
          <w:szCs w:val="24"/>
        </w:rPr>
        <w:t>,</w:t>
      </w:r>
      <w:r>
        <w:rPr>
          <w:rFonts w:hint="eastAsia"/>
          <w:color w:val="auto"/>
          <w:sz w:val="24"/>
          <w:szCs w:val="24"/>
        </w:rPr>
        <w:t>评审</w:t>
      </w:r>
      <w:r>
        <w:rPr>
          <w:rFonts w:hint="eastAsia"/>
          <w:color w:val="auto"/>
          <w:sz w:val="24"/>
          <w:szCs w:val="24"/>
        </w:rPr>
        <w:t>小组应告知有关供应商。</w:t>
      </w:r>
    </w:p>
    <w:p w:rsidR="002F2F29" w:rsidRDefault="006C55F0">
      <w:pPr>
        <w:pStyle w:val="3"/>
        <w:spacing w:before="0" w:after="0" w:line="360" w:lineRule="auto"/>
        <w:rPr>
          <w:rFonts w:ascii="宋体" w:eastAsia="宋体" w:hAnsi="宋体" w:cs="宋体"/>
          <w:color w:val="auto"/>
          <w:sz w:val="24"/>
          <w:lang w:eastAsia="zh-CN"/>
        </w:rPr>
      </w:pPr>
      <w:bookmarkStart w:id="222" w:name="bookmark394"/>
      <w:bookmarkStart w:id="223" w:name="bookmark396"/>
      <w:bookmarkStart w:id="224" w:name="bookmark395"/>
      <w:bookmarkStart w:id="225" w:name="_Toc32414"/>
      <w:r>
        <w:rPr>
          <w:rFonts w:ascii="宋体" w:eastAsia="宋体" w:hAnsi="宋体" w:cs="宋体" w:hint="eastAsia"/>
          <w:color w:val="auto"/>
          <w:sz w:val="24"/>
        </w:rPr>
        <w:t>6.3</w:t>
      </w:r>
      <w:r>
        <w:rPr>
          <w:rFonts w:ascii="宋体" w:eastAsia="宋体" w:hAnsi="宋体" w:cs="宋体" w:hint="eastAsia"/>
          <w:color w:val="auto"/>
          <w:sz w:val="24"/>
          <w:lang w:eastAsia="zh-CN"/>
        </w:rPr>
        <w:t xml:space="preserve"> </w:t>
      </w:r>
      <w:bookmarkEnd w:id="222"/>
      <w:bookmarkEnd w:id="223"/>
      <w:bookmarkEnd w:id="224"/>
      <w:bookmarkEnd w:id="225"/>
      <w:r>
        <w:rPr>
          <w:rFonts w:ascii="宋体" w:eastAsia="宋体" w:hAnsi="宋体" w:cs="宋体" w:hint="eastAsia"/>
          <w:color w:val="auto"/>
          <w:sz w:val="24"/>
          <w:lang w:eastAsia="zh-CN"/>
        </w:rPr>
        <w:t>评审</w:t>
      </w:r>
    </w:p>
    <w:p w:rsidR="002F2F29" w:rsidRDefault="006C55F0">
      <w:pPr>
        <w:pStyle w:val="Bodytext1"/>
        <w:ind w:firstLine="0"/>
        <w:jc w:val="left"/>
        <w:rPr>
          <w:color w:val="auto"/>
          <w:sz w:val="24"/>
          <w:szCs w:val="24"/>
        </w:rPr>
      </w:pPr>
      <w:r>
        <w:rPr>
          <w:rFonts w:hint="eastAsia"/>
          <w:color w:val="auto"/>
          <w:sz w:val="24"/>
          <w:szCs w:val="24"/>
          <w:lang w:eastAsia="en-US" w:bidi="en-US"/>
        </w:rPr>
        <w:t>6.3.</w:t>
      </w:r>
      <w:r>
        <w:rPr>
          <w:rFonts w:hint="eastAsia"/>
          <w:color w:val="auto"/>
          <w:sz w:val="24"/>
          <w:szCs w:val="24"/>
        </w:rPr>
        <w:t>1</w:t>
      </w:r>
      <w:r>
        <w:rPr>
          <w:rFonts w:hint="eastAsia"/>
          <w:color w:val="auto"/>
          <w:sz w:val="24"/>
          <w:szCs w:val="24"/>
        </w:rPr>
        <w:t xml:space="preserve"> </w:t>
      </w:r>
      <w:r>
        <w:rPr>
          <w:rFonts w:hint="eastAsia"/>
          <w:color w:val="auto"/>
          <w:sz w:val="24"/>
          <w:szCs w:val="24"/>
        </w:rPr>
        <w:t>评审</w:t>
      </w:r>
      <w:r>
        <w:rPr>
          <w:rFonts w:hint="eastAsia"/>
          <w:color w:val="auto"/>
          <w:sz w:val="24"/>
          <w:szCs w:val="24"/>
        </w:rPr>
        <w:t>小组应按照供应商须知前附表规定的谈判轮次及谈判顺序与通过初步评审的供应商进行谈判。</w:t>
      </w:r>
    </w:p>
    <w:p w:rsidR="002F2F29" w:rsidRDefault="006C55F0">
      <w:pPr>
        <w:pStyle w:val="Bodytext1"/>
        <w:ind w:firstLine="0"/>
        <w:jc w:val="left"/>
        <w:rPr>
          <w:color w:val="auto"/>
          <w:sz w:val="24"/>
          <w:szCs w:val="24"/>
        </w:rPr>
      </w:pPr>
      <w:r>
        <w:rPr>
          <w:rFonts w:hint="eastAsia"/>
          <w:color w:val="auto"/>
          <w:sz w:val="24"/>
          <w:szCs w:val="24"/>
          <w:lang w:eastAsia="en-US" w:bidi="en-US"/>
        </w:rPr>
        <w:t>6.3.</w:t>
      </w:r>
      <w:r>
        <w:rPr>
          <w:rFonts w:hint="eastAsia"/>
          <w:color w:val="auto"/>
          <w:sz w:val="24"/>
          <w:szCs w:val="24"/>
        </w:rPr>
        <w:t>2</w:t>
      </w:r>
      <w:r>
        <w:rPr>
          <w:rFonts w:hint="eastAsia"/>
          <w:color w:val="auto"/>
          <w:sz w:val="24"/>
          <w:szCs w:val="24"/>
        </w:rPr>
        <w:t xml:space="preserve"> </w:t>
      </w:r>
      <w:r>
        <w:rPr>
          <w:rFonts w:hint="eastAsia"/>
          <w:color w:val="auto"/>
          <w:sz w:val="24"/>
          <w:szCs w:val="24"/>
        </w:rPr>
        <w:t>通过公告方式邀请</w:t>
      </w:r>
      <w:r>
        <w:rPr>
          <w:rFonts w:hint="eastAsia"/>
          <w:color w:val="auto"/>
          <w:sz w:val="24"/>
          <w:szCs w:val="24"/>
        </w:rPr>
        <w:t>供应商且通过初步评审的供应商数量超过供应商须知前附表规定的预定参加</w:t>
      </w:r>
      <w:r>
        <w:rPr>
          <w:rFonts w:hint="eastAsia"/>
          <w:color w:val="auto"/>
          <w:sz w:val="24"/>
          <w:szCs w:val="24"/>
        </w:rPr>
        <w:t>采购</w:t>
      </w:r>
      <w:r>
        <w:rPr>
          <w:rFonts w:hint="eastAsia"/>
          <w:color w:val="auto"/>
          <w:sz w:val="24"/>
          <w:szCs w:val="24"/>
        </w:rPr>
        <w:t>的供应商数量的，</w:t>
      </w:r>
      <w:r>
        <w:rPr>
          <w:rFonts w:hint="eastAsia"/>
          <w:color w:val="auto"/>
          <w:sz w:val="24"/>
          <w:szCs w:val="24"/>
        </w:rPr>
        <w:t>评审</w:t>
      </w:r>
      <w:r>
        <w:rPr>
          <w:rFonts w:hint="eastAsia"/>
          <w:color w:val="auto"/>
          <w:sz w:val="24"/>
          <w:szCs w:val="24"/>
        </w:rPr>
        <w:t>小组按照供应商须知前附表规定的选择方法，从通过初步评审的供应商中选择预定数量的供应商进行</w:t>
      </w:r>
      <w:r>
        <w:rPr>
          <w:rFonts w:hint="eastAsia"/>
          <w:color w:val="auto"/>
          <w:sz w:val="24"/>
          <w:szCs w:val="24"/>
        </w:rPr>
        <w:t>采购谈判</w:t>
      </w:r>
      <w:r>
        <w:rPr>
          <w:rFonts w:hint="eastAsia"/>
          <w:color w:val="auto"/>
          <w:sz w:val="24"/>
          <w:szCs w:val="24"/>
        </w:rPr>
        <w:t>。未被选择的供应商不再参加后续的</w:t>
      </w:r>
      <w:r>
        <w:rPr>
          <w:rFonts w:hint="eastAsia"/>
          <w:color w:val="auto"/>
          <w:sz w:val="24"/>
          <w:szCs w:val="24"/>
        </w:rPr>
        <w:t>采购</w:t>
      </w:r>
      <w:r>
        <w:rPr>
          <w:rFonts w:hint="eastAsia"/>
          <w:color w:val="auto"/>
          <w:sz w:val="24"/>
          <w:szCs w:val="24"/>
        </w:rPr>
        <w:t>活动，</w:t>
      </w:r>
      <w:r>
        <w:rPr>
          <w:rFonts w:hint="eastAsia"/>
          <w:color w:val="auto"/>
          <w:sz w:val="24"/>
          <w:szCs w:val="24"/>
        </w:rPr>
        <w:t>评审</w:t>
      </w:r>
      <w:r>
        <w:rPr>
          <w:rFonts w:hint="eastAsia"/>
          <w:color w:val="auto"/>
          <w:sz w:val="24"/>
          <w:szCs w:val="24"/>
        </w:rPr>
        <w:t>小组应对其进行告知；除供应商须知前附表另有规定外，其响应保证金应在</w:t>
      </w:r>
      <w:r>
        <w:rPr>
          <w:rFonts w:hint="eastAsia"/>
          <w:color w:val="auto"/>
          <w:sz w:val="24"/>
          <w:szCs w:val="24"/>
        </w:rPr>
        <w:t>5</w:t>
      </w:r>
      <w:r>
        <w:rPr>
          <w:rFonts w:hint="eastAsia"/>
          <w:color w:val="auto"/>
          <w:sz w:val="24"/>
          <w:szCs w:val="24"/>
        </w:rPr>
        <w:t>日内原额退还。</w:t>
      </w:r>
    </w:p>
    <w:p w:rsidR="002F2F29" w:rsidRDefault="006C55F0">
      <w:pPr>
        <w:pStyle w:val="Bodytext1"/>
        <w:ind w:firstLine="0"/>
        <w:jc w:val="left"/>
        <w:rPr>
          <w:color w:val="auto"/>
          <w:sz w:val="24"/>
          <w:szCs w:val="24"/>
        </w:rPr>
      </w:pPr>
      <w:r>
        <w:rPr>
          <w:rFonts w:hint="eastAsia"/>
          <w:color w:val="auto"/>
          <w:sz w:val="24"/>
          <w:szCs w:val="24"/>
          <w:lang w:eastAsia="en-US" w:bidi="en-US"/>
        </w:rPr>
        <w:t>6.3.3</w:t>
      </w:r>
      <w:r>
        <w:rPr>
          <w:rFonts w:hint="eastAsia"/>
          <w:color w:val="auto"/>
          <w:sz w:val="24"/>
          <w:szCs w:val="24"/>
          <w:lang w:bidi="en-US"/>
        </w:rPr>
        <w:t xml:space="preserve"> </w:t>
      </w:r>
      <w:r>
        <w:rPr>
          <w:rFonts w:hint="eastAsia"/>
          <w:color w:val="auto"/>
          <w:sz w:val="24"/>
          <w:szCs w:val="24"/>
          <w:lang w:bidi="en-US"/>
        </w:rPr>
        <w:t>评审</w:t>
      </w:r>
      <w:r>
        <w:rPr>
          <w:rFonts w:hint="eastAsia"/>
          <w:color w:val="auto"/>
          <w:sz w:val="24"/>
          <w:szCs w:val="24"/>
        </w:rPr>
        <w:t>小组所有成员应集中与单一供应商逐一进行谈判，并给予所有参加谈判的供应商平等的机会</w:t>
      </w:r>
      <w:r>
        <w:rPr>
          <w:rFonts w:hint="eastAsia"/>
          <w:color w:val="auto"/>
          <w:sz w:val="24"/>
          <w:szCs w:val="24"/>
        </w:rPr>
        <w:t>。</w:t>
      </w:r>
      <w:r>
        <w:rPr>
          <w:rFonts w:hint="eastAsia"/>
          <w:color w:val="auto"/>
          <w:sz w:val="24"/>
          <w:szCs w:val="24"/>
        </w:rPr>
        <w:t>供应商的法定代表人（单位负责人）或其授权的代理人应参加</w:t>
      </w:r>
      <w:r>
        <w:rPr>
          <w:rFonts w:hint="eastAsia"/>
          <w:color w:val="auto"/>
          <w:sz w:val="24"/>
          <w:szCs w:val="24"/>
        </w:rPr>
        <w:t>采购</w:t>
      </w:r>
      <w:r>
        <w:rPr>
          <w:rFonts w:hint="eastAsia"/>
          <w:color w:val="auto"/>
          <w:sz w:val="24"/>
          <w:szCs w:val="24"/>
        </w:rPr>
        <w:t>。供应商的法定代表人（单位负责人）或其授权的代理人在</w:t>
      </w:r>
      <w:r>
        <w:rPr>
          <w:rFonts w:hint="eastAsia"/>
          <w:color w:val="auto"/>
          <w:sz w:val="24"/>
          <w:szCs w:val="24"/>
        </w:rPr>
        <w:t>采购</w:t>
      </w:r>
      <w:r>
        <w:rPr>
          <w:rFonts w:hint="eastAsia"/>
          <w:color w:val="auto"/>
          <w:sz w:val="24"/>
          <w:szCs w:val="24"/>
        </w:rPr>
        <w:t>中做出的承诺构成响应文件的组成部分。</w:t>
      </w:r>
    </w:p>
    <w:p w:rsidR="002F2F29" w:rsidRDefault="006C55F0">
      <w:pPr>
        <w:pStyle w:val="Bodytext1"/>
        <w:ind w:firstLine="0"/>
        <w:jc w:val="left"/>
        <w:rPr>
          <w:color w:val="auto"/>
          <w:sz w:val="24"/>
          <w:szCs w:val="24"/>
        </w:rPr>
      </w:pPr>
      <w:r>
        <w:rPr>
          <w:rFonts w:hint="eastAsia"/>
          <w:color w:val="auto"/>
          <w:sz w:val="24"/>
          <w:szCs w:val="24"/>
          <w:lang w:eastAsia="en-US" w:bidi="en-US"/>
        </w:rPr>
        <w:t>6.3.</w:t>
      </w:r>
      <w:r>
        <w:rPr>
          <w:rFonts w:hint="eastAsia"/>
          <w:color w:val="auto"/>
          <w:sz w:val="24"/>
          <w:szCs w:val="24"/>
        </w:rPr>
        <w:t>4</w:t>
      </w:r>
      <w:r>
        <w:rPr>
          <w:rFonts w:hint="eastAsia"/>
          <w:color w:val="auto"/>
          <w:sz w:val="24"/>
          <w:szCs w:val="24"/>
        </w:rPr>
        <w:t xml:space="preserve"> </w:t>
      </w:r>
      <w:r>
        <w:rPr>
          <w:rFonts w:hint="eastAsia"/>
          <w:color w:val="auto"/>
          <w:sz w:val="24"/>
          <w:szCs w:val="24"/>
        </w:rPr>
        <w:t>除供应商须知前附表另有规定外，递交响应文件的供应商未准时参加某一轮次谈判的，视为其放弃参加该轮次</w:t>
      </w:r>
      <w:r>
        <w:rPr>
          <w:rFonts w:hint="eastAsia"/>
          <w:color w:val="auto"/>
          <w:sz w:val="24"/>
          <w:szCs w:val="24"/>
        </w:rPr>
        <w:t>采购</w:t>
      </w:r>
      <w:r>
        <w:rPr>
          <w:rFonts w:hint="eastAsia"/>
          <w:color w:val="auto"/>
          <w:sz w:val="24"/>
          <w:szCs w:val="24"/>
        </w:rPr>
        <w:t>，但其仍有权参加后续采购活动。</w:t>
      </w:r>
    </w:p>
    <w:p w:rsidR="002F2F29" w:rsidRDefault="006C55F0">
      <w:pPr>
        <w:pStyle w:val="3"/>
        <w:spacing w:before="0" w:after="0" w:line="360" w:lineRule="auto"/>
        <w:rPr>
          <w:rFonts w:ascii="宋体" w:eastAsia="宋体" w:hAnsi="宋体" w:cs="宋体"/>
          <w:color w:val="auto"/>
          <w:sz w:val="24"/>
        </w:rPr>
      </w:pPr>
      <w:bookmarkStart w:id="226" w:name="_Toc467"/>
      <w:bookmarkStart w:id="227" w:name="bookmark397"/>
      <w:bookmarkStart w:id="228" w:name="bookmark399"/>
      <w:bookmarkStart w:id="229" w:name="bookmark398"/>
      <w:r>
        <w:rPr>
          <w:rFonts w:ascii="宋体" w:eastAsia="宋体" w:hAnsi="宋体" w:cs="宋体" w:hint="eastAsia"/>
          <w:color w:val="auto"/>
          <w:sz w:val="24"/>
        </w:rPr>
        <w:t>6.4</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递交补充响应文件</w:t>
      </w:r>
      <w:bookmarkEnd w:id="226"/>
      <w:bookmarkEnd w:id="227"/>
      <w:bookmarkEnd w:id="228"/>
      <w:bookmarkEnd w:id="229"/>
    </w:p>
    <w:p w:rsidR="002F2F29" w:rsidRDefault="006C55F0">
      <w:pPr>
        <w:pStyle w:val="Bodytext1"/>
        <w:ind w:firstLine="0"/>
        <w:jc w:val="left"/>
        <w:rPr>
          <w:color w:val="auto"/>
          <w:sz w:val="24"/>
          <w:szCs w:val="24"/>
        </w:rPr>
      </w:pPr>
      <w:r>
        <w:rPr>
          <w:rFonts w:hint="eastAsia"/>
          <w:color w:val="auto"/>
          <w:sz w:val="24"/>
          <w:szCs w:val="24"/>
          <w:lang w:eastAsia="en-US" w:bidi="en-US"/>
        </w:rPr>
        <w:t>6.</w:t>
      </w:r>
      <w:r>
        <w:rPr>
          <w:rFonts w:hint="eastAsia"/>
          <w:color w:val="auto"/>
          <w:sz w:val="24"/>
          <w:szCs w:val="24"/>
          <w:lang w:bidi="en-US"/>
        </w:rPr>
        <w:t>4</w:t>
      </w:r>
      <w:r>
        <w:rPr>
          <w:rFonts w:hint="eastAsia"/>
          <w:color w:val="auto"/>
          <w:sz w:val="24"/>
          <w:szCs w:val="24"/>
          <w:lang w:eastAsia="en-US" w:bidi="en-US"/>
        </w:rPr>
        <w:t>.1</w:t>
      </w:r>
      <w:r>
        <w:rPr>
          <w:rFonts w:hint="eastAsia"/>
          <w:color w:val="auto"/>
          <w:sz w:val="24"/>
          <w:szCs w:val="24"/>
          <w:lang w:bidi="en-US"/>
        </w:rPr>
        <w:t xml:space="preserve"> </w:t>
      </w:r>
      <w:r>
        <w:rPr>
          <w:rFonts w:hint="eastAsia"/>
          <w:color w:val="auto"/>
          <w:sz w:val="24"/>
          <w:szCs w:val="24"/>
        </w:rPr>
        <w:t>在</w:t>
      </w:r>
      <w:r>
        <w:rPr>
          <w:rFonts w:hint="eastAsia"/>
          <w:color w:val="auto"/>
          <w:sz w:val="24"/>
          <w:szCs w:val="24"/>
        </w:rPr>
        <w:t>采购</w:t>
      </w:r>
      <w:r>
        <w:rPr>
          <w:rFonts w:hint="eastAsia"/>
          <w:color w:val="auto"/>
          <w:sz w:val="24"/>
          <w:szCs w:val="24"/>
        </w:rPr>
        <w:t>过程中，</w:t>
      </w:r>
      <w:r>
        <w:rPr>
          <w:rFonts w:hint="eastAsia"/>
          <w:color w:val="auto"/>
          <w:sz w:val="24"/>
          <w:szCs w:val="24"/>
        </w:rPr>
        <w:t>评审</w:t>
      </w:r>
      <w:r>
        <w:rPr>
          <w:rFonts w:hint="eastAsia"/>
          <w:color w:val="auto"/>
          <w:sz w:val="24"/>
          <w:szCs w:val="24"/>
        </w:rPr>
        <w:t>小组可根据</w:t>
      </w:r>
      <w:r>
        <w:rPr>
          <w:rFonts w:hint="eastAsia"/>
          <w:color w:val="auto"/>
          <w:sz w:val="24"/>
          <w:szCs w:val="24"/>
        </w:rPr>
        <w:t>采购</w:t>
      </w:r>
      <w:r>
        <w:rPr>
          <w:rFonts w:hint="eastAsia"/>
          <w:color w:val="auto"/>
          <w:sz w:val="24"/>
          <w:szCs w:val="24"/>
        </w:rPr>
        <w:t>情况修改和补充采购文件中采购需求部分的技术、服务要求以及合同草案条款等内容，但不得实质性改变评审标准或改变可能影响初步评审结果的内容。</w:t>
      </w:r>
      <w:r>
        <w:rPr>
          <w:rFonts w:hint="eastAsia"/>
          <w:color w:val="auto"/>
          <w:sz w:val="24"/>
          <w:szCs w:val="24"/>
        </w:rPr>
        <w:t>评审</w:t>
      </w:r>
      <w:r>
        <w:rPr>
          <w:rFonts w:hint="eastAsia"/>
          <w:color w:val="auto"/>
          <w:sz w:val="24"/>
          <w:szCs w:val="24"/>
        </w:rPr>
        <w:t>小组修改和补充采购文件的，应当以书面形式将修改和补充的内容通知所有参加</w:t>
      </w:r>
      <w:r>
        <w:rPr>
          <w:rFonts w:hint="eastAsia"/>
          <w:color w:val="auto"/>
          <w:sz w:val="24"/>
          <w:szCs w:val="24"/>
        </w:rPr>
        <w:t>采购</w:t>
      </w:r>
      <w:r>
        <w:rPr>
          <w:rFonts w:hint="eastAsia"/>
          <w:color w:val="auto"/>
          <w:sz w:val="24"/>
          <w:szCs w:val="24"/>
        </w:rPr>
        <w:t>的供应商。修改和补充的内容构成采购文件的组成部分。</w:t>
      </w:r>
    </w:p>
    <w:p w:rsidR="002F2F29" w:rsidRDefault="006C55F0">
      <w:pPr>
        <w:pStyle w:val="Bodytext1"/>
        <w:ind w:firstLine="0"/>
        <w:jc w:val="left"/>
        <w:rPr>
          <w:color w:val="auto"/>
          <w:sz w:val="24"/>
          <w:szCs w:val="24"/>
        </w:rPr>
      </w:pPr>
      <w:r>
        <w:rPr>
          <w:rFonts w:hint="eastAsia"/>
          <w:color w:val="auto"/>
          <w:sz w:val="24"/>
          <w:szCs w:val="24"/>
          <w:lang w:eastAsia="en-US" w:bidi="en-US"/>
        </w:rPr>
        <w:t>6.4.2</w:t>
      </w:r>
      <w:r>
        <w:rPr>
          <w:rFonts w:hint="eastAsia"/>
          <w:color w:val="auto"/>
          <w:sz w:val="24"/>
          <w:szCs w:val="24"/>
          <w:lang w:bidi="en-US"/>
        </w:rPr>
        <w:t xml:space="preserve"> </w:t>
      </w:r>
      <w:r>
        <w:rPr>
          <w:rFonts w:hint="eastAsia"/>
          <w:color w:val="auto"/>
          <w:sz w:val="24"/>
          <w:szCs w:val="24"/>
        </w:rPr>
        <w:t>评审</w:t>
      </w:r>
      <w:r>
        <w:rPr>
          <w:rFonts w:hint="eastAsia"/>
          <w:color w:val="auto"/>
          <w:sz w:val="24"/>
          <w:szCs w:val="24"/>
        </w:rPr>
        <w:t>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章，并对采购文件修改和补充的内容作出实质性的响应。补充响应文件与首次递交的响应文件共同构成供应商响应文件的组成部分，二者内容不一致的</w:t>
      </w:r>
      <w:r>
        <w:rPr>
          <w:rFonts w:hint="eastAsia"/>
          <w:color w:val="auto"/>
          <w:sz w:val="24"/>
          <w:szCs w:val="24"/>
        </w:rPr>
        <w:t>，以补充响应文件内容为准。</w:t>
      </w:r>
    </w:p>
    <w:p w:rsidR="002F2F29" w:rsidRDefault="006C55F0">
      <w:pPr>
        <w:pStyle w:val="Bodytext1"/>
        <w:ind w:firstLine="0"/>
        <w:jc w:val="left"/>
        <w:rPr>
          <w:color w:val="auto"/>
          <w:sz w:val="24"/>
          <w:szCs w:val="24"/>
        </w:rPr>
      </w:pPr>
      <w:r>
        <w:rPr>
          <w:rFonts w:hint="eastAsia"/>
          <w:color w:val="auto"/>
          <w:sz w:val="24"/>
          <w:szCs w:val="24"/>
          <w:lang w:eastAsia="en-US" w:bidi="en-US"/>
        </w:rPr>
        <w:t>6.4.3</w:t>
      </w:r>
      <w:r>
        <w:rPr>
          <w:rFonts w:hint="eastAsia"/>
          <w:color w:val="auto"/>
          <w:sz w:val="24"/>
          <w:szCs w:val="24"/>
          <w:lang w:bidi="en-US"/>
        </w:rPr>
        <w:t xml:space="preserve"> </w:t>
      </w:r>
      <w:r>
        <w:rPr>
          <w:rFonts w:hint="eastAsia"/>
          <w:color w:val="auto"/>
          <w:sz w:val="24"/>
          <w:szCs w:val="24"/>
        </w:rPr>
        <w:t>评审</w:t>
      </w:r>
      <w:r>
        <w:rPr>
          <w:rFonts w:hint="eastAsia"/>
          <w:color w:val="auto"/>
          <w:sz w:val="24"/>
          <w:szCs w:val="24"/>
        </w:rPr>
        <w:t>小组审查供应商补充响应文件，对其响应性进行评审。补充响应文件实质性响应采购文件及其修改和补充内容的，</w:t>
      </w:r>
      <w:r>
        <w:rPr>
          <w:rFonts w:hint="eastAsia"/>
          <w:color w:val="auto"/>
          <w:sz w:val="24"/>
          <w:szCs w:val="24"/>
        </w:rPr>
        <w:t>评审</w:t>
      </w:r>
      <w:r>
        <w:rPr>
          <w:rFonts w:hint="eastAsia"/>
          <w:color w:val="auto"/>
          <w:sz w:val="24"/>
          <w:szCs w:val="24"/>
        </w:rPr>
        <w:t>小组应要求供应商在规定时间内递交最终报价；补充响应文件未能实质性响应采购文件及其修改和补充内容的，该响应文件将被视为无效，</w:t>
      </w:r>
      <w:r>
        <w:rPr>
          <w:rFonts w:hint="eastAsia"/>
          <w:color w:val="auto"/>
          <w:sz w:val="24"/>
          <w:szCs w:val="24"/>
        </w:rPr>
        <w:t>评审</w:t>
      </w:r>
      <w:r>
        <w:rPr>
          <w:rFonts w:hint="eastAsia"/>
          <w:color w:val="auto"/>
          <w:sz w:val="24"/>
          <w:szCs w:val="24"/>
        </w:rPr>
        <w:t>小组应取消供应商的</w:t>
      </w:r>
      <w:r>
        <w:rPr>
          <w:rFonts w:hint="eastAsia"/>
          <w:color w:val="auto"/>
          <w:sz w:val="24"/>
          <w:szCs w:val="24"/>
        </w:rPr>
        <w:t>参加采购的</w:t>
      </w:r>
      <w:r>
        <w:rPr>
          <w:rFonts w:hint="eastAsia"/>
          <w:color w:val="auto"/>
          <w:sz w:val="24"/>
          <w:szCs w:val="24"/>
        </w:rPr>
        <w:t>资格并对其进行告知。</w:t>
      </w:r>
    </w:p>
    <w:p w:rsidR="002F2F29" w:rsidRDefault="006C55F0">
      <w:pPr>
        <w:pStyle w:val="3"/>
        <w:spacing w:before="0" w:after="0" w:line="360" w:lineRule="auto"/>
        <w:rPr>
          <w:rFonts w:ascii="宋体" w:eastAsia="宋体" w:hAnsi="宋体" w:cs="宋体"/>
          <w:color w:val="auto"/>
          <w:sz w:val="24"/>
        </w:rPr>
      </w:pPr>
      <w:bookmarkStart w:id="230" w:name="bookmark401"/>
      <w:bookmarkStart w:id="231" w:name="bookmark402"/>
      <w:bookmarkStart w:id="232" w:name="_Toc23894"/>
      <w:bookmarkStart w:id="233" w:name="bookmark400"/>
      <w:r>
        <w:rPr>
          <w:rFonts w:ascii="宋体" w:eastAsia="宋体" w:hAnsi="宋体" w:cs="宋体" w:hint="eastAsia"/>
          <w:color w:val="auto"/>
          <w:sz w:val="24"/>
        </w:rPr>
        <w:t>6.5</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递交最终报价</w:t>
      </w:r>
      <w:bookmarkEnd w:id="230"/>
      <w:bookmarkEnd w:id="231"/>
      <w:bookmarkEnd w:id="232"/>
      <w:bookmarkEnd w:id="233"/>
    </w:p>
    <w:p w:rsidR="002F2F29" w:rsidRDefault="006C55F0">
      <w:pPr>
        <w:pStyle w:val="Bodytext1"/>
        <w:ind w:firstLineChars="200" w:firstLine="480"/>
        <w:jc w:val="left"/>
        <w:rPr>
          <w:color w:val="auto"/>
          <w:sz w:val="24"/>
          <w:szCs w:val="24"/>
        </w:rPr>
      </w:pPr>
      <w:r>
        <w:rPr>
          <w:rFonts w:hint="eastAsia"/>
          <w:color w:val="auto"/>
          <w:sz w:val="24"/>
          <w:szCs w:val="24"/>
        </w:rPr>
        <w:t>评审</w:t>
      </w:r>
      <w:r>
        <w:rPr>
          <w:rFonts w:hint="eastAsia"/>
          <w:color w:val="auto"/>
          <w:sz w:val="24"/>
          <w:szCs w:val="24"/>
        </w:rPr>
        <w:t>小组在</w:t>
      </w:r>
      <w:r>
        <w:rPr>
          <w:rFonts w:hint="eastAsia"/>
          <w:color w:val="auto"/>
          <w:sz w:val="24"/>
          <w:szCs w:val="24"/>
        </w:rPr>
        <w:t>采购</w:t>
      </w:r>
      <w:r>
        <w:rPr>
          <w:rFonts w:hint="eastAsia"/>
          <w:color w:val="auto"/>
          <w:sz w:val="24"/>
          <w:szCs w:val="24"/>
        </w:rPr>
        <w:t>中未修改或补充采购文件的，</w:t>
      </w:r>
      <w:r>
        <w:rPr>
          <w:rFonts w:hint="eastAsia"/>
          <w:color w:val="auto"/>
          <w:sz w:val="24"/>
          <w:szCs w:val="24"/>
        </w:rPr>
        <w:t>采购</w:t>
      </w:r>
      <w:r>
        <w:rPr>
          <w:rFonts w:hint="eastAsia"/>
          <w:color w:val="auto"/>
          <w:sz w:val="24"/>
          <w:szCs w:val="24"/>
        </w:rPr>
        <w:t>结束后，</w:t>
      </w:r>
      <w:r>
        <w:rPr>
          <w:rFonts w:hint="eastAsia"/>
          <w:color w:val="auto"/>
          <w:sz w:val="24"/>
          <w:szCs w:val="24"/>
        </w:rPr>
        <w:t>评审</w:t>
      </w:r>
      <w:r>
        <w:rPr>
          <w:rFonts w:hint="eastAsia"/>
          <w:color w:val="auto"/>
          <w:sz w:val="24"/>
          <w:szCs w:val="24"/>
        </w:rPr>
        <w:t>小组将要求所有参加</w:t>
      </w:r>
      <w:r>
        <w:rPr>
          <w:rFonts w:hint="eastAsia"/>
          <w:color w:val="auto"/>
          <w:sz w:val="24"/>
          <w:szCs w:val="24"/>
        </w:rPr>
        <w:t>采购</w:t>
      </w:r>
      <w:r>
        <w:rPr>
          <w:rFonts w:hint="eastAsia"/>
          <w:color w:val="auto"/>
          <w:sz w:val="24"/>
          <w:szCs w:val="24"/>
        </w:rPr>
        <w:t>的供应商在规定时间内递交最终报价；</w:t>
      </w:r>
      <w:r>
        <w:rPr>
          <w:rFonts w:hint="eastAsia"/>
          <w:color w:val="auto"/>
          <w:sz w:val="24"/>
          <w:szCs w:val="24"/>
        </w:rPr>
        <w:t>评审</w:t>
      </w:r>
      <w:r>
        <w:rPr>
          <w:rFonts w:hint="eastAsia"/>
          <w:color w:val="auto"/>
          <w:sz w:val="24"/>
          <w:szCs w:val="24"/>
        </w:rPr>
        <w:t>小组修改和补充了采购文件的，</w:t>
      </w:r>
      <w:r>
        <w:rPr>
          <w:rFonts w:hint="eastAsia"/>
          <w:color w:val="auto"/>
          <w:sz w:val="24"/>
          <w:szCs w:val="24"/>
        </w:rPr>
        <w:t>评审</w:t>
      </w:r>
      <w:r>
        <w:rPr>
          <w:rFonts w:hint="eastAsia"/>
          <w:color w:val="auto"/>
          <w:sz w:val="24"/>
          <w:szCs w:val="24"/>
        </w:rPr>
        <w:t>小组应要求按照本章第</w:t>
      </w:r>
      <w:r>
        <w:rPr>
          <w:rFonts w:hint="eastAsia"/>
          <w:color w:val="auto"/>
          <w:sz w:val="24"/>
          <w:szCs w:val="24"/>
          <w:lang w:eastAsia="en-US" w:bidi="en-US"/>
        </w:rPr>
        <w:t>6.</w:t>
      </w:r>
      <w:r>
        <w:rPr>
          <w:rFonts w:hint="eastAsia"/>
          <w:color w:val="auto"/>
          <w:sz w:val="24"/>
          <w:szCs w:val="24"/>
        </w:rPr>
        <w:t>4</w:t>
      </w:r>
      <w:r>
        <w:rPr>
          <w:rFonts w:hint="eastAsia"/>
          <w:color w:val="auto"/>
          <w:sz w:val="24"/>
          <w:szCs w:val="24"/>
        </w:rPr>
        <w:t>款规定递交了实质性响应的补充响应文件的供应商在规定时间内递交最终报价。最终报价应由供应商的法定代表人（单位负责人）或其授权的代理人签字或加盖单位章。最终报价是供应商响应文件的组成部分。</w:t>
      </w:r>
    </w:p>
    <w:p w:rsidR="002F2F29" w:rsidRDefault="006C55F0">
      <w:pPr>
        <w:pStyle w:val="3"/>
        <w:spacing w:before="0" w:after="0" w:line="360" w:lineRule="auto"/>
        <w:rPr>
          <w:rFonts w:ascii="宋体" w:eastAsia="宋体" w:hAnsi="宋体" w:cs="宋体"/>
          <w:color w:val="auto"/>
          <w:sz w:val="24"/>
        </w:rPr>
      </w:pPr>
      <w:bookmarkStart w:id="234" w:name="bookmark405"/>
      <w:bookmarkStart w:id="235" w:name="bookmark403"/>
      <w:bookmarkStart w:id="236" w:name="_Toc21081"/>
      <w:bookmarkStart w:id="237" w:name="bookmark404"/>
      <w:r>
        <w:rPr>
          <w:rFonts w:ascii="宋体" w:eastAsia="宋体" w:hAnsi="宋体" w:cs="宋体" w:hint="eastAsia"/>
          <w:color w:val="auto"/>
          <w:sz w:val="24"/>
        </w:rPr>
        <w:t>6.6</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公开开启最终报价</w:t>
      </w:r>
      <w:bookmarkEnd w:id="234"/>
      <w:bookmarkEnd w:id="235"/>
      <w:bookmarkEnd w:id="236"/>
      <w:bookmarkEnd w:id="237"/>
    </w:p>
    <w:p w:rsidR="002F2F29" w:rsidRDefault="006C55F0">
      <w:pPr>
        <w:pStyle w:val="Bodytext1"/>
        <w:ind w:firstLineChars="200" w:firstLine="480"/>
        <w:jc w:val="left"/>
        <w:rPr>
          <w:color w:val="auto"/>
          <w:sz w:val="24"/>
          <w:szCs w:val="24"/>
        </w:rPr>
      </w:pPr>
      <w:r>
        <w:rPr>
          <w:rFonts w:hint="eastAsia"/>
          <w:color w:val="auto"/>
          <w:sz w:val="24"/>
          <w:szCs w:val="24"/>
        </w:rPr>
        <w:t>供应商须知前附表规定公开开启最终报价的，釆购人将在供应商递交最终报价的截止时间，公开开启并公布所有供应商的最终报价。</w:t>
      </w:r>
    </w:p>
    <w:p w:rsidR="002F2F29" w:rsidRDefault="006C55F0">
      <w:pPr>
        <w:pStyle w:val="3"/>
        <w:spacing w:before="0" w:after="0" w:line="360" w:lineRule="auto"/>
        <w:rPr>
          <w:rFonts w:ascii="宋体" w:eastAsia="宋体" w:hAnsi="宋体" w:cs="宋体"/>
          <w:color w:val="auto"/>
          <w:sz w:val="24"/>
        </w:rPr>
      </w:pPr>
      <w:bookmarkStart w:id="238" w:name="bookmark408"/>
      <w:bookmarkStart w:id="239" w:name="bookmark406"/>
      <w:bookmarkStart w:id="240" w:name="bookmark407"/>
      <w:bookmarkStart w:id="241" w:name="_Toc30682"/>
      <w:r>
        <w:rPr>
          <w:rFonts w:ascii="宋体" w:eastAsia="宋体" w:hAnsi="宋体" w:cs="宋体" w:hint="eastAsia"/>
          <w:color w:val="auto"/>
          <w:sz w:val="24"/>
        </w:rPr>
        <w:t>6.7</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详细评审及推荐候选成交供应商</w:t>
      </w:r>
      <w:bookmarkEnd w:id="238"/>
      <w:bookmarkEnd w:id="239"/>
      <w:bookmarkEnd w:id="240"/>
      <w:bookmarkEnd w:id="241"/>
    </w:p>
    <w:p w:rsidR="002F2F29" w:rsidRDefault="006C55F0">
      <w:pPr>
        <w:pStyle w:val="Bodytext1"/>
        <w:ind w:firstLine="0"/>
        <w:jc w:val="left"/>
        <w:rPr>
          <w:color w:val="auto"/>
          <w:sz w:val="24"/>
          <w:szCs w:val="24"/>
        </w:rPr>
      </w:pPr>
      <w:r>
        <w:rPr>
          <w:rFonts w:hint="eastAsia"/>
          <w:color w:val="auto"/>
          <w:sz w:val="24"/>
          <w:szCs w:val="24"/>
          <w:lang w:eastAsia="en-US" w:bidi="en-US"/>
        </w:rPr>
        <w:t>6.7.1</w:t>
      </w:r>
      <w:r>
        <w:rPr>
          <w:rFonts w:hint="eastAsia"/>
          <w:color w:val="auto"/>
          <w:sz w:val="24"/>
          <w:szCs w:val="24"/>
          <w:lang w:bidi="en-US"/>
        </w:rPr>
        <w:t xml:space="preserve"> </w:t>
      </w:r>
      <w:r>
        <w:rPr>
          <w:rFonts w:hint="eastAsia"/>
          <w:color w:val="auto"/>
          <w:sz w:val="24"/>
          <w:szCs w:val="24"/>
        </w:rPr>
        <w:t>评</w:t>
      </w:r>
      <w:r>
        <w:rPr>
          <w:rFonts w:hint="eastAsia"/>
          <w:color w:val="auto"/>
          <w:sz w:val="24"/>
          <w:szCs w:val="24"/>
        </w:rPr>
        <w:t>审</w:t>
      </w:r>
      <w:r>
        <w:rPr>
          <w:rFonts w:hint="eastAsia"/>
          <w:color w:val="auto"/>
          <w:sz w:val="24"/>
          <w:szCs w:val="24"/>
        </w:rPr>
        <w:t>小组按照第三章</w:t>
      </w:r>
      <w:r>
        <w:rPr>
          <w:rFonts w:hint="eastAsia"/>
          <w:color w:val="auto"/>
          <w:sz w:val="24"/>
          <w:szCs w:val="24"/>
          <w:lang w:val="zh-CN" w:bidi="zh-CN"/>
        </w:rPr>
        <w:t>“评审</w:t>
      </w:r>
      <w:r>
        <w:rPr>
          <w:rFonts w:hint="eastAsia"/>
          <w:color w:val="auto"/>
          <w:sz w:val="24"/>
          <w:szCs w:val="24"/>
        </w:rPr>
        <w:t>办法”规定的评审方法、评审因素、评审标准和程序对响应文件进行详细评审。第三章</w:t>
      </w:r>
      <w:r>
        <w:rPr>
          <w:rFonts w:hint="eastAsia"/>
          <w:color w:val="auto"/>
          <w:sz w:val="24"/>
          <w:szCs w:val="24"/>
          <w:lang w:val="zh-CN" w:bidi="zh-CN"/>
        </w:rPr>
        <w:t>“评审</w:t>
      </w:r>
      <w:r>
        <w:rPr>
          <w:rFonts w:hint="eastAsia"/>
          <w:color w:val="auto"/>
          <w:sz w:val="24"/>
          <w:szCs w:val="24"/>
        </w:rPr>
        <w:t>办法”没有规定的方法、因素和标准，不作为评审依据。</w:t>
      </w:r>
    </w:p>
    <w:p w:rsidR="002F2F29" w:rsidRDefault="006C55F0">
      <w:pPr>
        <w:pStyle w:val="Bodytext1"/>
        <w:ind w:firstLine="0"/>
        <w:jc w:val="left"/>
        <w:rPr>
          <w:color w:val="auto"/>
          <w:sz w:val="24"/>
          <w:szCs w:val="24"/>
        </w:rPr>
      </w:pPr>
      <w:r>
        <w:rPr>
          <w:rFonts w:hint="eastAsia"/>
          <w:color w:val="auto"/>
          <w:sz w:val="24"/>
          <w:szCs w:val="24"/>
          <w:lang w:eastAsia="en-US" w:bidi="en-US"/>
        </w:rPr>
        <w:t>6.7.2</w:t>
      </w:r>
      <w:r>
        <w:rPr>
          <w:rFonts w:hint="eastAsia"/>
          <w:color w:val="auto"/>
          <w:sz w:val="24"/>
          <w:szCs w:val="24"/>
          <w:lang w:bidi="en-US"/>
        </w:rPr>
        <w:t xml:space="preserve"> </w:t>
      </w:r>
      <w:r>
        <w:rPr>
          <w:rFonts w:hint="eastAsia"/>
          <w:color w:val="auto"/>
          <w:sz w:val="24"/>
          <w:szCs w:val="24"/>
        </w:rPr>
        <w:t>评审完成后，</w:t>
      </w:r>
      <w:r>
        <w:rPr>
          <w:rFonts w:hint="eastAsia"/>
          <w:color w:val="auto"/>
          <w:sz w:val="24"/>
          <w:szCs w:val="24"/>
        </w:rPr>
        <w:t>评审</w:t>
      </w:r>
      <w:r>
        <w:rPr>
          <w:rFonts w:hint="eastAsia"/>
          <w:color w:val="auto"/>
          <w:sz w:val="24"/>
          <w:szCs w:val="24"/>
        </w:rPr>
        <w:t>小组应当向釆购人提交书面评审报告和候选成交供应商名单。</w:t>
      </w:r>
      <w:r>
        <w:rPr>
          <w:rFonts w:hint="eastAsia"/>
          <w:color w:val="auto"/>
          <w:sz w:val="24"/>
          <w:szCs w:val="24"/>
        </w:rPr>
        <w:t>评审</w:t>
      </w:r>
      <w:r>
        <w:rPr>
          <w:rFonts w:hint="eastAsia"/>
          <w:color w:val="auto"/>
          <w:sz w:val="24"/>
          <w:szCs w:val="24"/>
        </w:rPr>
        <w:t>小组推荐候选成交供应商的排序要求及数量见供应商须知前附表。</w:t>
      </w:r>
    </w:p>
    <w:p w:rsidR="002F2F29" w:rsidRDefault="006C55F0">
      <w:pPr>
        <w:pStyle w:val="Bodytext1"/>
        <w:ind w:firstLine="0"/>
        <w:jc w:val="left"/>
        <w:rPr>
          <w:color w:val="auto"/>
          <w:sz w:val="24"/>
          <w:szCs w:val="24"/>
        </w:rPr>
      </w:pPr>
      <w:r>
        <w:rPr>
          <w:rFonts w:hint="eastAsia"/>
          <w:color w:val="auto"/>
          <w:sz w:val="24"/>
          <w:szCs w:val="24"/>
          <w:lang w:eastAsia="en-US" w:bidi="en-US"/>
        </w:rPr>
        <w:t>6.7.3</w:t>
      </w:r>
      <w:r>
        <w:rPr>
          <w:rFonts w:hint="eastAsia"/>
          <w:color w:val="auto"/>
          <w:sz w:val="24"/>
          <w:szCs w:val="24"/>
          <w:lang w:bidi="en-US"/>
        </w:rPr>
        <w:t xml:space="preserve"> </w:t>
      </w:r>
      <w:r>
        <w:rPr>
          <w:rFonts w:hint="eastAsia"/>
          <w:color w:val="auto"/>
          <w:sz w:val="24"/>
          <w:szCs w:val="24"/>
        </w:rPr>
        <w:t>所有供应商最终报价均明显不合理的，釆购人将终止</w:t>
      </w:r>
      <w:r>
        <w:rPr>
          <w:rFonts w:hint="eastAsia"/>
          <w:color w:val="auto"/>
          <w:sz w:val="24"/>
          <w:szCs w:val="24"/>
        </w:rPr>
        <w:t>采购</w:t>
      </w:r>
      <w:r>
        <w:rPr>
          <w:rFonts w:hint="eastAsia"/>
          <w:color w:val="auto"/>
          <w:sz w:val="24"/>
          <w:szCs w:val="24"/>
        </w:rPr>
        <w:t>活动。</w:t>
      </w:r>
    </w:p>
    <w:p w:rsidR="002F2F29" w:rsidRDefault="006C55F0">
      <w:pPr>
        <w:pStyle w:val="3"/>
        <w:spacing w:before="0" w:after="0" w:line="360" w:lineRule="auto"/>
        <w:rPr>
          <w:rFonts w:ascii="宋体" w:eastAsia="宋体" w:hAnsi="宋体" w:cs="宋体"/>
          <w:color w:val="auto"/>
          <w:sz w:val="24"/>
        </w:rPr>
      </w:pPr>
      <w:bookmarkStart w:id="242" w:name="_Toc26984"/>
      <w:bookmarkStart w:id="243" w:name="bookmark411"/>
      <w:bookmarkStart w:id="244" w:name="bookmark409"/>
      <w:bookmarkStart w:id="245" w:name="bookmark410"/>
      <w:r>
        <w:rPr>
          <w:rFonts w:ascii="宋体" w:eastAsia="宋体" w:hAnsi="宋体" w:cs="宋体" w:hint="eastAsia"/>
          <w:color w:val="auto"/>
          <w:sz w:val="24"/>
        </w:rPr>
        <w:t>6.8</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特殊情形处理</w:t>
      </w:r>
      <w:bookmarkEnd w:id="242"/>
      <w:bookmarkEnd w:id="243"/>
      <w:bookmarkEnd w:id="244"/>
      <w:bookmarkEnd w:id="245"/>
    </w:p>
    <w:p w:rsidR="002F2F29" w:rsidRDefault="006C55F0">
      <w:pPr>
        <w:pStyle w:val="Bodytext1"/>
        <w:ind w:firstLineChars="200" w:firstLine="480"/>
        <w:jc w:val="left"/>
        <w:rPr>
          <w:color w:val="auto"/>
          <w:sz w:val="24"/>
          <w:szCs w:val="24"/>
        </w:rPr>
      </w:pPr>
      <w:r>
        <w:rPr>
          <w:rFonts w:hint="eastAsia"/>
          <w:color w:val="auto"/>
          <w:sz w:val="24"/>
          <w:szCs w:val="24"/>
        </w:rPr>
        <w:t>通过初步评审的供应商或递交最终报价的供应商数量与采购文件规定的成交供应商数量相等时，采购人可根据不同的情况决定继续或终止</w:t>
      </w:r>
      <w:r>
        <w:rPr>
          <w:rFonts w:hint="eastAsia"/>
          <w:color w:val="auto"/>
          <w:sz w:val="24"/>
          <w:szCs w:val="24"/>
        </w:rPr>
        <w:t>采购</w:t>
      </w:r>
      <w:r>
        <w:rPr>
          <w:rFonts w:hint="eastAsia"/>
          <w:color w:val="auto"/>
          <w:sz w:val="24"/>
          <w:szCs w:val="24"/>
        </w:rPr>
        <w:t>活动；通过初步评审的供应商或递交最终报价的供应商数量少于采购文件规定的成交供应商数量的，采购人将终止</w:t>
      </w:r>
      <w:r>
        <w:rPr>
          <w:rFonts w:hint="eastAsia"/>
          <w:color w:val="auto"/>
          <w:sz w:val="24"/>
          <w:szCs w:val="24"/>
        </w:rPr>
        <w:t>采购</w:t>
      </w:r>
      <w:r>
        <w:rPr>
          <w:rFonts w:hint="eastAsia"/>
          <w:color w:val="auto"/>
          <w:sz w:val="24"/>
          <w:szCs w:val="24"/>
        </w:rPr>
        <w:t>活动。</w:t>
      </w:r>
    </w:p>
    <w:p w:rsidR="002F2F29" w:rsidRDefault="006C55F0">
      <w:pPr>
        <w:pStyle w:val="Bodytext1"/>
        <w:ind w:firstLineChars="200" w:firstLine="480"/>
        <w:jc w:val="left"/>
        <w:rPr>
          <w:color w:val="auto"/>
          <w:sz w:val="24"/>
          <w:szCs w:val="24"/>
        </w:rPr>
      </w:pPr>
      <w:r>
        <w:rPr>
          <w:rFonts w:hint="eastAsia"/>
          <w:color w:val="auto"/>
          <w:sz w:val="24"/>
          <w:szCs w:val="24"/>
        </w:rPr>
        <w:t>决定终止</w:t>
      </w:r>
      <w:r>
        <w:rPr>
          <w:rFonts w:hint="eastAsia"/>
          <w:color w:val="auto"/>
          <w:sz w:val="24"/>
          <w:szCs w:val="24"/>
        </w:rPr>
        <w:t>采购</w:t>
      </w:r>
      <w:r>
        <w:rPr>
          <w:rFonts w:hint="eastAsia"/>
          <w:color w:val="auto"/>
          <w:sz w:val="24"/>
          <w:szCs w:val="24"/>
        </w:rPr>
        <w:t>活动的，采购人将向</w:t>
      </w:r>
      <w:r>
        <w:rPr>
          <w:rFonts w:hint="eastAsia"/>
          <w:color w:val="auto"/>
          <w:sz w:val="24"/>
          <w:szCs w:val="24"/>
        </w:rPr>
        <w:t>评审</w:t>
      </w:r>
      <w:r>
        <w:rPr>
          <w:rFonts w:hint="eastAsia"/>
          <w:color w:val="auto"/>
          <w:sz w:val="24"/>
          <w:szCs w:val="24"/>
        </w:rPr>
        <w:t>小组出具停止通知书。</w:t>
      </w:r>
    </w:p>
    <w:p w:rsidR="002F2F29" w:rsidRDefault="006C55F0">
      <w:pPr>
        <w:pStyle w:val="2"/>
        <w:spacing w:before="0" w:after="0" w:line="360" w:lineRule="auto"/>
        <w:rPr>
          <w:rFonts w:ascii="宋体" w:eastAsia="宋体" w:hAnsi="宋体" w:cs="宋体"/>
          <w:color w:val="auto"/>
          <w:sz w:val="28"/>
          <w:szCs w:val="28"/>
        </w:rPr>
      </w:pPr>
      <w:bookmarkStart w:id="246" w:name="bookmark414"/>
      <w:bookmarkStart w:id="247" w:name="bookmark412"/>
      <w:bookmarkStart w:id="248" w:name="_Toc20754"/>
      <w:bookmarkStart w:id="249" w:name="bookmark413"/>
      <w:r>
        <w:rPr>
          <w:rFonts w:ascii="宋体" w:eastAsia="宋体" w:hAnsi="宋体" w:cs="宋体" w:hint="eastAsia"/>
          <w:color w:val="auto"/>
          <w:sz w:val="28"/>
          <w:szCs w:val="28"/>
        </w:rPr>
        <w:t>7</w:t>
      </w:r>
      <w:r>
        <w:rPr>
          <w:rFonts w:ascii="宋体" w:eastAsia="宋体" w:hAnsi="宋体" w:cs="宋体" w:hint="eastAsia"/>
          <w:color w:val="auto"/>
          <w:sz w:val="28"/>
          <w:szCs w:val="28"/>
          <w:lang w:eastAsia="zh-CN"/>
        </w:rPr>
        <w:t xml:space="preserve"> </w:t>
      </w:r>
      <w:r>
        <w:rPr>
          <w:rFonts w:ascii="宋体" w:eastAsia="宋体" w:hAnsi="宋体" w:cs="宋体" w:hint="eastAsia"/>
          <w:color w:val="auto"/>
          <w:sz w:val="28"/>
          <w:szCs w:val="28"/>
        </w:rPr>
        <w:t>合同授予</w:t>
      </w:r>
      <w:bookmarkEnd w:id="246"/>
      <w:bookmarkEnd w:id="247"/>
      <w:bookmarkEnd w:id="248"/>
      <w:bookmarkEnd w:id="249"/>
    </w:p>
    <w:p w:rsidR="002F2F29" w:rsidRDefault="006C55F0">
      <w:pPr>
        <w:pStyle w:val="3"/>
        <w:spacing w:before="0" w:after="0" w:line="360" w:lineRule="auto"/>
        <w:rPr>
          <w:rFonts w:ascii="宋体" w:eastAsia="宋体" w:hAnsi="宋体" w:cs="宋体"/>
          <w:color w:val="auto"/>
          <w:sz w:val="24"/>
        </w:rPr>
      </w:pPr>
      <w:bookmarkStart w:id="250" w:name="bookmark418"/>
      <w:bookmarkStart w:id="251" w:name="bookmark420"/>
      <w:bookmarkStart w:id="252" w:name="_Toc30778"/>
      <w:bookmarkStart w:id="253" w:name="bookmark419"/>
      <w:r>
        <w:rPr>
          <w:rFonts w:ascii="宋体" w:eastAsia="宋体" w:hAnsi="宋体" w:cs="宋体" w:hint="eastAsia"/>
          <w:color w:val="auto"/>
          <w:sz w:val="24"/>
        </w:rPr>
        <w:t>7.2</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确定成交供应商</w:t>
      </w:r>
      <w:bookmarkEnd w:id="250"/>
      <w:bookmarkEnd w:id="251"/>
      <w:bookmarkEnd w:id="252"/>
      <w:bookmarkEnd w:id="253"/>
    </w:p>
    <w:p w:rsidR="002F2F29" w:rsidRDefault="006C55F0">
      <w:pPr>
        <w:pStyle w:val="Bodytext1"/>
        <w:ind w:firstLineChars="200" w:firstLine="480"/>
        <w:jc w:val="left"/>
        <w:rPr>
          <w:color w:val="auto"/>
          <w:sz w:val="24"/>
          <w:szCs w:val="24"/>
        </w:rPr>
      </w:pPr>
      <w:r>
        <w:rPr>
          <w:rFonts w:hint="eastAsia"/>
          <w:color w:val="auto"/>
          <w:sz w:val="24"/>
          <w:szCs w:val="24"/>
        </w:rPr>
        <w:t>采购人</w:t>
      </w:r>
      <w:r>
        <w:rPr>
          <w:rFonts w:hint="eastAsia"/>
          <w:color w:val="auto"/>
          <w:sz w:val="24"/>
          <w:szCs w:val="24"/>
        </w:rPr>
        <w:t>授权评审小组，严格依据采购文件要求，供应商响应情况、评审情况和评审报告，按顺序确定预成交供应商排序第一的供应商为成交供应商</w:t>
      </w:r>
      <w:r>
        <w:rPr>
          <w:rFonts w:hint="eastAsia"/>
          <w:color w:val="auto"/>
          <w:sz w:val="24"/>
          <w:szCs w:val="24"/>
        </w:rPr>
        <w:t>。</w:t>
      </w:r>
    </w:p>
    <w:p w:rsidR="002F2F29" w:rsidRDefault="006C55F0">
      <w:pPr>
        <w:pStyle w:val="3"/>
        <w:spacing w:before="0" w:after="0" w:line="360" w:lineRule="auto"/>
        <w:rPr>
          <w:rFonts w:ascii="宋体" w:eastAsia="宋体" w:hAnsi="宋体" w:cs="宋体"/>
          <w:color w:val="auto"/>
          <w:sz w:val="24"/>
        </w:rPr>
      </w:pPr>
      <w:bookmarkStart w:id="254" w:name="bookmark422"/>
      <w:bookmarkStart w:id="255" w:name="_Toc5578"/>
      <w:bookmarkStart w:id="256" w:name="bookmark423"/>
      <w:bookmarkStart w:id="257" w:name="bookmark421"/>
      <w:r>
        <w:rPr>
          <w:rFonts w:ascii="宋体" w:eastAsia="宋体" w:hAnsi="宋体" w:cs="宋体" w:hint="eastAsia"/>
          <w:color w:val="auto"/>
          <w:sz w:val="24"/>
        </w:rPr>
        <w:t>7.</w:t>
      </w:r>
      <w:r>
        <w:rPr>
          <w:rFonts w:ascii="宋体" w:eastAsia="宋体" w:hAnsi="宋体" w:cs="宋体" w:hint="eastAsia"/>
          <w:color w:val="auto"/>
          <w:sz w:val="24"/>
        </w:rPr>
        <w:t>3</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预成交结果公示</w:t>
      </w:r>
      <w:bookmarkEnd w:id="254"/>
      <w:bookmarkEnd w:id="255"/>
      <w:bookmarkEnd w:id="256"/>
      <w:bookmarkEnd w:id="257"/>
    </w:p>
    <w:p w:rsidR="002F2F29" w:rsidRDefault="006C55F0">
      <w:pPr>
        <w:pStyle w:val="Bodytext1"/>
        <w:ind w:firstLineChars="200" w:firstLine="480"/>
        <w:jc w:val="left"/>
        <w:rPr>
          <w:color w:val="auto"/>
          <w:sz w:val="24"/>
          <w:szCs w:val="24"/>
        </w:rPr>
      </w:pPr>
      <w:r>
        <w:rPr>
          <w:rFonts w:hint="eastAsia"/>
          <w:color w:val="auto"/>
          <w:sz w:val="24"/>
          <w:szCs w:val="24"/>
        </w:rPr>
        <w:t>预成交供应商选定后，采购人将按照供应商须知前附表规定的公示媒介和公示期限进行公示，公示信息包括如下内容：</w:t>
      </w:r>
    </w:p>
    <w:p w:rsidR="002F2F29" w:rsidRDefault="006C55F0">
      <w:pPr>
        <w:pStyle w:val="Bodytext1"/>
        <w:tabs>
          <w:tab w:val="clear" w:pos="950"/>
          <w:tab w:val="clear" w:pos="2150"/>
          <w:tab w:val="clear" w:pos="3350"/>
          <w:tab w:val="left" w:pos="1006"/>
        </w:tabs>
        <w:ind w:leftChars="200" w:left="480" w:firstLine="0"/>
        <w:jc w:val="left"/>
        <w:rPr>
          <w:color w:val="auto"/>
          <w:sz w:val="24"/>
          <w:szCs w:val="24"/>
        </w:rPr>
      </w:pPr>
      <w:bookmarkStart w:id="258" w:name="bookmark424"/>
      <w:bookmarkEnd w:id="258"/>
      <w:r>
        <w:rPr>
          <w:rFonts w:hint="eastAsia"/>
          <w:color w:val="auto"/>
          <w:sz w:val="24"/>
          <w:szCs w:val="24"/>
        </w:rPr>
        <w:t>（</w:t>
      </w:r>
      <w:r>
        <w:rPr>
          <w:rFonts w:hint="eastAsia"/>
          <w:color w:val="auto"/>
          <w:sz w:val="24"/>
          <w:szCs w:val="24"/>
        </w:rPr>
        <w:t>1</w:t>
      </w:r>
      <w:r>
        <w:rPr>
          <w:rFonts w:hint="eastAsia"/>
          <w:color w:val="auto"/>
          <w:sz w:val="24"/>
          <w:szCs w:val="24"/>
        </w:rPr>
        <w:t>）</w:t>
      </w:r>
      <w:r>
        <w:rPr>
          <w:rFonts w:hint="eastAsia"/>
          <w:color w:val="auto"/>
          <w:sz w:val="24"/>
          <w:szCs w:val="24"/>
        </w:rPr>
        <w:t xml:space="preserve"> </w:t>
      </w:r>
      <w:r>
        <w:rPr>
          <w:rFonts w:hint="eastAsia"/>
          <w:color w:val="auto"/>
          <w:sz w:val="24"/>
          <w:szCs w:val="24"/>
        </w:rPr>
        <w:t>所有候选成交供应商名称、响应价格及工期</w:t>
      </w:r>
      <w:r>
        <w:rPr>
          <w:rFonts w:hint="eastAsia"/>
          <w:color w:val="auto"/>
          <w:sz w:val="24"/>
          <w:szCs w:val="24"/>
        </w:rPr>
        <w:t>/</w:t>
      </w:r>
      <w:r>
        <w:rPr>
          <w:rFonts w:hint="eastAsia"/>
          <w:color w:val="auto"/>
          <w:sz w:val="24"/>
          <w:szCs w:val="24"/>
        </w:rPr>
        <w:t>交货期</w:t>
      </w:r>
      <w:r>
        <w:rPr>
          <w:rFonts w:hint="eastAsia"/>
          <w:color w:val="auto"/>
          <w:sz w:val="24"/>
          <w:szCs w:val="24"/>
        </w:rPr>
        <w:t>/</w:t>
      </w:r>
      <w:r>
        <w:rPr>
          <w:rFonts w:hint="eastAsia"/>
          <w:color w:val="auto"/>
          <w:sz w:val="24"/>
          <w:szCs w:val="24"/>
        </w:rPr>
        <w:t>交货期</w:t>
      </w:r>
      <w:r>
        <w:rPr>
          <w:rFonts w:hint="eastAsia"/>
          <w:color w:val="auto"/>
          <w:sz w:val="24"/>
          <w:szCs w:val="24"/>
        </w:rPr>
        <w:t>；</w:t>
      </w:r>
    </w:p>
    <w:p w:rsidR="002F2F29" w:rsidRDefault="006C55F0">
      <w:pPr>
        <w:pStyle w:val="Bodytext1"/>
        <w:tabs>
          <w:tab w:val="clear" w:pos="950"/>
          <w:tab w:val="clear" w:pos="2150"/>
          <w:tab w:val="clear" w:pos="3350"/>
          <w:tab w:val="left" w:pos="1006"/>
        </w:tabs>
        <w:ind w:leftChars="200" w:left="480" w:firstLine="0"/>
        <w:jc w:val="left"/>
        <w:rPr>
          <w:color w:val="auto"/>
          <w:sz w:val="24"/>
          <w:szCs w:val="24"/>
        </w:rPr>
      </w:pPr>
      <w:bookmarkStart w:id="259" w:name="bookmark425"/>
      <w:bookmarkEnd w:id="259"/>
      <w:r>
        <w:rPr>
          <w:rFonts w:hint="eastAsia"/>
          <w:color w:val="auto"/>
          <w:sz w:val="24"/>
          <w:szCs w:val="24"/>
        </w:rPr>
        <w:t>（</w:t>
      </w:r>
      <w:r>
        <w:rPr>
          <w:rFonts w:hint="eastAsia"/>
          <w:color w:val="auto"/>
          <w:sz w:val="24"/>
          <w:szCs w:val="24"/>
        </w:rPr>
        <w:t>2</w:t>
      </w:r>
      <w:r>
        <w:rPr>
          <w:rFonts w:hint="eastAsia"/>
          <w:color w:val="auto"/>
          <w:sz w:val="24"/>
          <w:szCs w:val="24"/>
        </w:rPr>
        <w:t>）</w:t>
      </w:r>
      <w:r>
        <w:rPr>
          <w:rFonts w:hint="eastAsia"/>
          <w:color w:val="auto"/>
          <w:sz w:val="24"/>
          <w:szCs w:val="24"/>
        </w:rPr>
        <w:t xml:space="preserve"> </w:t>
      </w:r>
      <w:r>
        <w:rPr>
          <w:rFonts w:hint="eastAsia"/>
          <w:color w:val="auto"/>
          <w:sz w:val="24"/>
          <w:szCs w:val="24"/>
        </w:rPr>
        <w:t>预成交供应商名称、预成交份额</w:t>
      </w:r>
      <w:r>
        <w:rPr>
          <w:rFonts w:hint="eastAsia"/>
          <w:color w:val="auto"/>
          <w:sz w:val="24"/>
          <w:szCs w:val="24"/>
        </w:rPr>
        <w:t>(</w:t>
      </w:r>
      <w:r>
        <w:rPr>
          <w:rFonts w:hint="eastAsia"/>
          <w:color w:val="auto"/>
          <w:sz w:val="24"/>
          <w:szCs w:val="24"/>
        </w:rPr>
        <w:t>如有</w:t>
      </w:r>
      <w:r>
        <w:rPr>
          <w:rFonts w:hint="eastAsia"/>
          <w:color w:val="auto"/>
          <w:sz w:val="24"/>
          <w:szCs w:val="24"/>
        </w:rPr>
        <w:t>)</w:t>
      </w:r>
      <w:r>
        <w:rPr>
          <w:rFonts w:hint="eastAsia"/>
          <w:color w:val="auto"/>
          <w:sz w:val="24"/>
          <w:szCs w:val="24"/>
        </w:rPr>
        <w:t>及选择原因；</w:t>
      </w:r>
    </w:p>
    <w:p w:rsidR="002F2F29" w:rsidRDefault="006C55F0">
      <w:pPr>
        <w:pStyle w:val="Bodytext1"/>
        <w:tabs>
          <w:tab w:val="clear" w:pos="950"/>
          <w:tab w:val="clear" w:pos="2150"/>
          <w:tab w:val="clear" w:pos="3350"/>
          <w:tab w:val="left" w:pos="1006"/>
        </w:tabs>
        <w:ind w:firstLineChars="200" w:firstLine="480"/>
        <w:jc w:val="left"/>
        <w:rPr>
          <w:color w:val="auto"/>
          <w:sz w:val="24"/>
          <w:szCs w:val="24"/>
        </w:rPr>
      </w:pPr>
      <w:bookmarkStart w:id="260" w:name="bookmark426"/>
      <w:bookmarkEnd w:id="260"/>
      <w:r>
        <w:rPr>
          <w:rFonts w:hint="eastAsia"/>
          <w:color w:val="auto"/>
          <w:sz w:val="24"/>
          <w:szCs w:val="24"/>
        </w:rPr>
        <w:t>（</w:t>
      </w:r>
      <w:r>
        <w:rPr>
          <w:rFonts w:hint="eastAsia"/>
          <w:color w:val="auto"/>
          <w:sz w:val="24"/>
          <w:szCs w:val="24"/>
        </w:rPr>
        <w:t>3</w:t>
      </w:r>
      <w:r>
        <w:rPr>
          <w:rFonts w:hint="eastAsia"/>
          <w:color w:val="auto"/>
          <w:sz w:val="24"/>
          <w:szCs w:val="24"/>
        </w:rPr>
        <w:t>）</w:t>
      </w:r>
      <w:r>
        <w:rPr>
          <w:rFonts w:hint="eastAsia"/>
          <w:color w:val="auto"/>
          <w:sz w:val="24"/>
          <w:szCs w:val="24"/>
        </w:rPr>
        <w:t xml:space="preserve"> </w:t>
      </w:r>
      <w:r>
        <w:rPr>
          <w:rFonts w:hint="eastAsia"/>
          <w:color w:val="auto"/>
          <w:sz w:val="24"/>
          <w:szCs w:val="24"/>
        </w:rPr>
        <w:t>供应商须知前附表规定的其他内容。</w:t>
      </w:r>
    </w:p>
    <w:p w:rsidR="002F2F29" w:rsidRDefault="006C55F0">
      <w:pPr>
        <w:pStyle w:val="3"/>
        <w:spacing w:before="0" w:after="0" w:line="360" w:lineRule="auto"/>
        <w:rPr>
          <w:rFonts w:ascii="宋体" w:eastAsia="宋体" w:hAnsi="宋体" w:cs="宋体"/>
          <w:color w:val="auto"/>
          <w:sz w:val="24"/>
        </w:rPr>
      </w:pPr>
      <w:bookmarkStart w:id="261" w:name="bookmark427"/>
      <w:bookmarkStart w:id="262" w:name="bookmark429"/>
      <w:bookmarkStart w:id="263" w:name="_Toc10875"/>
      <w:bookmarkStart w:id="264" w:name="bookmark428"/>
      <w:r>
        <w:rPr>
          <w:rFonts w:ascii="宋体" w:eastAsia="宋体" w:hAnsi="宋体" w:cs="宋体" w:hint="eastAsia"/>
          <w:color w:val="auto"/>
          <w:sz w:val="24"/>
        </w:rPr>
        <w:t>7.4</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发出成交通知书</w:t>
      </w:r>
      <w:bookmarkEnd w:id="261"/>
      <w:bookmarkEnd w:id="262"/>
      <w:bookmarkEnd w:id="263"/>
      <w:bookmarkEnd w:id="264"/>
    </w:p>
    <w:p w:rsidR="002F2F29" w:rsidRDefault="006C55F0">
      <w:pPr>
        <w:pStyle w:val="Bodytext1"/>
        <w:ind w:firstLineChars="200" w:firstLine="480"/>
        <w:jc w:val="left"/>
        <w:rPr>
          <w:color w:val="auto"/>
          <w:sz w:val="24"/>
          <w:szCs w:val="24"/>
        </w:rPr>
      </w:pPr>
      <w:r>
        <w:rPr>
          <w:rFonts w:hint="eastAsia"/>
          <w:color w:val="auto"/>
          <w:sz w:val="24"/>
          <w:szCs w:val="24"/>
        </w:rPr>
        <w:t>公示期结束后，在本章第</w:t>
      </w:r>
      <w:r>
        <w:rPr>
          <w:rFonts w:hint="eastAsia"/>
          <w:color w:val="auto"/>
          <w:sz w:val="24"/>
          <w:szCs w:val="24"/>
          <w:lang w:eastAsia="en-US" w:bidi="en-US"/>
        </w:rPr>
        <w:t>3.</w:t>
      </w:r>
      <w:r>
        <w:rPr>
          <w:rFonts w:hint="eastAsia"/>
          <w:color w:val="auto"/>
          <w:sz w:val="24"/>
          <w:szCs w:val="24"/>
        </w:rPr>
        <w:t>3</w:t>
      </w:r>
      <w:r>
        <w:rPr>
          <w:rFonts w:hint="eastAsia"/>
          <w:color w:val="auto"/>
          <w:sz w:val="24"/>
          <w:szCs w:val="24"/>
        </w:rPr>
        <w:t>款规定的响应文件有效期内，采购人以书面形式向预成交供应商发出成交通知书。</w:t>
      </w:r>
    </w:p>
    <w:p w:rsidR="002F2F29" w:rsidRDefault="006C55F0">
      <w:pPr>
        <w:pStyle w:val="3"/>
        <w:spacing w:before="0" w:after="0" w:line="360" w:lineRule="auto"/>
        <w:rPr>
          <w:rFonts w:ascii="宋体" w:eastAsia="宋体" w:hAnsi="宋体" w:cs="宋体"/>
          <w:color w:val="auto"/>
          <w:sz w:val="24"/>
        </w:rPr>
      </w:pPr>
      <w:bookmarkStart w:id="265" w:name="bookmark430"/>
      <w:bookmarkStart w:id="266" w:name="bookmark432"/>
      <w:bookmarkStart w:id="267" w:name="_Toc28023"/>
      <w:bookmarkStart w:id="268" w:name="bookmark431"/>
      <w:r>
        <w:rPr>
          <w:rFonts w:ascii="宋体" w:eastAsia="宋体" w:hAnsi="宋体" w:cs="宋体" w:hint="eastAsia"/>
          <w:color w:val="auto"/>
          <w:sz w:val="24"/>
        </w:rPr>
        <w:t>7.5</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发布成交公告</w:t>
      </w:r>
      <w:bookmarkEnd w:id="265"/>
      <w:bookmarkEnd w:id="266"/>
      <w:bookmarkEnd w:id="267"/>
      <w:bookmarkEnd w:id="268"/>
    </w:p>
    <w:p w:rsidR="002F2F29" w:rsidRDefault="006C55F0">
      <w:pPr>
        <w:pStyle w:val="Bodytext1"/>
        <w:ind w:firstLineChars="200" w:firstLine="480"/>
        <w:jc w:val="left"/>
        <w:rPr>
          <w:color w:val="auto"/>
          <w:sz w:val="24"/>
          <w:szCs w:val="24"/>
        </w:rPr>
      </w:pPr>
      <w:r>
        <w:rPr>
          <w:rFonts w:hint="eastAsia"/>
          <w:color w:val="auto"/>
          <w:sz w:val="24"/>
          <w:szCs w:val="24"/>
        </w:rPr>
        <w:t>在发出成交通知书的同时，釆购人将在供应商须知前附表规定的公告媒介发布成交公告，公告信息包括成交供应商名称、响应价格及工期</w:t>
      </w:r>
      <w:r>
        <w:rPr>
          <w:rFonts w:hint="eastAsia"/>
          <w:color w:val="auto"/>
          <w:sz w:val="24"/>
          <w:szCs w:val="24"/>
        </w:rPr>
        <w:t>/</w:t>
      </w:r>
      <w:r>
        <w:rPr>
          <w:rFonts w:hint="eastAsia"/>
          <w:color w:val="auto"/>
          <w:sz w:val="24"/>
          <w:szCs w:val="24"/>
        </w:rPr>
        <w:t>交货期</w:t>
      </w:r>
      <w:r>
        <w:rPr>
          <w:rFonts w:hint="eastAsia"/>
          <w:color w:val="auto"/>
          <w:sz w:val="24"/>
          <w:szCs w:val="24"/>
        </w:rPr>
        <w:t>/</w:t>
      </w:r>
      <w:r>
        <w:rPr>
          <w:rFonts w:hint="eastAsia"/>
          <w:color w:val="auto"/>
          <w:sz w:val="24"/>
          <w:szCs w:val="24"/>
        </w:rPr>
        <w:t>交货期</w:t>
      </w:r>
      <w:r>
        <w:rPr>
          <w:rFonts w:hint="eastAsia"/>
          <w:color w:val="auto"/>
          <w:sz w:val="24"/>
          <w:szCs w:val="24"/>
        </w:rPr>
        <w:t>、成交份额</w:t>
      </w:r>
      <w:r>
        <w:rPr>
          <w:rFonts w:hint="eastAsia"/>
          <w:color w:val="auto"/>
          <w:sz w:val="24"/>
          <w:szCs w:val="24"/>
        </w:rPr>
        <w:t>(</w:t>
      </w:r>
      <w:r>
        <w:rPr>
          <w:rFonts w:hint="eastAsia"/>
          <w:color w:val="auto"/>
          <w:sz w:val="24"/>
          <w:szCs w:val="24"/>
        </w:rPr>
        <w:t>如有</w:t>
      </w:r>
      <w:r>
        <w:rPr>
          <w:rFonts w:hint="eastAsia"/>
          <w:color w:val="auto"/>
          <w:sz w:val="24"/>
          <w:szCs w:val="24"/>
        </w:rPr>
        <w:t>)</w:t>
      </w:r>
      <w:r>
        <w:rPr>
          <w:rFonts w:hint="eastAsia"/>
          <w:color w:val="auto"/>
          <w:sz w:val="24"/>
          <w:szCs w:val="24"/>
        </w:rPr>
        <w:t>及供应商须知前附表规定的其他内容。</w:t>
      </w:r>
    </w:p>
    <w:p w:rsidR="002F2F29" w:rsidRDefault="006C55F0">
      <w:pPr>
        <w:pStyle w:val="3"/>
        <w:spacing w:before="0" w:after="0" w:line="360" w:lineRule="auto"/>
        <w:rPr>
          <w:rFonts w:ascii="宋体" w:eastAsia="宋体" w:hAnsi="宋体" w:cs="宋体"/>
          <w:color w:val="auto"/>
          <w:sz w:val="24"/>
        </w:rPr>
      </w:pPr>
      <w:bookmarkStart w:id="269" w:name="_Toc1480"/>
      <w:bookmarkStart w:id="270" w:name="bookmark433"/>
      <w:bookmarkStart w:id="271" w:name="bookmark435"/>
      <w:bookmarkStart w:id="272" w:name="bookmark434"/>
      <w:r>
        <w:rPr>
          <w:rFonts w:ascii="宋体" w:eastAsia="宋体" w:hAnsi="宋体" w:cs="宋体" w:hint="eastAsia"/>
          <w:color w:val="auto"/>
          <w:sz w:val="24"/>
        </w:rPr>
        <w:t>7.6</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履约保证金</w:t>
      </w:r>
      <w:bookmarkEnd w:id="269"/>
      <w:bookmarkEnd w:id="270"/>
      <w:bookmarkEnd w:id="271"/>
      <w:bookmarkEnd w:id="272"/>
    </w:p>
    <w:p w:rsidR="002F2F29" w:rsidRDefault="006C55F0">
      <w:pPr>
        <w:pStyle w:val="Bodytext1"/>
        <w:ind w:firstLineChars="200" w:firstLine="480"/>
        <w:jc w:val="left"/>
        <w:rPr>
          <w:color w:val="auto"/>
          <w:sz w:val="24"/>
          <w:szCs w:val="24"/>
        </w:rPr>
      </w:pPr>
      <w:r>
        <w:rPr>
          <w:rFonts w:hint="eastAsia"/>
          <w:color w:val="auto"/>
          <w:sz w:val="24"/>
          <w:szCs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hint="eastAsia"/>
          <w:color w:val="auto"/>
          <w:sz w:val="24"/>
          <w:szCs w:val="24"/>
        </w:rPr>
        <w:t>5%</w:t>
      </w:r>
      <w:r>
        <w:rPr>
          <w:rFonts w:hint="eastAsia"/>
          <w:color w:val="auto"/>
          <w:sz w:val="24"/>
          <w:szCs w:val="24"/>
        </w:rPr>
        <w:t>。</w:t>
      </w:r>
    </w:p>
    <w:p w:rsidR="002F2F29" w:rsidRDefault="006C55F0">
      <w:pPr>
        <w:pStyle w:val="3"/>
        <w:spacing w:before="0" w:after="0" w:line="360" w:lineRule="auto"/>
        <w:rPr>
          <w:rFonts w:ascii="宋体" w:eastAsia="宋体" w:hAnsi="宋体" w:cs="宋体"/>
          <w:color w:val="auto"/>
          <w:sz w:val="24"/>
        </w:rPr>
      </w:pPr>
      <w:bookmarkStart w:id="273" w:name="bookmark439"/>
      <w:bookmarkStart w:id="274" w:name="_Toc30011"/>
      <w:bookmarkStart w:id="275" w:name="bookmark440"/>
      <w:bookmarkStart w:id="276" w:name="bookmark441"/>
      <w:bookmarkStart w:id="277" w:name="_Toc11189"/>
      <w:bookmarkStart w:id="278" w:name="bookmark437"/>
      <w:bookmarkStart w:id="279" w:name="bookmark438"/>
      <w:bookmarkStart w:id="280" w:name="bookmark436"/>
      <w:r>
        <w:rPr>
          <w:rFonts w:ascii="宋体" w:eastAsia="宋体" w:hAnsi="宋体" w:cs="宋体" w:hint="eastAsia"/>
          <w:color w:val="auto"/>
          <w:sz w:val="24"/>
        </w:rPr>
        <w:t>7.8</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特殊情形处理</w:t>
      </w:r>
      <w:bookmarkEnd w:id="273"/>
      <w:bookmarkEnd w:id="274"/>
      <w:bookmarkEnd w:id="275"/>
      <w:bookmarkEnd w:id="276"/>
    </w:p>
    <w:p w:rsidR="002F2F29" w:rsidRDefault="006C55F0">
      <w:pPr>
        <w:pStyle w:val="Bodytext1"/>
        <w:ind w:firstLineChars="200" w:firstLine="480"/>
        <w:jc w:val="left"/>
        <w:rPr>
          <w:color w:val="auto"/>
          <w:sz w:val="24"/>
          <w:szCs w:val="24"/>
        </w:rPr>
      </w:pPr>
      <w:r>
        <w:rPr>
          <w:rFonts w:hint="eastAsia"/>
          <w:color w:val="auto"/>
          <w:sz w:val="24"/>
          <w:szCs w:val="24"/>
        </w:rPr>
        <w:t>因供应商对预成交结果提出异议、成交供应商无正当理由拒绝签订合同、成交供应商在签订合同时向采购人提出附加条件或者不按照采购文件要求递交履约保证金等导致采购人变更成交结果的，采购人应按照本条规定的程序重新选择确定预成交供应商、进行公示并公告。</w:t>
      </w:r>
    </w:p>
    <w:p w:rsidR="002F2F29" w:rsidRDefault="006C55F0">
      <w:pPr>
        <w:pStyle w:val="3"/>
        <w:spacing w:before="0" w:after="0" w:line="360" w:lineRule="auto"/>
        <w:rPr>
          <w:rFonts w:ascii="宋体" w:eastAsia="宋体" w:hAnsi="宋体" w:cs="宋体"/>
          <w:color w:val="auto"/>
          <w:sz w:val="24"/>
        </w:rPr>
      </w:pPr>
      <w:r>
        <w:rPr>
          <w:rFonts w:ascii="宋体" w:eastAsia="宋体" w:hAnsi="宋体" w:cs="宋体" w:hint="eastAsia"/>
          <w:color w:val="auto"/>
          <w:sz w:val="24"/>
        </w:rPr>
        <w:t>7.7</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签订合同</w:t>
      </w:r>
      <w:bookmarkEnd w:id="277"/>
      <w:bookmarkEnd w:id="278"/>
      <w:bookmarkEnd w:id="279"/>
      <w:bookmarkEnd w:id="280"/>
    </w:p>
    <w:p w:rsidR="002F2F29" w:rsidRDefault="006C55F0">
      <w:pPr>
        <w:pStyle w:val="Bodytext1"/>
        <w:ind w:firstLine="0"/>
        <w:jc w:val="left"/>
        <w:rPr>
          <w:color w:val="auto"/>
          <w:sz w:val="24"/>
          <w:szCs w:val="24"/>
        </w:rPr>
      </w:pPr>
      <w:r>
        <w:rPr>
          <w:rFonts w:hint="eastAsia"/>
          <w:color w:val="auto"/>
          <w:sz w:val="24"/>
          <w:szCs w:val="24"/>
          <w:lang w:eastAsia="en-US" w:bidi="en-US"/>
        </w:rPr>
        <w:t>7.7.</w:t>
      </w:r>
      <w:r>
        <w:rPr>
          <w:rFonts w:hint="eastAsia"/>
          <w:color w:val="auto"/>
          <w:sz w:val="24"/>
          <w:szCs w:val="24"/>
        </w:rPr>
        <w:t>1</w:t>
      </w:r>
      <w:r>
        <w:rPr>
          <w:rFonts w:hint="eastAsia"/>
          <w:color w:val="auto"/>
          <w:sz w:val="24"/>
          <w:szCs w:val="24"/>
        </w:rPr>
        <w:t xml:space="preserve"> </w:t>
      </w:r>
      <w:r>
        <w:rPr>
          <w:rFonts w:hint="eastAsia"/>
          <w:color w:val="auto"/>
          <w:sz w:val="24"/>
          <w:szCs w:val="24"/>
        </w:rPr>
        <w:t>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w:t>
      </w:r>
      <w:r>
        <w:rPr>
          <w:rFonts w:hint="eastAsia"/>
          <w:color w:val="auto"/>
          <w:sz w:val="24"/>
          <w:szCs w:val="24"/>
        </w:rPr>
        <w:t>;</w:t>
      </w:r>
      <w:r>
        <w:rPr>
          <w:rFonts w:hint="eastAsia"/>
          <w:color w:val="auto"/>
          <w:sz w:val="24"/>
          <w:szCs w:val="24"/>
        </w:rPr>
        <w:t>给采购人造成的损失超过响应保证金数额的，成交供应商还应当对超过部分予以赔偿。</w:t>
      </w:r>
    </w:p>
    <w:p w:rsidR="002F2F29" w:rsidRDefault="006C55F0">
      <w:pPr>
        <w:pStyle w:val="Bodytext1"/>
        <w:ind w:firstLine="0"/>
        <w:jc w:val="left"/>
        <w:rPr>
          <w:color w:val="auto"/>
          <w:sz w:val="24"/>
          <w:szCs w:val="24"/>
        </w:rPr>
      </w:pPr>
      <w:r>
        <w:rPr>
          <w:rFonts w:hint="eastAsia"/>
          <w:color w:val="auto"/>
          <w:sz w:val="24"/>
          <w:szCs w:val="24"/>
          <w:lang w:eastAsia="en-US" w:bidi="en-US"/>
        </w:rPr>
        <w:t>7.7.2</w:t>
      </w:r>
      <w:r>
        <w:rPr>
          <w:rFonts w:hint="eastAsia"/>
          <w:color w:val="auto"/>
          <w:sz w:val="24"/>
          <w:szCs w:val="24"/>
          <w:lang w:bidi="en-US"/>
        </w:rPr>
        <w:t xml:space="preserve"> </w:t>
      </w:r>
      <w:r>
        <w:rPr>
          <w:rFonts w:hint="eastAsia"/>
          <w:color w:val="auto"/>
          <w:sz w:val="24"/>
          <w:szCs w:val="24"/>
        </w:rPr>
        <w:t>发岀成交通知书后，釆购人无正当理由拒绝签订合同，或者在签订合同时向成交供应商提出附加条件的，采购人向成交供应商退还响应保证金；给成交供应商造成损失的，还应当赔偿损失。</w:t>
      </w:r>
    </w:p>
    <w:p w:rsidR="002F2F29" w:rsidRDefault="006C55F0">
      <w:pPr>
        <w:pStyle w:val="Bodytext1"/>
        <w:ind w:firstLine="0"/>
        <w:jc w:val="left"/>
        <w:rPr>
          <w:color w:val="auto"/>
          <w:sz w:val="24"/>
          <w:szCs w:val="24"/>
        </w:rPr>
      </w:pPr>
      <w:r>
        <w:rPr>
          <w:rFonts w:hint="eastAsia"/>
          <w:color w:val="auto"/>
          <w:sz w:val="24"/>
          <w:szCs w:val="24"/>
          <w:lang w:eastAsia="en-US" w:bidi="en-US"/>
        </w:rPr>
        <w:t>7.7</w:t>
      </w:r>
      <w:r>
        <w:rPr>
          <w:rFonts w:hint="eastAsia"/>
          <w:color w:val="auto"/>
          <w:sz w:val="24"/>
          <w:szCs w:val="24"/>
          <w:lang w:eastAsia="en-US" w:bidi="en-US"/>
        </w:rPr>
        <w:t>.3</w:t>
      </w:r>
      <w:r>
        <w:rPr>
          <w:rFonts w:hint="eastAsia"/>
          <w:color w:val="auto"/>
          <w:sz w:val="24"/>
          <w:szCs w:val="24"/>
          <w:lang w:bidi="en-US"/>
        </w:rPr>
        <w:t xml:space="preserve"> </w:t>
      </w:r>
      <w:r>
        <w:rPr>
          <w:rFonts w:hint="eastAsia"/>
          <w:color w:val="auto"/>
          <w:sz w:val="24"/>
          <w:szCs w:val="24"/>
        </w:rPr>
        <w:t>联合体成交的，联合体各方应当共同与采购人签订合同，就成交项目向采购人承担连带责任。</w:t>
      </w:r>
    </w:p>
    <w:p w:rsidR="002F2F29" w:rsidRDefault="006C55F0">
      <w:pPr>
        <w:pStyle w:val="Bodytext1"/>
        <w:ind w:firstLine="0"/>
        <w:jc w:val="left"/>
        <w:rPr>
          <w:color w:val="auto"/>
          <w:sz w:val="24"/>
          <w:szCs w:val="24"/>
        </w:rPr>
      </w:pPr>
      <w:r>
        <w:rPr>
          <w:rFonts w:hint="eastAsia"/>
          <w:color w:val="auto"/>
          <w:sz w:val="24"/>
          <w:szCs w:val="24"/>
          <w:lang w:eastAsia="en-US" w:bidi="en-US"/>
        </w:rPr>
        <w:t>7.7.4</w:t>
      </w:r>
      <w:r>
        <w:rPr>
          <w:rFonts w:hint="eastAsia"/>
          <w:color w:val="auto"/>
          <w:sz w:val="24"/>
          <w:szCs w:val="24"/>
          <w:lang w:bidi="en-US"/>
        </w:rPr>
        <w:t xml:space="preserve"> </w:t>
      </w:r>
      <w:r>
        <w:rPr>
          <w:rFonts w:hint="eastAsia"/>
          <w:color w:val="auto"/>
          <w:sz w:val="24"/>
          <w:szCs w:val="24"/>
        </w:rPr>
        <w:t>除供应商须知前附表另有规定外，按照第三章</w:t>
      </w:r>
      <w:r>
        <w:rPr>
          <w:rFonts w:hint="eastAsia"/>
          <w:color w:val="auto"/>
          <w:sz w:val="24"/>
          <w:szCs w:val="24"/>
          <w:lang w:val="zh-CN" w:bidi="zh-CN"/>
        </w:rPr>
        <w:t>“评审</w:t>
      </w:r>
      <w:r>
        <w:rPr>
          <w:rFonts w:hint="eastAsia"/>
          <w:color w:val="auto"/>
          <w:sz w:val="24"/>
          <w:szCs w:val="24"/>
        </w:rPr>
        <w:t>办法”第</w:t>
      </w:r>
      <w:r>
        <w:rPr>
          <w:rFonts w:hint="eastAsia"/>
          <w:color w:val="auto"/>
          <w:sz w:val="24"/>
          <w:szCs w:val="24"/>
          <w:lang w:eastAsia="en-US" w:bidi="en-US"/>
        </w:rPr>
        <w:t>3.1.4</w:t>
      </w:r>
      <w:r>
        <w:rPr>
          <w:rFonts w:hint="eastAsia"/>
          <w:color w:val="auto"/>
          <w:sz w:val="24"/>
          <w:szCs w:val="24"/>
        </w:rPr>
        <w:t>项规定对最终报价进行修正后，若修正后的最终报价小于按照第三章</w:t>
      </w:r>
      <w:r>
        <w:rPr>
          <w:rFonts w:hint="eastAsia"/>
          <w:color w:val="auto"/>
          <w:sz w:val="24"/>
          <w:szCs w:val="24"/>
          <w:lang w:val="zh-CN" w:bidi="zh-CN"/>
        </w:rPr>
        <w:t>“评审</w:t>
      </w:r>
      <w:r>
        <w:rPr>
          <w:rFonts w:hint="eastAsia"/>
          <w:color w:val="auto"/>
          <w:sz w:val="24"/>
          <w:szCs w:val="24"/>
        </w:rPr>
        <w:t>办法”第</w:t>
      </w:r>
      <w:r>
        <w:rPr>
          <w:rFonts w:hint="eastAsia"/>
          <w:color w:val="auto"/>
          <w:sz w:val="24"/>
          <w:szCs w:val="24"/>
          <w:lang w:eastAsia="en-US" w:bidi="en-US"/>
        </w:rPr>
        <w:t>3.1.1</w:t>
      </w:r>
      <w:r>
        <w:rPr>
          <w:rFonts w:hint="eastAsia"/>
          <w:color w:val="auto"/>
          <w:sz w:val="24"/>
          <w:szCs w:val="24"/>
        </w:rPr>
        <w:t>项规定确定的评审价格，则签订合同时以修正后的最终报价为准；若修正后的最终报价大于评审价格，则签订合同时以评审价格为准，同时按比例修正相应子目的单价或合价</w:t>
      </w:r>
      <w:r>
        <w:rPr>
          <w:rFonts w:hint="eastAsia"/>
          <w:color w:val="auto"/>
          <w:sz w:val="24"/>
          <w:szCs w:val="24"/>
        </w:rPr>
        <w:t>(</w:t>
      </w:r>
      <w:r>
        <w:rPr>
          <w:rFonts w:hint="eastAsia"/>
          <w:color w:val="auto"/>
          <w:sz w:val="24"/>
          <w:szCs w:val="24"/>
        </w:rPr>
        <w:t>采购文件不允许调整的费率和金额除外</w:t>
      </w:r>
      <w:r>
        <w:rPr>
          <w:rFonts w:hint="eastAsia"/>
          <w:color w:val="auto"/>
          <w:sz w:val="24"/>
          <w:szCs w:val="24"/>
        </w:rPr>
        <w:t>)</w:t>
      </w:r>
      <w:r>
        <w:rPr>
          <w:rFonts w:hint="eastAsia"/>
          <w:color w:val="auto"/>
          <w:sz w:val="24"/>
          <w:szCs w:val="24"/>
        </w:rPr>
        <w:t>。</w:t>
      </w:r>
    </w:p>
    <w:p w:rsidR="002F2F29" w:rsidRDefault="006C55F0">
      <w:pPr>
        <w:pStyle w:val="3"/>
        <w:spacing w:before="0" w:after="0" w:line="360" w:lineRule="auto"/>
        <w:rPr>
          <w:rFonts w:ascii="宋体" w:eastAsia="宋体" w:hAnsi="宋体" w:cs="宋体"/>
          <w:color w:val="auto"/>
          <w:sz w:val="24"/>
        </w:rPr>
      </w:pPr>
      <w:bookmarkStart w:id="281" w:name="bookmark443"/>
      <w:bookmarkStart w:id="282" w:name="bookmark442"/>
      <w:bookmarkStart w:id="283" w:name="bookmark444"/>
      <w:bookmarkStart w:id="284" w:name="_Toc3829"/>
      <w:r>
        <w:rPr>
          <w:rFonts w:ascii="宋体" w:eastAsia="宋体" w:hAnsi="宋体" w:cs="宋体" w:hint="eastAsia"/>
          <w:color w:val="auto"/>
          <w:sz w:val="24"/>
        </w:rPr>
        <w:t>8</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异议</w:t>
      </w:r>
      <w:bookmarkEnd w:id="281"/>
      <w:bookmarkEnd w:id="282"/>
      <w:bookmarkEnd w:id="283"/>
      <w:bookmarkEnd w:id="284"/>
    </w:p>
    <w:p w:rsidR="002F2F29" w:rsidRDefault="006C55F0">
      <w:pPr>
        <w:pStyle w:val="3"/>
        <w:spacing w:before="0" w:after="0" w:line="360" w:lineRule="auto"/>
        <w:rPr>
          <w:rFonts w:ascii="宋体" w:eastAsia="宋体" w:hAnsi="宋体" w:cs="宋体"/>
          <w:color w:val="auto"/>
          <w:sz w:val="24"/>
        </w:rPr>
      </w:pPr>
      <w:bookmarkStart w:id="285" w:name="bookmark447"/>
      <w:bookmarkStart w:id="286" w:name="_Toc9812"/>
      <w:bookmarkStart w:id="287" w:name="bookmark446"/>
      <w:bookmarkStart w:id="288" w:name="bookmark445"/>
      <w:r>
        <w:rPr>
          <w:rFonts w:ascii="宋体" w:eastAsia="宋体" w:hAnsi="宋体" w:cs="宋体" w:hint="eastAsia"/>
          <w:color w:val="auto"/>
          <w:sz w:val="24"/>
        </w:rPr>
        <w:t>8.1</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提出异议</w:t>
      </w:r>
      <w:bookmarkEnd w:id="285"/>
      <w:bookmarkEnd w:id="286"/>
      <w:bookmarkEnd w:id="287"/>
      <w:bookmarkEnd w:id="288"/>
    </w:p>
    <w:p w:rsidR="002F2F29" w:rsidRDefault="006C55F0">
      <w:pPr>
        <w:pStyle w:val="Bodytext1"/>
        <w:ind w:firstLineChars="200" w:firstLine="480"/>
        <w:jc w:val="left"/>
        <w:rPr>
          <w:color w:val="auto"/>
          <w:sz w:val="24"/>
          <w:szCs w:val="24"/>
        </w:rPr>
      </w:pPr>
      <w:r>
        <w:rPr>
          <w:rFonts w:hint="eastAsia"/>
          <w:color w:val="auto"/>
          <w:sz w:val="24"/>
          <w:szCs w:val="24"/>
        </w:rPr>
        <w:t>供应商或者其他利害关系人可以对预成交结果提出异议。异议应在预成交结果公示期间通过供应商须知前附表规定的异议渠道提出，并递交异议函和必要的证明材料。异议函包括但不限于下列内容：</w:t>
      </w:r>
    </w:p>
    <w:p w:rsidR="002F2F29" w:rsidRDefault="006C55F0">
      <w:pPr>
        <w:pStyle w:val="Bodytext1"/>
        <w:tabs>
          <w:tab w:val="clear" w:pos="950"/>
          <w:tab w:val="clear" w:pos="2150"/>
          <w:tab w:val="clear" w:pos="3350"/>
          <w:tab w:val="left" w:pos="1006"/>
        </w:tabs>
        <w:ind w:leftChars="200" w:left="480" w:firstLine="0"/>
        <w:jc w:val="left"/>
        <w:rPr>
          <w:color w:val="auto"/>
          <w:sz w:val="24"/>
          <w:szCs w:val="24"/>
        </w:rPr>
      </w:pPr>
      <w:bookmarkStart w:id="289" w:name="bookmark448"/>
      <w:bookmarkEnd w:id="289"/>
      <w:r>
        <w:rPr>
          <w:rFonts w:hint="eastAsia"/>
          <w:color w:val="auto"/>
          <w:sz w:val="24"/>
          <w:szCs w:val="24"/>
        </w:rPr>
        <w:t>（</w:t>
      </w:r>
      <w:r>
        <w:rPr>
          <w:rFonts w:hint="eastAsia"/>
          <w:color w:val="auto"/>
          <w:sz w:val="24"/>
          <w:szCs w:val="24"/>
        </w:rPr>
        <w:t>1</w:t>
      </w:r>
      <w:r>
        <w:rPr>
          <w:rFonts w:hint="eastAsia"/>
          <w:color w:val="auto"/>
          <w:sz w:val="24"/>
          <w:szCs w:val="24"/>
        </w:rPr>
        <w:t>）</w:t>
      </w:r>
      <w:r>
        <w:rPr>
          <w:rFonts w:hint="eastAsia"/>
          <w:color w:val="auto"/>
          <w:sz w:val="24"/>
          <w:szCs w:val="24"/>
        </w:rPr>
        <w:t xml:space="preserve"> </w:t>
      </w:r>
      <w:r>
        <w:rPr>
          <w:rFonts w:hint="eastAsia"/>
          <w:color w:val="auto"/>
          <w:sz w:val="24"/>
          <w:szCs w:val="24"/>
        </w:rPr>
        <w:t>异议人名称、地址、邮政编码、联系人及联系电话；</w:t>
      </w:r>
    </w:p>
    <w:p w:rsidR="002F2F29" w:rsidRDefault="006C55F0">
      <w:pPr>
        <w:pStyle w:val="Bodytext1"/>
        <w:tabs>
          <w:tab w:val="clear" w:pos="950"/>
          <w:tab w:val="clear" w:pos="2150"/>
          <w:tab w:val="clear" w:pos="3350"/>
          <w:tab w:val="left" w:pos="1006"/>
        </w:tabs>
        <w:ind w:leftChars="200" w:left="480" w:firstLine="0"/>
        <w:jc w:val="left"/>
        <w:rPr>
          <w:color w:val="auto"/>
          <w:sz w:val="24"/>
          <w:szCs w:val="24"/>
        </w:rPr>
      </w:pPr>
      <w:bookmarkStart w:id="290" w:name="bookmark449"/>
      <w:bookmarkEnd w:id="290"/>
      <w:r>
        <w:rPr>
          <w:rFonts w:hint="eastAsia"/>
          <w:color w:val="auto"/>
          <w:sz w:val="24"/>
          <w:szCs w:val="24"/>
        </w:rPr>
        <w:t>（</w:t>
      </w:r>
      <w:r>
        <w:rPr>
          <w:rFonts w:hint="eastAsia"/>
          <w:color w:val="auto"/>
          <w:sz w:val="24"/>
          <w:szCs w:val="24"/>
        </w:rPr>
        <w:t>2</w:t>
      </w:r>
      <w:r>
        <w:rPr>
          <w:rFonts w:hint="eastAsia"/>
          <w:color w:val="auto"/>
          <w:sz w:val="24"/>
          <w:szCs w:val="24"/>
        </w:rPr>
        <w:t>）</w:t>
      </w:r>
      <w:r>
        <w:rPr>
          <w:rFonts w:hint="eastAsia"/>
          <w:color w:val="auto"/>
          <w:sz w:val="24"/>
          <w:szCs w:val="24"/>
        </w:rPr>
        <w:t xml:space="preserve"> </w:t>
      </w:r>
      <w:r>
        <w:rPr>
          <w:rFonts w:hint="eastAsia"/>
          <w:color w:val="auto"/>
          <w:sz w:val="24"/>
          <w:szCs w:val="24"/>
        </w:rPr>
        <w:t>具体、明确的异议事项、事实依据及与异议事项相关的请求。</w:t>
      </w:r>
    </w:p>
    <w:p w:rsidR="002F2F29" w:rsidRDefault="006C55F0">
      <w:pPr>
        <w:pStyle w:val="Bodytext1"/>
        <w:ind w:firstLineChars="200" w:firstLine="480"/>
        <w:jc w:val="left"/>
        <w:rPr>
          <w:color w:val="auto"/>
          <w:sz w:val="24"/>
          <w:szCs w:val="24"/>
        </w:rPr>
      </w:pPr>
      <w:r>
        <w:rPr>
          <w:rFonts w:hint="eastAsia"/>
          <w:color w:val="auto"/>
          <w:sz w:val="24"/>
          <w:szCs w:val="24"/>
        </w:rPr>
        <w:t>异议函应由异议人的法定代表人</w:t>
      </w:r>
      <w:r>
        <w:rPr>
          <w:rFonts w:hint="eastAsia"/>
          <w:color w:val="auto"/>
          <w:sz w:val="24"/>
          <w:szCs w:val="24"/>
        </w:rPr>
        <w:t>(</w:t>
      </w:r>
      <w:r>
        <w:rPr>
          <w:rFonts w:hint="eastAsia"/>
          <w:color w:val="auto"/>
          <w:sz w:val="24"/>
          <w:szCs w:val="24"/>
        </w:rPr>
        <w:t>单位负责人</w:t>
      </w:r>
      <w:r>
        <w:rPr>
          <w:rFonts w:hint="eastAsia"/>
          <w:color w:val="auto"/>
          <w:sz w:val="24"/>
          <w:szCs w:val="24"/>
        </w:rPr>
        <w:t>)</w:t>
      </w:r>
      <w:r>
        <w:rPr>
          <w:rFonts w:hint="eastAsia"/>
          <w:color w:val="auto"/>
          <w:sz w:val="24"/>
          <w:szCs w:val="24"/>
        </w:rPr>
        <w:t>或其授权的代理人签字并加盖单位章。</w:t>
      </w:r>
    </w:p>
    <w:p w:rsidR="002F2F29" w:rsidRDefault="006C55F0">
      <w:pPr>
        <w:pStyle w:val="3"/>
        <w:spacing w:before="0" w:after="0" w:line="360" w:lineRule="auto"/>
        <w:rPr>
          <w:rFonts w:ascii="宋体" w:eastAsia="宋体" w:hAnsi="宋体" w:cs="宋体"/>
          <w:color w:val="auto"/>
          <w:sz w:val="24"/>
        </w:rPr>
      </w:pPr>
      <w:bookmarkStart w:id="291" w:name="_Toc7228"/>
      <w:bookmarkStart w:id="292" w:name="bookmark452"/>
      <w:bookmarkStart w:id="293" w:name="bookmark451"/>
      <w:bookmarkStart w:id="294" w:name="bookmark450"/>
      <w:r>
        <w:rPr>
          <w:rFonts w:ascii="宋体" w:eastAsia="宋体" w:hAnsi="宋体" w:cs="宋体" w:hint="eastAsia"/>
          <w:color w:val="auto"/>
          <w:sz w:val="24"/>
        </w:rPr>
        <w:t>8.2</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异议处理</w:t>
      </w:r>
      <w:bookmarkEnd w:id="291"/>
      <w:bookmarkEnd w:id="292"/>
      <w:bookmarkEnd w:id="293"/>
      <w:bookmarkEnd w:id="294"/>
    </w:p>
    <w:p w:rsidR="002F2F29" w:rsidRDefault="006C55F0">
      <w:pPr>
        <w:pStyle w:val="Bodytext1"/>
        <w:ind w:firstLineChars="200" w:firstLine="480"/>
        <w:jc w:val="left"/>
        <w:rPr>
          <w:color w:val="auto"/>
          <w:sz w:val="24"/>
          <w:szCs w:val="24"/>
        </w:rPr>
      </w:pPr>
      <w:r>
        <w:rPr>
          <w:rFonts w:hint="eastAsia"/>
          <w:color w:val="auto"/>
          <w:sz w:val="24"/>
          <w:szCs w:val="24"/>
        </w:rPr>
        <w:t>采购人将针对异议事项进行核查，经过核查，发现异议人对相关问题理解有误的，应作出解释；发现采购活动中确实存在错误或不当行为的，应及时予以改正或补救。</w:t>
      </w:r>
    </w:p>
    <w:p w:rsidR="002F2F29" w:rsidRDefault="006C55F0">
      <w:pPr>
        <w:pStyle w:val="Bodytext1"/>
        <w:ind w:firstLineChars="200" w:firstLine="480"/>
        <w:jc w:val="left"/>
        <w:rPr>
          <w:color w:val="auto"/>
          <w:sz w:val="24"/>
          <w:szCs w:val="24"/>
        </w:rPr>
      </w:pPr>
      <w:r>
        <w:rPr>
          <w:rFonts w:hint="eastAsia"/>
          <w:color w:val="auto"/>
          <w:sz w:val="24"/>
          <w:szCs w:val="24"/>
        </w:rPr>
        <w:t>异议人与采购人对异议事项无法达成一致的，异议人可向供应商须知前附表规定的行业组织或专业咨询机构申请调解或进行反映。</w:t>
      </w:r>
    </w:p>
    <w:p w:rsidR="002F2F29" w:rsidRDefault="006C55F0">
      <w:pPr>
        <w:pStyle w:val="Bodytext1"/>
        <w:ind w:firstLineChars="200" w:firstLine="480"/>
        <w:jc w:val="left"/>
        <w:rPr>
          <w:color w:val="auto"/>
          <w:sz w:val="24"/>
          <w:szCs w:val="24"/>
        </w:rPr>
      </w:pPr>
      <w:r>
        <w:rPr>
          <w:rFonts w:hint="eastAsia"/>
          <w:color w:val="auto"/>
          <w:sz w:val="24"/>
          <w:szCs w:val="24"/>
        </w:rPr>
        <w:t>采购人认为异议不成立或不影响采购结果的，可以继续进行采购活动。</w:t>
      </w:r>
    </w:p>
    <w:p w:rsidR="002F2F29" w:rsidRDefault="006C55F0">
      <w:pPr>
        <w:pStyle w:val="2"/>
        <w:spacing w:before="0" w:after="0" w:line="360" w:lineRule="auto"/>
        <w:rPr>
          <w:rFonts w:ascii="宋体" w:eastAsia="宋体" w:hAnsi="宋体" w:cs="宋体"/>
          <w:color w:val="auto"/>
          <w:sz w:val="28"/>
          <w:szCs w:val="28"/>
        </w:rPr>
      </w:pPr>
      <w:bookmarkStart w:id="295" w:name="bookmark453"/>
      <w:bookmarkStart w:id="296" w:name="bookmark455"/>
      <w:bookmarkStart w:id="297" w:name="bookmark454"/>
      <w:bookmarkStart w:id="298" w:name="_Toc2410"/>
      <w:r>
        <w:rPr>
          <w:rFonts w:ascii="宋体" w:eastAsia="宋体" w:hAnsi="宋体" w:cs="宋体" w:hint="eastAsia"/>
          <w:color w:val="auto"/>
          <w:sz w:val="28"/>
          <w:szCs w:val="28"/>
        </w:rPr>
        <w:t>9</w:t>
      </w:r>
      <w:r>
        <w:rPr>
          <w:rFonts w:ascii="宋体" w:eastAsia="宋体" w:hAnsi="宋体" w:cs="宋体" w:hint="eastAsia"/>
          <w:color w:val="auto"/>
          <w:sz w:val="28"/>
          <w:szCs w:val="28"/>
          <w:lang w:eastAsia="zh-CN"/>
        </w:rPr>
        <w:t xml:space="preserve"> </w:t>
      </w:r>
      <w:r>
        <w:rPr>
          <w:rFonts w:ascii="宋体" w:eastAsia="宋体" w:hAnsi="宋体" w:cs="宋体" w:hint="eastAsia"/>
          <w:color w:val="auto"/>
          <w:sz w:val="28"/>
          <w:szCs w:val="28"/>
        </w:rPr>
        <w:t>纪律要求</w:t>
      </w:r>
      <w:bookmarkEnd w:id="295"/>
      <w:bookmarkEnd w:id="296"/>
      <w:bookmarkEnd w:id="297"/>
      <w:bookmarkEnd w:id="298"/>
    </w:p>
    <w:p w:rsidR="002F2F29" w:rsidRDefault="006C55F0">
      <w:pPr>
        <w:pStyle w:val="3"/>
        <w:spacing w:before="0" w:after="0" w:line="360" w:lineRule="auto"/>
        <w:rPr>
          <w:rFonts w:ascii="宋体" w:eastAsia="宋体" w:hAnsi="宋体" w:cs="宋体"/>
          <w:color w:val="auto"/>
          <w:sz w:val="24"/>
        </w:rPr>
      </w:pPr>
      <w:bookmarkStart w:id="299" w:name="bookmark458"/>
      <w:bookmarkStart w:id="300" w:name="bookmark457"/>
      <w:bookmarkStart w:id="301" w:name="_Toc3172"/>
      <w:bookmarkStart w:id="302" w:name="bookmark456"/>
      <w:r>
        <w:rPr>
          <w:rFonts w:ascii="宋体" w:eastAsia="宋体" w:hAnsi="宋体" w:cs="宋体" w:hint="eastAsia"/>
          <w:color w:val="auto"/>
          <w:sz w:val="24"/>
        </w:rPr>
        <w:t>9.1</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对采购人的纪律要求</w:t>
      </w:r>
      <w:bookmarkEnd w:id="299"/>
      <w:bookmarkEnd w:id="300"/>
      <w:bookmarkEnd w:id="301"/>
      <w:bookmarkEnd w:id="302"/>
    </w:p>
    <w:p w:rsidR="002F2F29" w:rsidRDefault="006C55F0">
      <w:pPr>
        <w:pStyle w:val="Bodytext1"/>
        <w:ind w:firstLineChars="200" w:firstLine="480"/>
        <w:jc w:val="left"/>
        <w:rPr>
          <w:color w:val="auto"/>
          <w:sz w:val="24"/>
          <w:szCs w:val="24"/>
        </w:rPr>
      </w:pPr>
      <w:r>
        <w:rPr>
          <w:rFonts w:hint="eastAsia"/>
          <w:color w:val="auto"/>
          <w:sz w:val="24"/>
          <w:szCs w:val="24"/>
        </w:rPr>
        <w:t>采购人不得泄露釆购活动中应当保密的情况和资料，不得与供应商串通损害国家利益、社会公共利益或者他人合法权益。</w:t>
      </w:r>
    </w:p>
    <w:p w:rsidR="002F2F29" w:rsidRDefault="006C55F0">
      <w:pPr>
        <w:pStyle w:val="3"/>
        <w:spacing w:before="0" w:after="0" w:line="360" w:lineRule="auto"/>
        <w:rPr>
          <w:rFonts w:ascii="宋体" w:eastAsia="宋体" w:hAnsi="宋体" w:cs="宋体"/>
          <w:color w:val="auto"/>
          <w:sz w:val="24"/>
        </w:rPr>
      </w:pPr>
      <w:bookmarkStart w:id="303" w:name="bookmark459"/>
      <w:bookmarkStart w:id="304" w:name="bookmark460"/>
      <w:bookmarkStart w:id="305" w:name="_Toc15960"/>
      <w:bookmarkStart w:id="306" w:name="bookmark461"/>
      <w:r>
        <w:rPr>
          <w:rFonts w:ascii="宋体" w:eastAsia="宋体" w:hAnsi="宋体" w:cs="宋体" w:hint="eastAsia"/>
          <w:color w:val="auto"/>
          <w:sz w:val="24"/>
        </w:rPr>
        <w:t>9.2</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对供应商的纪律要求</w:t>
      </w:r>
      <w:bookmarkEnd w:id="303"/>
      <w:bookmarkEnd w:id="304"/>
      <w:bookmarkEnd w:id="305"/>
      <w:bookmarkEnd w:id="306"/>
    </w:p>
    <w:p w:rsidR="002F2F29" w:rsidRDefault="006C55F0">
      <w:pPr>
        <w:pStyle w:val="Bodytext1"/>
        <w:ind w:firstLineChars="200" w:firstLine="480"/>
        <w:jc w:val="left"/>
        <w:rPr>
          <w:color w:val="auto"/>
          <w:sz w:val="24"/>
          <w:szCs w:val="24"/>
        </w:rPr>
      </w:pPr>
      <w:r>
        <w:rPr>
          <w:rFonts w:hint="eastAsia"/>
          <w:color w:val="auto"/>
          <w:sz w:val="24"/>
          <w:szCs w:val="24"/>
        </w:rPr>
        <w:t>供应商不得相互串通或者与采购人串通，不得向采购人或者</w:t>
      </w:r>
      <w:r>
        <w:rPr>
          <w:rFonts w:hint="eastAsia"/>
          <w:color w:val="auto"/>
          <w:sz w:val="24"/>
          <w:szCs w:val="24"/>
        </w:rPr>
        <w:t>评审</w:t>
      </w:r>
      <w:r>
        <w:rPr>
          <w:rFonts w:hint="eastAsia"/>
          <w:color w:val="auto"/>
          <w:sz w:val="24"/>
          <w:szCs w:val="24"/>
        </w:rPr>
        <w:t>小组成员行贿谋取成交，不得以他人名义参加采购活动或者以其他方式弄虚作假骗取成交；供应商不得以任何方式干扰、影响评审工作。</w:t>
      </w:r>
    </w:p>
    <w:p w:rsidR="002F2F29" w:rsidRDefault="006C55F0">
      <w:pPr>
        <w:pStyle w:val="3"/>
        <w:spacing w:before="0" w:after="0" w:line="360" w:lineRule="auto"/>
        <w:rPr>
          <w:rFonts w:ascii="宋体" w:eastAsia="宋体" w:hAnsi="宋体" w:cs="宋体"/>
          <w:color w:val="auto"/>
          <w:sz w:val="24"/>
        </w:rPr>
      </w:pPr>
      <w:bookmarkStart w:id="307" w:name="_Toc26750"/>
      <w:bookmarkStart w:id="308" w:name="bookmark463"/>
      <w:bookmarkStart w:id="309" w:name="bookmark464"/>
      <w:bookmarkStart w:id="310" w:name="bookmark462"/>
      <w:r>
        <w:rPr>
          <w:rFonts w:ascii="宋体" w:eastAsia="宋体" w:hAnsi="宋体" w:cs="宋体" w:hint="eastAsia"/>
          <w:color w:val="auto"/>
          <w:sz w:val="24"/>
        </w:rPr>
        <w:t>9.3</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对</w:t>
      </w:r>
      <w:r>
        <w:rPr>
          <w:rFonts w:cs="宋体" w:hint="eastAsia"/>
          <w:color w:val="auto"/>
          <w:sz w:val="24"/>
          <w:lang w:eastAsia="zh-CN"/>
        </w:rPr>
        <w:t>评审</w:t>
      </w:r>
      <w:r>
        <w:rPr>
          <w:rFonts w:ascii="宋体" w:eastAsia="宋体" w:hAnsi="宋体" w:cs="宋体" w:hint="eastAsia"/>
          <w:color w:val="auto"/>
          <w:sz w:val="24"/>
        </w:rPr>
        <w:t>小组成员的纪律要求</w:t>
      </w:r>
      <w:bookmarkEnd w:id="307"/>
      <w:bookmarkEnd w:id="308"/>
      <w:bookmarkEnd w:id="309"/>
      <w:bookmarkEnd w:id="310"/>
    </w:p>
    <w:p w:rsidR="002F2F29" w:rsidRDefault="006C55F0">
      <w:pPr>
        <w:pStyle w:val="Bodytext1"/>
        <w:ind w:firstLineChars="200" w:firstLine="480"/>
        <w:jc w:val="left"/>
        <w:rPr>
          <w:color w:val="auto"/>
          <w:sz w:val="24"/>
          <w:szCs w:val="24"/>
        </w:rPr>
      </w:pPr>
      <w:r>
        <w:rPr>
          <w:rFonts w:hint="eastAsia"/>
          <w:color w:val="auto"/>
          <w:sz w:val="24"/>
          <w:szCs w:val="24"/>
        </w:rPr>
        <w:t>评审</w:t>
      </w:r>
      <w:r>
        <w:rPr>
          <w:rFonts w:hint="eastAsia"/>
          <w:color w:val="auto"/>
          <w:sz w:val="24"/>
          <w:szCs w:val="24"/>
        </w:rPr>
        <w:t>小组成员不得收受他人的财物或者其他好处，不得向他人透露对响应文件的评审和比较、候选成交供应商的推荐情况以及评审有关的其他情况。在</w:t>
      </w:r>
      <w:r>
        <w:rPr>
          <w:rFonts w:hint="eastAsia"/>
          <w:color w:val="auto"/>
          <w:sz w:val="24"/>
          <w:szCs w:val="24"/>
        </w:rPr>
        <w:t>采购</w:t>
      </w:r>
      <w:r>
        <w:rPr>
          <w:rFonts w:hint="eastAsia"/>
          <w:color w:val="auto"/>
          <w:sz w:val="24"/>
          <w:szCs w:val="24"/>
        </w:rPr>
        <w:t>判活动中</w:t>
      </w:r>
      <w:r>
        <w:rPr>
          <w:rFonts w:hint="eastAsia"/>
          <w:color w:val="auto"/>
          <w:sz w:val="24"/>
          <w:szCs w:val="24"/>
        </w:rPr>
        <w:t>,</w:t>
      </w:r>
      <w:r>
        <w:rPr>
          <w:rFonts w:hint="eastAsia"/>
          <w:color w:val="auto"/>
          <w:sz w:val="24"/>
          <w:szCs w:val="24"/>
        </w:rPr>
        <w:t>评审</w:t>
      </w:r>
      <w:r>
        <w:rPr>
          <w:rFonts w:hint="eastAsia"/>
          <w:color w:val="auto"/>
          <w:sz w:val="24"/>
          <w:szCs w:val="24"/>
        </w:rPr>
        <w:t>小组成员应当客观、公正地履行职责，遵守职业道德，不得擅离职守、影响</w:t>
      </w:r>
      <w:r>
        <w:rPr>
          <w:rFonts w:hint="eastAsia"/>
          <w:color w:val="auto"/>
          <w:sz w:val="24"/>
          <w:szCs w:val="24"/>
        </w:rPr>
        <w:t>采购</w:t>
      </w:r>
      <w:r>
        <w:rPr>
          <w:rFonts w:hint="eastAsia"/>
          <w:color w:val="auto"/>
          <w:sz w:val="24"/>
          <w:szCs w:val="24"/>
        </w:rPr>
        <w:t>工作正常进行，不得使用第三章</w:t>
      </w:r>
      <w:r>
        <w:rPr>
          <w:rFonts w:hint="eastAsia"/>
          <w:color w:val="auto"/>
          <w:sz w:val="24"/>
          <w:szCs w:val="24"/>
          <w:lang w:val="zh-CN" w:bidi="zh-CN"/>
        </w:rPr>
        <w:t>“评审</w:t>
      </w:r>
      <w:r>
        <w:rPr>
          <w:rFonts w:hint="eastAsia"/>
          <w:color w:val="auto"/>
          <w:sz w:val="24"/>
          <w:szCs w:val="24"/>
        </w:rPr>
        <w:t>办法”没有规定的评审因素和标准进行评审。</w:t>
      </w:r>
    </w:p>
    <w:p w:rsidR="002F2F29" w:rsidRDefault="006C55F0">
      <w:pPr>
        <w:pStyle w:val="3"/>
        <w:spacing w:before="0" w:after="0" w:line="360" w:lineRule="auto"/>
        <w:rPr>
          <w:rFonts w:ascii="宋体" w:eastAsia="宋体" w:hAnsi="宋体" w:cs="宋体"/>
          <w:color w:val="auto"/>
          <w:sz w:val="24"/>
        </w:rPr>
      </w:pPr>
      <w:bookmarkStart w:id="311" w:name="bookmark467"/>
      <w:bookmarkStart w:id="312" w:name="bookmark466"/>
      <w:bookmarkStart w:id="313" w:name="bookmark465"/>
      <w:bookmarkStart w:id="314" w:name="_Toc6133"/>
      <w:r>
        <w:rPr>
          <w:rFonts w:ascii="宋体" w:eastAsia="宋体" w:hAnsi="宋体" w:cs="宋体" w:hint="eastAsia"/>
          <w:color w:val="auto"/>
          <w:sz w:val="24"/>
        </w:rPr>
        <w:t>9.</w:t>
      </w:r>
      <w:r>
        <w:rPr>
          <w:rFonts w:ascii="宋体" w:eastAsia="宋体" w:hAnsi="宋体" w:cs="宋体" w:hint="eastAsia"/>
          <w:color w:val="auto"/>
          <w:sz w:val="24"/>
        </w:rPr>
        <w:t>4</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对与</w:t>
      </w:r>
      <w:r>
        <w:rPr>
          <w:rFonts w:ascii="宋体" w:eastAsia="宋体" w:hAnsi="宋体" w:cs="宋体" w:hint="eastAsia"/>
          <w:color w:val="auto"/>
          <w:sz w:val="24"/>
          <w:lang w:eastAsia="zh-CN"/>
        </w:rPr>
        <w:t>采购</w:t>
      </w:r>
      <w:r>
        <w:rPr>
          <w:rFonts w:ascii="宋体" w:eastAsia="宋体" w:hAnsi="宋体" w:cs="宋体" w:hint="eastAsia"/>
          <w:color w:val="auto"/>
          <w:sz w:val="24"/>
        </w:rPr>
        <w:t>活动有关的工作人员的纪律要求</w:t>
      </w:r>
      <w:bookmarkEnd w:id="311"/>
      <w:bookmarkEnd w:id="312"/>
      <w:bookmarkEnd w:id="313"/>
      <w:bookmarkEnd w:id="314"/>
    </w:p>
    <w:p w:rsidR="002F2F29" w:rsidRDefault="006C55F0">
      <w:pPr>
        <w:pStyle w:val="Bodytext1"/>
        <w:ind w:firstLineChars="200" w:firstLine="480"/>
        <w:jc w:val="left"/>
        <w:rPr>
          <w:color w:val="auto"/>
          <w:sz w:val="24"/>
          <w:szCs w:val="24"/>
        </w:rPr>
      </w:pPr>
      <w:r>
        <w:rPr>
          <w:rFonts w:hint="eastAsia"/>
          <w:color w:val="auto"/>
          <w:sz w:val="24"/>
          <w:szCs w:val="24"/>
        </w:rPr>
        <w:t>与</w:t>
      </w:r>
      <w:r>
        <w:rPr>
          <w:rFonts w:hint="eastAsia"/>
          <w:color w:val="auto"/>
          <w:sz w:val="24"/>
          <w:szCs w:val="24"/>
        </w:rPr>
        <w:t>采购</w:t>
      </w:r>
      <w:r>
        <w:rPr>
          <w:rFonts w:hint="eastAsia"/>
          <w:color w:val="auto"/>
          <w:sz w:val="24"/>
          <w:szCs w:val="24"/>
        </w:rPr>
        <w:t>活动有关的工作人员不得收受他人的财物或者其他好处，不得向他人透露对响应文件的评审和比较、候选成交供应商的推荐情况以及</w:t>
      </w:r>
      <w:r>
        <w:rPr>
          <w:rFonts w:hint="eastAsia"/>
          <w:color w:val="auto"/>
          <w:sz w:val="24"/>
          <w:szCs w:val="24"/>
        </w:rPr>
        <w:t>采购</w:t>
      </w:r>
      <w:r>
        <w:rPr>
          <w:rFonts w:hint="eastAsia"/>
          <w:color w:val="auto"/>
          <w:sz w:val="24"/>
          <w:szCs w:val="24"/>
        </w:rPr>
        <w:t>有关的其他情况。在</w:t>
      </w:r>
      <w:r>
        <w:rPr>
          <w:rFonts w:hint="eastAsia"/>
          <w:color w:val="auto"/>
          <w:sz w:val="24"/>
          <w:szCs w:val="24"/>
        </w:rPr>
        <w:t>采购</w:t>
      </w:r>
      <w:r>
        <w:rPr>
          <w:rFonts w:hint="eastAsia"/>
          <w:color w:val="auto"/>
          <w:sz w:val="24"/>
          <w:szCs w:val="24"/>
        </w:rPr>
        <w:t>活动中，与</w:t>
      </w:r>
      <w:r>
        <w:rPr>
          <w:rFonts w:hint="eastAsia"/>
          <w:color w:val="auto"/>
          <w:sz w:val="24"/>
          <w:szCs w:val="24"/>
        </w:rPr>
        <w:t>采购</w:t>
      </w:r>
      <w:r>
        <w:rPr>
          <w:rFonts w:hint="eastAsia"/>
          <w:color w:val="auto"/>
          <w:sz w:val="24"/>
          <w:szCs w:val="24"/>
        </w:rPr>
        <w:t>活动有关的工作人员不得擅离职守，影响</w:t>
      </w:r>
      <w:r>
        <w:rPr>
          <w:rFonts w:hint="eastAsia"/>
          <w:color w:val="auto"/>
          <w:sz w:val="24"/>
          <w:szCs w:val="24"/>
        </w:rPr>
        <w:t>采购</w:t>
      </w:r>
      <w:r>
        <w:rPr>
          <w:rFonts w:hint="eastAsia"/>
          <w:color w:val="auto"/>
          <w:sz w:val="24"/>
          <w:szCs w:val="24"/>
        </w:rPr>
        <w:t>工作正常进行。</w:t>
      </w:r>
    </w:p>
    <w:p w:rsidR="002F2F29" w:rsidRDefault="006C55F0">
      <w:pPr>
        <w:pStyle w:val="2"/>
        <w:spacing w:before="0" w:after="0" w:line="360" w:lineRule="auto"/>
        <w:rPr>
          <w:rFonts w:ascii="宋体" w:eastAsia="宋体" w:hAnsi="宋体" w:cs="宋体"/>
          <w:color w:val="auto"/>
          <w:sz w:val="28"/>
          <w:szCs w:val="28"/>
        </w:rPr>
      </w:pPr>
      <w:bookmarkStart w:id="315" w:name="bookmark469"/>
      <w:bookmarkStart w:id="316" w:name="bookmark468"/>
      <w:bookmarkStart w:id="317" w:name="bookmark470"/>
      <w:bookmarkStart w:id="318" w:name="_Toc30219"/>
      <w:r>
        <w:rPr>
          <w:rFonts w:ascii="宋体" w:eastAsia="宋体" w:hAnsi="宋体" w:cs="宋体" w:hint="eastAsia"/>
          <w:color w:val="auto"/>
          <w:sz w:val="28"/>
          <w:szCs w:val="28"/>
        </w:rPr>
        <w:t>10</w:t>
      </w:r>
      <w:r>
        <w:rPr>
          <w:rFonts w:ascii="宋体" w:eastAsia="宋体" w:hAnsi="宋体" w:cs="宋体" w:hint="eastAsia"/>
          <w:color w:val="auto"/>
          <w:sz w:val="28"/>
          <w:szCs w:val="28"/>
          <w:lang w:eastAsia="zh-CN"/>
        </w:rPr>
        <w:t xml:space="preserve"> </w:t>
      </w:r>
      <w:r>
        <w:rPr>
          <w:rFonts w:ascii="宋体" w:eastAsia="宋体" w:hAnsi="宋体" w:cs="宋体" w:hint="eastAsia"/>
          <w:color w:val="auto"/>
          <w:sz w:val="28"/>
          <w:szCs w:val="28"/>
        </w:rPr>
        <w:t>需要补充的其他内容</w:t>
      </w:r>
      <w:bookmarkEnd w:id="315"/>
      <w:bookmarkEnd w:id="316"/>
      <w:bookmarkEnd w:id="317"/>
      <w:bookmarkEnd w:id="318"/>
    </w:p>
    <w:p w:rsidR="002F2F29" w:rsidRDefault="006C55F0">
      <w:pPr>
        <w:pStyle w:val="3"/>
        <w:spacing w:before="0" w:after="0" w:line="360" w:lineRule="auto"/>
        <w:rPr>
          <w:rFonts w:ascii="宋体" w:eastAsia="宋体" w:hAnsi="宋体" w:cs="宋体"/>
          <w:color w:val="auto"/>
          <w:sz w:val="24"/>
        </w:rPr>
      </w:pPr>
      <w:bookmarkStart w:id="319" w:name="bookmark471"/>
      <w:bookmarkStart w:id="320" w:name="_Toc29647"/>
      <w:bookmarkStart w:id="321" w:name="bookmark472"/>
      <w:bookmarkStart w:id="322" w:name="bookmark473"/>
      <w:r>
        <w:rPr>
          <w:rFonts w:ascii="宋体" w:eastAsia="宋体" w:hAnsi="宋体" w:cs="宋体" w:hint="eastAsia"/>
          <w:color w:val="auto"/>
          <w:sz w:val="24"/>
        </w:rPr>
        <w:t>10.1</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采购代理服务费</w:t>
      </w:r>
      <w:bookmarkEnd w:id="319"/>
      <w:bookmarkEnd w:id="320"/>
      <w:bookmarkEnd w:id="321"/>
      <w:bookmarkEnd w:id="322"/>
    </w:p>
    <w:p w:rsidR="002F2F29" w:rsidRDefault="006C55F0">
      <w:pPr>
        <w:pStyle w:val="Bodytext1"/>
        <w:ind w:firstLineChars="200" w:firstLine="480"/>
        <w:jc w:val="left"/>
        <w:rPr>
          <w:color w:val="auto"/>
          <w:sz w:val="24"/>
          <w:szCs w:val="24"/>
        </w:rPr>
      </w:pPr>
      <w:r>
        <w:rPr>
          <w:rFonts w:hint="eastAsia"/>
          <w:color w:val="auto"/>
          <w:sz w:val="24"/>
          <w:szCs w:val="24"/>
        </w:rPr>
        <w:t>供应商须知前附表规定由供应商承担采购代理服务费的，供应商应按照供应商须知前附表规定的费用标准或金额、交费时间和方式向釆购代理机构支付代理服务费。</w:t>
      </w:r>
    </w:p>
    <w:p w:rsidR="002F2F29" w:rsidRDefault="006C55F0">
      <w:pPr>
        <w:pStyle w:val="3"/>
        <w:spacing w:before="0" w:after="0" w:line="360" w:lineRule="auto"/>
        <w:rPr>
          <w:rFonts w:ascii="宋体" w:eastAsia="宋体" w:hAnsi="宋体" w:cs="宋体"/>
          <w:color w:val="auto"/>
          <w:sz w:val="24"/>
        </w:rPr>
      </w:pPr>
      <w:bookmarkStart w:id="323" w:name="_Toc23072"/>
      <w:r>
        <w:rPr>
          <w:rFonts w:ascii="宋体" w:eastAsia="宋体" w:hAnsi="宋体" w:cs="宋体" w:hint="eastAsia"/>
          <w:color w:val="auto"/>
          <w:sz w:val="24"/>
        </w:rPr>
        <w:t>10.2</w:t>
      </w:r>
      <w:r>
        <w:rPr>
          <w:rFonts w:ascii="宋体" w:eastAsia="宋体" w:hAnsi="宋体" w:cs="宋体" w:hint="eastAsia"/>
          <w:color w:val="auto"/>
          <w:sz w:val="24"/>
          <w:lang w:eastAsia="zh-CN"/>
        </w:rPr>
        <w:t xml:space="preserve"> </w:t>
      </w:r>
      <w:r>
        <w:rPr>
          <w:rFonts w:ascii="宋体" w:eastAsia="宋体" w:hAnsi="宋体" w:cs="宋体" w:hint="eastAsia"/>
          <w:color w:val="auto"/>
          <w:sz w:val="24"/>
          <w:lang w:val="zh-TW" w:eastAsia="zh-TW"/>
        </w:rPr>
        <w:t>其他</w:t>
      </w:r>
      <w:bookmarkEnd w:id="323"/>
    </w:p>
    <w:p w:rsidR="002F2F29" w:rsidRDefault="006C55F0">
      <w:pPr>
        <w:pStyle w:val="Bodytext1"/>
        <w:ind w:firstLineChars="200" w:firstLine="480"/>
        <w:jc w:val="left"/>
        <w:rPr>
          <w:color w:val="auto"/>
          <w:sz w:val="24"/>
          <w:szCs w:val="24"/>
        </w:rPr>
        <w:sectPr w:rsidR="002F2F29">
          <w:headerReference w:type="even" r:id="rId10"/>
          <w:headerReference w:type="default" r:id="rId11"/>
          <w:footerReference w:type="even" r:id="rId12"/>
          <w:footerReference w:type="default" r:id="rId13"/>
          <w:headerReference w:type="first" r:id="rId14"/>
          <w:footerReference w:type="first" r:id="rId15"/>
          <w:pgSz w:w="12024" w:h="17314"/>
          <w:pgMar w:top="1786" w:right="1542" w:bottom="1219" w:left="1338" w:header="0" w:footer="6" w:gutter="0"/>
          <w:cols w:space="0"/>
          <w:docGrid w:linePitch="360"/>
        </w:sectPr>
      </w:pPr>
      <w:r>
        <w:rPr>
          <w:rFonts w:hint="eastAsia"/>
          <w:color w:val="auto"/>
          <w:sz w:val="24"/>
          <w:szCs w:val="24"/>
        </w:rPr>
        <w:t>需要补充的其他内容：见供应商须知前附表。</w:t>
      </w:r>
    </w:p>
    <w:p w:rsidR="002F2F29" w:rsidRDefault="002F2F29">
      <w:pPr>
        <w:rPr>
          <w:rFonts w:asciiTheme="minorEastAsia" w:eastAsiaTheme="minorEastAsia" w:hAnsiTheme="minorEastAsia"/>
          <w:color w:val="auto"/>
          <w:lang w:eastAsia="zh-CN"/>
        </w:rPr>
      </w:pPr>
    </w:p>
    <w:p w:rsidR="002F2F29" w:rsidRDefault="006C55F0">
      <w:pPr>
        <w:pStyle w:val="3"/>
        <w:rPr>
          <w:rFonts w:ascii="宋体" w:eastAsia="宋体" w:hAnsi="宋体" w:cs="宋体"/>
          <w:color w:val="auto"/>
          <w:lang w:eastAsia="zh-CN"/>
        </w:rPr>
      </w:pPr>
      <w:bookmarkStart w:id="324" w:name="_Toc21188"/>
      <w:bookmarkStart w:id="325" w:name="_Toc23962"/>
      <w:r>
        <w:rPr>
          <w:rFonts w:ascii="宋体" w:eastAsia="宋体" w:hAnsi="宋体" w:cs="宋体" w:hint="eastAsia"/>
          <w:color w:val="auto"/>
          <w:lang w:eastAsia="zh-CN"/>
        </w:rPr>
        <w:t>附件</w:t>
      </w:r>
      <w:r>
        <w:rPr>
          <w:rFonts w:ascii="宋体" w:eastAsia="宋体" w:hAnsi="宋体" w:cs="宋体"/>
          <w:color w:val="auto"/>
          <w:lang w:eastAsia="zh-CN"/>
        </w:rPr>
        <w:t>1</w:t>
      </w:r>
      <w:r>
        <w:rPr>
          <w:rFonts w:ascii="宋体" w:eastAsia="宋体" w:hAnsi="宋体" w:cs="宋体" w:hint="eastAsia"/>
          <w:color w:val="auto"/>
          <w:lang w:eastAsia="zh-CN"/>
        </w:rPr>
        <w:t xml:space="preserve">   </w:t>
      </w:r>
      <w:r>
        <w:rPr>
          <w:rFonts w:ascii="宋体" w:eastAsia="宋体" w:hAnsi="宋体" w:cs="宋体" w:hint="eastAsia"/>
          <w:color w:val="auto"/>
          <w:lang w:eastAsia="zh-CN"/>
        </w:rPr>
        <w:t>问题澄清通知</w:t>
      </w:r>
      <w:bookmarkEnd w:id="324"/>
      <w:bookmarkEnd w:id="325"/>
    </w:p>
    <w:p w:rsidR="002F2F29" w:rsidRDefault="002F2F29">
      <w:pPr>
        <w:rPr>
          <w:color w:val="auto"/>
          <w:lang w:eastAsia="zh-CN"/>
        </w:rPr>
      </w:pPr>
    </w:p>
    <w:p w:rsidR="002F2F29" w:rsidRDefault="006C55F0">
      <w:pPr>
        <w:spacing w:line="360" w:lineRule="auto"/>
        <w:jc w:val="center"/>
        <w:rPr>
          <w:rFonts w:ascii="宋体" w:eastAsia="宋体" w:hAnsi="宋体" w:cs="宋体"/>
          <w:b/>
          <w:bCs/>
          <w:color w:val="auto"/>
          <w:sz w:val="28"/>
          <w:szCs w:val="28"/>
          <w:lang w:eastAsia="zh-CN"/>
        </w:rPr>
      </w:pPr>
      <w:bookmarkStart w:id="326" w:name="bookmark479"/>
      <w:bookmarkStart w:id="327" w:name="bookmark477"/>
      <w:bookmarkStart w:id="328" w:name="bookmark478"/>
      <w:r>
        <w:rPr>
          <w:rFonts w:ascii="宋体" w:eastAsia="宋体" w:hAnsi="宋体" w:cs="宋体" w:hint="eastAsia"/>
          <w:b/>
          <w:bCs/>
          <w:color w:val="auto"/>
          <w:sz w:val="28"/>
          <w:szCs w:val="28"/>
          <w:lang w:eastAsia="zh-CN"/>
        </w:rPr>
        <w:t>问题澄清通知</w:t>
      </w:r>
      <w:bookmarkEnd w:id="326"/>
      <w:bookmarkEnd w:id="327"/>
      <w:bookmarkEnd w:id="328"/>
    </w:p>
    <w:p w:rsidR="002F2F29" w:rsidRDefault="006C55F0">
      <w:pPr>
        <w:spacing w:line="360" w:lineRule="auto"/>
        <w:jc w:val="center"/>
        <w:rPr>
          <w:rFonts w:ascii="宋体" w:eastAsia="宋体" w:hAnsi="宋体" w:cs="宋体"/>
          <w:color w:val="auto"/>
          <w:sz w:val="28"/>
          <w:szCs w:val="28"/>
          <w:lang w:eastAsia="zh-CN"/>
        </w:rPr>
      </w:pPr>
      <w:r>
        <w:rPr>
          <w:rFonts w:ascii="宋体" w:eastAsia="宋体" w:hAnsi="宋体" w:cs="宋体" w:hint="eastAsia"/>
          <w:color w:val="auto"/>
          <w:sz w:val="28"/>
          <w:szCs w:val="28"/>
          <w:lang w:eastAsia="zh-CN"/>
        </w:rPr>
        <w:t>（编号：</w:t>
      </w:r>
      <w:r>
        <w:rPr>
          <w:rFonts w:ascii="宋体" w:eastAsia="宋体" w:hAnsi="宋体" w:cs="宋体" w:hint="eastAsia"/>
          <w:color w:val="auto"/>
          <w:sz w:val="28"/>
          <w:szCs w:val="28"/>
          <w:u w:val="single"/>
          <w:lang w:eastAsia="zh-CN"/>
        </w:rPr>
        <w:t xml:space="preserve"> </w:t>
      </w:r>
      <w:r>
        <w:rPr>
          <w:rFonts w:cs="宋体" w:hint="eastAsia"/>
          <w:color w:val="auto"/>
          <w:sz w:val="28"/>
          <w:szCs w:val="28"/>
          <w:u w:val="single"/>
          <w:lang w:eastAsia="zh-CN"/>
        </w:rPr>
        <w:t xml:space="preserve">           </w:t>
      </w:r>
      <w:r>
        <w:rPr>
          <w:rFonts w:ascii="宋体" w:eastAsia="宋体" w:hAnsi="宋体" w:cs="宋体" w:hint="eastAsia"/>
          <w:color w:val="auto"/>
          <w:sz w:val="28"/>
          <w:szCs w:val="28"/>
          <w:lang w:eastAsia="zh-CN"/>
        </w:rPr>
        <w:t>）</w:t>
      </w:r>
    </w:p>
    <w:p w:rsidR="002F2F29" w:rsidRDefault="006C55F0">
      <w:pPr>
        <w:spacing w:line="360" w:lineRule="auto"/>
        <w:rPr>
          <w:rFonts w:eastAsia="宋体"/>
          <w:color w:val="auto"/>
          <w:u w:val="single"/>
          <w:lang w:eastAsia="zh-CN"/>
        </w:rPr>
      </w:pPr>
      <w:r>
        <w:rPr>
          <w:rFonts w:eastAsia="宋体" w:hint="eastAsia"/>
          <w:color w:val="auto"/>
          <w:u w:val="single"/>
          <w:lang w:eastAsia="zh-CN"/>
        </w:rPr>
        <w:t xml:space="preserve">               </w:t>
      </w:r>
      <w:r>
        <w:rPr>
          <w:rFonts w:eastAsia="宋体" w:hint="eastAsia"/>
          <w:color w:val="auto"/>
          <w:u w:val="single"/>
          <w:lang w:eastAsia="zh-CN"/>
        </w:rPr>
        <w:t>（供应商名称）：</w:t>
      </w:r>
    </w:p>
    <w:p w:rsidR="002F2F29" w:rsidRDefault="002F2F29">
      <w:pPr>
        <w:spacing w:line="360" w:lineRule="auto"/>
        <w:rPr>
          <w:rFonts w:ascii="宋体" w:eastAsia="宋体" w:hAnsi="宋体" w:cs="宋体"/>
          <w:color w:val="auto"/>
          <w:lang w:eastAsia="zh-CN"/>
        </w:rPr>
      </w:pPr>
    </w:p>
    <w:p w:rsidR="002F2F29" w:rsidRDefault="006C55F0">
      <w:pPr>
        <w:pStyle w:val="Bodytext1"/>
        <w:jc w:val="left"/>
        <w:rPr>
          <w:color w:val="auto"/>
          <w:sz w:val="24"/>
          <w:szCs w:val="24"/>
        </w:rPr>
      </w:pPr>
      <w:r>
        <w:rPr>
          <w:rFonts w:hint="eastAsia"/>
          <w:color w:val="auto"/>
          <w:sz w:val="24"/>
          <w:szCs w:val="24"/>
        </w:rPr>
        <w:t>评审小组对你方的响应文件进行了仔细的审查，现需你方对下列问题以书面形式予以澄清、说明和补正：</w:t>
      </w:r>
    </w:p>
    <w:p w:rsidR="002F2F29" w:rsidRDefault="006C55F0">
      <w:pPr>
        <w:pStyle w:val="Bodytext1"/>
        <w:jc w:val="left"/>
        <w:rPr>
          <w:color w:val="auto"/>
          <w:sz w:val="24"/>
          <w:szCs w:val="24"/>
        </w:rPr>
      </w:pPr>
      <w:r>
        <w:rPr>
          <w:rFonts w:hint="eastAsia"/>
          <w:color w:val="auto"/>
          <w:sz w:val="24"/>
          <w:szCs w:val="24"/>
        </w:rPr>
        <w:t>1.</w:t>
      </w:r>
    </w:p>
    <w:p w:rsidR="002F2F29" w:rsidRDefault="006C55F0">
      <w:pPr>
        <w:pStyle w:val="Bodytext1"/>
        <w:jc w:val="left"/>
        <w:rPr>
          <w:color w:val="auto"/>
          <w:sz w:val="24"/>
          <w:szCs w:val="24"/>
        </w:rPr>
      </w:pPr>
      <w:r>
        <w:rPr>
          <w:rFonts w:hint="eastAsia"/>
          <w:color w:val="auto"/>
          <w:sz w:val="24"/>
          <w:szCs w:val="24"/>
        </w:rPr>
        <w:t>2.</w:t>
      </w:r>
    </w:p>
    <w:p w:rsidR="002F2F29" w:rsidRDefault="006C55F0">
      <w:pPr>
        <w:pStyle w:val="Other1"/>
        <w:rPr>
          <w:color w:val="auto"/>
        </w:rPr>
      </w:pPr>
      <w:r>
        <w:rPr>
          <w:rFonts w:hint="eastAsia"/>
          <w:color w:val="auto"/>
        </w:rPr>
        <w:t>………</w:t>
      </w:r>
    </w:p>
    <w:p w:rsidR="002F2F29" w:rsidRDefault="006C55F0">
      <w:pPr>
        <w:pStyle w:val="Bodytext1"/>
        <w:tabs>
          <w:tab w:val="left" w:pos="3730"/>
          <w:tab w:val="left" w:pos="5347"/>
          <w:tab w:val="left" w:pos="6566"/>
          <w:tab w:val="left" w:pos="7786"/>
          <w:tab w:val="left" w:pos="9000"/>
          <w:tab w:val="left" w:pos="9010"/>
        </w:tabs>
        <w:ind w:firstLineChars="200" w:firstLine="480"/>
        <w:rPr>
          <w:color w:val="auto"/>
          <w:sz w:val="24"/>
          <w:szCs w:val="24"/>
        </w:rPr>
      </w:pPr>
      <w:r>
        <w:rPr>
          <w:rFonts w:hint="eastAsia"/>
          <w:color w:val="auto"/>
          <w:sz w:val="24"/>
          <w:szCs w:val="24"/>
        </w:rPr>
        <w:t>请将上述问题的澄清、说明和补正于</w:t>
      </w: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r>
        <w:rPr>
          <w:rFonts w:hint="eastAsia"/>
          <w:color w:val="auto"/>
          <w:sz w:val="24"/>
          <w:szCs w:val="24"/>
          <w:u w:val="single"/>
        </w:rPr>
        <w:t xml:space="preserve">    </w:t>
      </w:r>
      <w:r>
        <w:rPr>
          <w:rFonts w:hint="eastAsia"/>
          <w:color w:val="auto"/>
          <w:sz w:val="24"/>
          <w:szCs w:val="24"/>
        </w:rPr>
        <w:t>时前递交至</w:t>
      </w:r>
      <w:r>
        <w:rPr>
          <w:rFonts w:hint="eastAsia"/>
          <w:color w:val="auto"/>
          <w:sz w:val="24"/>
          <w:szCs w:val="24"/>
          <w:u w:val="single"/>
        </w:rPr>
        <w:t xml:space="preserve">      </w:t>
      </w:r>
      <w:r>
        <w:rPr>
          <w:rFonts w:hint="eastAsia"/>
          <w:color w:val="auto"/>
          <w:sz w:val="24"/>
          <w:szCs w:val="24"/>
          <w:u w:val="single"/>
        </w:rPr>
        <w:t>（详细地址）</w:t>
      </w:r>
      <w:r>
        <w:rPr>
          <w:rFonts w:hint="eastAsia"/>
          <w:color w:val="auto"/>
          <w:sz w:val="24"/>
          <w:szCs w:val="24"/>
        </w:rPr>
        <w:t>或发电子邮件至</w:t>
      </w:r>
      <w:r>
        <w:rPr>
          <w:rFonts w:hint="eastAsia"/>
          <w:color w:val="auto"/>
          <w:sz w:val="24"/>
          <w:szCs w:val="24"/>
          <w:u w:val="single"/>
        </w:rPr>
        <w:t xml:space="preserve">              </w:t>
      </w:r>
      <w:r>
        <w:rPr>
          <w:rFonts w:hint="eastAsia"/>
          <w:color w:val="auto"/>
          <w:sz w:val="24"/>
          <w:szCs w:val="24"/>
          <w:u w:val="single"/>
        </w:rPr>
        <w:t>（电子邮箱地址）</w:t>
      </w:r>
      <w:r>
        <w:rPr>
          <w:rFonts w:hint="eastAsia"/>
          <w:color w:val="auto"/>
          <w:sz w:val="24"/>
          <w:szCs w:val="24"/>
        </w:rPr>
        <w:t>。采用电子邮件方式的，应在</w:t>
      </w: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r>
        <w:rPr>
          <w:rFonts w:hint="eastAsia"/>
          <w:color w:val="auto"/>
          <w:sz w:val="24"/>
          <w:szCs w:val="24"/>
          <w:u w:val="single"/>
        </w:rPr>
        <w:t xml:space="preserve">    </w:t>
      </w:r>
      <w:r>
        <w:rPr>
          <w:rFonts w:hint="eastAsia"/>
          <w:color w:val="auto"/>
          <w:sz w:val="24"/>
          <w:szCs w:val="24"/>
        </w:rPr>
        <w:t>时前将原件递交至</w:t>
      </w:r>
      <w:r>
        <w:rPr>
          <w:rFonts w:hint="eastAsia"/>
          <w:color w:val="auto"/>
          <w:sz w:val="24"/>
          <w:szCs w:val="24"/>
          <w:u w:val="single"/>
        </w:rPr>
        <w:t xml:space="preserve">              </w:t>
      </w:r>
      <w:r>
        <w:rPr>
          <w:rFonts w:hint="eastAsia"/>
          <w:color w:val="auto"/>
          <w:sz w:val="24"/>
          <w:szCs w:val="24"/>
          <w:u w:val="single"/>
        </w:rPr>
        <w:t>（详细地址）</w:t>
      </w:r>
      <w:r>
        <w:rPr>
          <w:rFonts w:hint="eastAsia"/>
          <w:color w:val="auto"/>
          <w:sz w:val="24"/>
          <w:szCs w:val="24"/>
        </w:rPr>
        <w:t>。</w:t>
      </w:r>
    </w:p>
    <w:p w:rsidR="002F2F29" w:rsidRDefault="002F2F29">
      <w:pPr>
        <w:pStyle w:val="Bodytext1"/>
        <w:tabs>
          <w:tab w:val="left" w:pos="6533"/>
        </w:tabs>
        <w:ind w:firstLineChars="700" w:firstLine="1680"/>
        <w:rPr>
          <w:color w:val="auto"/>
          <w:sz w:val="24"/>
          <w:szCs w:val="24"/>
        </w:rPr>
      </w:pPr>
    </w:p>
    <w:p w:rsidR="002F2F29" w:rsidRDefault="006C55F0">
      <w:pPr>
        <w:pStyle w:val="Bodytext1"/>
        <w:tabs>
          <w:tab w:val="left" w:pos="6533"/>
        </w:tabs>
        <w:ind w:firstLineChars="700" w:firstLine="1680"/>
        <w:rPr>
          <w:color w:val="auto"/>
          <w:sz w:val="24"/>
          <w:szCs w:val="24"/>
        </w:rPr>
      </w:pPr>
      <w:r>
        <w:rPr>
          <w:rFonts w:hint="eastAsia"/>
          <w:color w:val="auto"/>
          <w:sz w:val="24"/>
          <w:szCs w:val="24"/>
        </w:rPr>
        <w:t>采购人（或采购代理机构）：</w:t>
      </w:r>
      <w:r>
        <w:rPr>
          <w:rFonts w:hint="eastAsia"/>
          <w:color w:val="auto"/>
          <w:sz w:val="24"/>
          <w:szCs w:val="24"/>
          <w:u w:val="single"/>
        </w:rPr>
        <w:t xml:space="preserve">           </w:t>
      </w:r>
      <w:r>
        <w:rPr>
          <w:rFonts w:hint="eastAsia"/>
          <w:color w:val="auto"/>
          <w:sz w:val="24"/>
          <w:szCs w:val="24"/>
          <w:u w:val="single"/>
        </w:rPr>
        <w:t>（签字或盖单位章）</w:t>
      </w:r>
    </w:p>
    <w:p w:rsidR="002F2F29" w:rsidRDefault="006C55F0">
      <w:pPr>
        <w:pStyle w:val="Bodytext1"/>
        <w:tabs>
          <w:tab w:val="clear" w:pos="3350"/>
          <w:tab w:val="left" w:pos="3341"/>
        </w:tabs>
        <w:ind w:firstLineChars="200" w:firstLine="480"/>
        <w:jc w:val="right"/>
        <w:rPr>
          <w:color w:val="auto"/>
          <w:sz w:val="24"/>
          <w:szCs w:val="24"/>
          <w:u w:val="single"/>
        </w:rPr>
      </w:pP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p>
    <w:p w:rsidR="002F2F29" w:rsidRDefault="006C55F0">
      <w:pPr>
        <w:rPr>
          <w:rFonts w:ascii="宋体" w:eastAsia="宋体" w:hAnsi="宋体" w:cs="宋体"/>
          <w:color w:val="auto"/>
          <w:lang w:eastAsia="zh-CN"/>
        </w:rPr>
      </w:pPr>
      <w:r>
        <w:rPr>
          <w:rFonts w:ascii="宋体" w:eastAsia="宋体" w:hAnsi="宋体" w:cs="宋体" w:hint="eastAsia"/>
          <w:color w:val="auto"/>
          <w:lang w:eastAsia="zh-CN"/>
        </w:rPr>
        <w:br w:type="page"/>
      </w:r>
    </w:p>
    <w:p w:rsidR="002F2F29" w:rsidRDefault="006C55F0">
      <w:pPr>
        <w:pStyle w:val="3"/>
        <w:spacing w:before="0" w:after="0" w:line="360" w:lineRule="auto"/>
        <w:rPr>
          <w:rFonts w:ascii="宋体" w:eastAsia="宋体" w:hAnsi="宋体" w:cs="宋体"/>
          <w:color w:val="auto"/>
          <w:lang w:eastAsia="zh-CN"/>
        </w:rPr>
      </w:pPr>
      <w:bookmarkStart w:id="329" w:name="_Toc4463"/>
      <w:bookmarkStart w:id="330" w:name="_Toc10739"/>
      <w:r>
        <w:rPr>
          <w:rFonts w:ascii="宋体" w:eastAsia="宋体" w:hAnsi="宋体" w:cs="宋体" w:hint="eastAsia"/>
          <w:color w:val="auto"/>
          <w:lang w:eastAsia="zh-CN"/>
        </w:rPr>
        <w:t>附件</w:t>
      </w:r>
      <w:r>
        <w:rPr>
          <w:rFonts w:ascii="宋体" w:eastAsia="宋体" w:hAnsi="宋体" w:cs="宋体"/>
          <w:color w:val="auto"/>
          <w:lang w:eastAsia="zh-CN"/>
        </w:rPr>
        <w:t>2</w:t>
      </w:r>
      <w:r>
        <w:rPr>
          <w:rFonts w:ascii="宋体" w:eastAsia="宋体" w:hAnsi="宋体" w:cs="宋体" w:hint="eastAsia"/>
          <w:color w:val="auto"/>
          <w:lang w:eastAsia="zh-CN"/>
        </w:rPr>
        <w:t xml:space="preserve">   </w:t>
      </w:r>
      <w:r>
        <w:rPr>
          <w:rFonts w:ascii="宋体" w:eastAsia="宋体" w:hAnsi="宋体" w:cs="宋体" w:hint="eastAsia"/>
          <w:color w:val="auto"/>
          <w:lang w:eastAsia="zh-CN"/>
        </w:rPr>
        <w:t>问题的澄清</w:t>
      </w:r>
      <w:bookmarkEnd w:id="329"/>
      <w:bookmarkEnd w:id="330"/>
    </w:p>
    <w:p w:rsidR="002F2F29" w:rsidRDefault="002F2F29">
      <w:pPr>
        <w:rPr>
          <w:color w:val="auto"/>
          <w:lang w:eastAsia="zh-CN"/>
        </w:rPr>
      </w:pPr>
    </w:p>
    <w:p w:rsidR="002F2F29" w:rsidRDefault="006C55F0">
      <w:pPr>
        <w:jc w:val="center"/>
        <w:rPr>
          <w:rFonts w:ascii="宋体" w:eastAsia="宋体" w:hAnsi="宋体" w:cs="宋体"/>
          <w:b/>
          <w:bCs/>
          <w:color w:val="auto"/>
          <w:sz w:val="28"/>
          <w:szCs w:val="28"/>
          <w:lang w:eastAsia="zh-CN"/>
        </w:rPr>
      </w:pPr>
      <w:bookmarkStart w:id="331" w:name="bookmark482"/>
      <w:bookmarkStart w:id="332" w:name="bookmark481"/>
      <w:bookmarkStart w:id="333" w:name="bookmark480"/>
      <w:r>
        <w:rPr>
          <w:rFonts w:ascii="宋体" w:eastAsia="宋体" w:hAnsi="宋体" w:cs="宋体" w:hint="eastAsia"/>
          <w:b/>
          <w:bCs/>
          <w:color w:val="auto"/>
          <w:sz w:val="28"/>
          <w:szCs w:val="28"/>
          <w:lang w:eastAsia="zh-CN"/>
        </w:rPr>
        <w:t>问题的澄清</w:t>
      </w:r>
      <w:bookmarkEnd w:id="331"/>
      <w:bookmarkEnd w:id="332"/>
      <w:bookmarkEnd w:id="333"/>
    </w:p>
    <w:p w:rsidR="002F2F29" w:rsidRDefault="006C55F0">
      <w:pPr>
        <w:pStyle w:val="Bodytext1"/>
        <w:tabs>
          <w:tab w:val="left" w:pos="2357"/>
        </w:tabs>
        <w:ind w:firstLine="560"/>
        <w:rPr>
          <w:color w:val="auto"/>
        </w:rPr>
      </w:pPr>
      <w:r>
        <w:rPr>
          <w:rFonts w:hint="eastAsia"/>
          <w:color w:val="auto"/>
        </w:rPr>
        <w:t>（编号</w:t>
      </w:r>
      <w:r>
        <w:rPr>
          <w:rFonts w:hint="eastAsia"/>
          <w:color w:val="auto"/>
        </w:rPr>
        <w:t>:</w:t>
      </w:r>
      <w:r>
        <w:rPr>
          <w:rFonts w:hint="eastAsia"/>
          <w:color w:val="auto"/>
          <w:u w:val="single"/>
        </w:rPr>
        <w:t xml:space="preserve">             </w:t>
      </w:r>
      <w:r>
        <w:rPr>
          <w:rFonts w:hint="eastAsia"/>
          <w:color w:val="auto"/>
        </w:rPr>
        <w:t>）</w:t>
      </w:r>
    </w:p>
    <w:p w:rsidR="002F2F29" w:rsidRDefault="006C55F0">
      <w:pPr>
        <w:pStyle w:val="Bodytext1"/>
        <w:ind w:firstLine="480"/>
        <w:jc w:val="left"/>
        <w:rPr>
          <w:color w:val="auto"/>
          <w:sz w:val="24"/>
          <w:szCs w:val="24"/>
        </w:rPr>
      </w:pPr>
      <w:r>
        <w:rPr>
          <w:rFonts w:hint="eastAsia"/>
          <w:color w:val="auto"/>
          <w:sz w:val="24"/>
          <w:szCs w:val="24"/>
        </w:rPr>
        <w:t>评审小组：</w:t>
      </w:r>
    </w:p>
    <w:p w:rsidR="002F2F29" w:rsidRDefault="006C55F0">
      <w:pPr>
        <w:pStyle w:val="Bodytext1"/>
        <w:tabs>
          <w:tab w:val="left" w:pos="4080"/>
        </w:tabs>
        <w:ind w:firstLineChars="200" w:firstLine="480"/>
        <w:jc w:val="left"/>
        <w:rPr>
          <w:color w:val="auto"/>
          <w:sz w:val="24"/>
          <w:szCs w:val="24"/>
        </w:rPr>
      </w:pPr>
      <w:r>
        <w:rPr>
          <w:rFonts w:hint="eastAsia"/>
          <w:color w:val="auto"/>
          <w:sz w:val="24"/>
          <w:szCs w:val="24"/>
        </w:rPr>
        <w:t>问题澄清通知（编号：</w:t>
      </w:r>
      <w:r>
        <w:rPr>
          <w:rFonts w:hint="eastAsia"/>
          <w:color w:val="auto"/>
          <w:sz w:val="24"/>
          <w:szCs w:val="24"/>
          <w:u w:val="single"/>
        </w:rPr>
        <w:t xml:space="preserve">             </w:t>
      </w:r>
      <w:r>
        <w:rPr>
          <w:rFonts w:hint="eastAsia"/>
          <w:color w:val="auto"/>
          <w:sz w:val="24"/>
          <w:szCs w:val="24"/>
        </w:rPr>
        <w:t>）已收悉，现澄清、说明和补正如下</w:t>
      </w:r>
      <w:r>
        <w:rPr>
          <w:rFonts w:hint="eastAsia"/>
          <w:color w:val="auto"/>
          <w:sz w:val="24"/>
          <w:szCs w:val="24"/>
        </w:rPr>
        <w:t>:</w:t>
      </w:r>
    </w:p>
    <w:p w:rsidR="002F2F29" w:rsidRDefault="006C55F0">
      <w:pPr>
        <w:pStyle w:val="Bodytext1"/>
        <w:ind w:firstLineChars="200" w:firstLine="480"/>
        <w:jc w:val="left"/>
        <w:rPr>
          <w:color w:val="auto"/>
          <w:sz w:val="24"/>
          <w:szCs w:val="24"/>
        </w:rPr>
      </w:pPr>
      <w:r>
        <w:rPr>
          <w:rFonts w:hint="eastAsia"/>
          <w:color w:val="auto"/>
          <w:sz w:val="24"/>
          <w:szCs w:val="24"/>
          <w:lang w:bidi="en-US"/>
        </w:rPr>
        <w:t>1.</w:t>
      </w:r>
    </w:p>
    <w:p w:rsidR="002F2F29" w:rsidRDefault="006C55F0">
      <w:pPr>
        <w:pStyle w:val="Bodytext1"/>
        <w:ind w:firstLineChars="200" w:firstLine="480"/>
        <w:jc w:val="left"/>
        <w:rPr>
          <w:color w:val="auto"/>
          <w:sz w:val="24"/>
          <w:szCs w:val="24"/>
        </w:rPr>
      </w:pPr>
      <w:r>
        <w:rPr>
          <w:rFonts w:hint="eastAsia"/>
          <w:color w:val="auto"/>
          <w:sz w:val="24"/>
          <w:szCs w:val="24"/>
          <w:lang w:bidi="en-US"/>
        </w:rPr>
        <w:t>2.</w:t>
      </w:r>
    </w:p>
    <w:p w:rsidR="002F2F29" w:rsidRDefault="006C55F0">
      <w:pPr>
        <w:pStyle w:val="Bodytext4"/>
        <w:tabs>
          <w:tab w:val="left" w:leader="dot" w:pos="-888"/>
        </w:tabs>
        <w:spacing w:after="0" w:line="360" w:lineRule="auto"/>
        <w:ind w:left="0" w:firstLineChars="200" w:firstLine="480"/>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w:t>
      </w:r>
    </w:p>
    <w:p w:rsidR="002F2F29" w:rsidRDefault="006C55F0">
      <w:pPr>
        <w:pStyle w:val="Bodytext1"/>
        <w:ind w:firstLineChars="200" w:firstLine="480"/>
        <w:jc w:val="left"/>
        <w:rPr>
          <w:color w:val="auto"/>
          <w:sz w:val="24"/>
          <w:szCs w:val="24"/>
        </w:rPr>
      </w:pPr>
      <w:r>
        <w:rPr>
          <w:rFonts w:hint="eastAsia"/>
          <w:color w:val="auto"/>
          <w:sz w:val="24"/>
          <w:szCs w:val="24"/>
        </w:rPr>
        <w:t>上述问题澄清、说明和补正，不改变我方响应文件的实质性内容，构成我方响应文件的组成部分。</w:t>
      </w:r>
    </w:p>
    <w:p w:rsidR="002F2F29" w:rsidRDefault="002F2F29">
      <w:pPr>
        <w:pStyle w:val="Bodytext1"/>
        <w:tabs>
          <w:tab w:val="left" w:pos="7586"/>
        </w:tabs>
        <w:ind w:firstLineChars="200" w:firstLine="480"/>
        <w:jc w:val="left"/>
        <w:rPr>
          <w:color w:val="auto"/>
          <w:sz w:val="24"/>
          <w:szCs w:val="24"/>
        </w:rPr>
      </w:pPr>
    </w:p>
    <w:p w:rsidR="002F2F29" w:rsidRDefault="002F2F29">
      <w:pPr>
        <w:pStyle w:val="Bodytext1"/>
        <w:tabs>
          <w:tab w:val="left" w:pos="7586"/>
        </w:tabs>
        <w:ind w:firstLineChars="200" w:firstLine="480"/>
        <w:jc w:val="left"/>
        <w:rPr>
          <w:color w:val="auto"/>
          <w:sz w:val="24"/>
          <w:szCs w:val="24"/>
        </w:rPr>
      </w:pPr>
    </w:p>
    <w:p w:rsidR="002F2F29" w:rsidRDefault="002F2F29">
      <w:pPr>
        <w:pStyle w:val="Bodytext1"/>
        <w:tabs>
          <w:tab w:val="left" w:pos="7586"/>
        </w:tabs>
        <w:ind w:firstLineChars="200" w:firstLine="480"/>
        <w:jc w:val="left"/>
        <w:rPr>
          <w:color w:val="auto"/>
          <w:sz w:val="24"/>
          <w:szCs w:val="24"/>
        </w:rPr>
      </w:pPr>
    </w:p>
    <w:p w:rsidR="002F2F29" w:rsidRDefault="002F2F29">
      <w:pPr>
        <w:pStyle w:val="Bodytext1"/>
        <w:tabs>
          <w:tab w:val="left" w:pos="7586"/>
        </w:tabs>
        <w:ind w:firstLineChars="200" w:firstLine="480"/>
        <w:jc w:val="left"/>
        <w:rPr>
          <w:color w:val="auto"/>
          <w:sz w:val="24"/>
          <w:szCs w:val="24"/>
        </w:rPr>
      </w:pPr>
    </w:p>
    <w:p w:rsidR="002F2F29" w:rsidRDefault="006C55F0">
      <w:pPr>
        <w:pStyle w:val="Bodytext1"/>
        <w:tabs>
          <w:tab w:val="left" w:pos="7586"/>
        </w:tabs>
        <w:ind w:firstLineChars="800" w:firstLine="1920"/>
        <w:rPr>
          <w:color w:val="auto"/>
          <w:sz w:val="24"/>
          <w:szCs w:val="24"/>
        </w:rPr>
      </w:pPr>
      <w:r>
        <w:rPr>
          <w:rFonts w:hint="eastAsia"/>
          <w:color w:val="auto"/>
          <w:sz w:val="24"/>
          <w:szCs w:val="24"/>
        </w:rPr>
        <w:t>供应商：</w:t>
      </w:r>
      <w:r>
        <w:rPr>
          <w:rFonts w:hint="eastAsia"/>
          <w:color w:val="auto"/>
          <w:sz w:val="24"/>
          <w:szCs w:val="24"/>
          <w:u w:val="single"/>
        </w:rPr>
        <w:t xml:space="preserve">                                        </w:t>
      </w:r>
      <w:r>
        <w:rPr>
          <w:rFonts w:hint="eastAsia"/>
          <w:color w:val="auto"/>
          <w:sz w:val="24"/>
          <w:szCs w:val="24"/>
          <w:u w:val="single"/>
        </w:rPr>
        <w:t>（盖单位章）</w:t>
      </w:r>
    </w:p>
    <w:p w:rsidR="002F2F29" w:rsidRDefault="006C55F0">
      <w:pPr>
        <w:pStyle w:val="Bodytext1"/>
        <w:ind w:firstLineChars="800" w:firstLine="1920"/>
        <w:rPr>
          <w:color w:val="auto"/>
          <w:sz w:val="24"/>
          <w:szCs w:val="24"/>
        </w:rPr>
      </w:pPr>
      <w:r>
        <w:rPr>
          <w:rFonts w:hint="eastAsia"/>
          <w:color w:val="auto"/>
          <w:sz w:val="24"/>
          <w:szCs w:val="24"/>
        </w:rPr>
        <w:t>或</w:t>
      </w:r>
    </w:p>
    <w:p w:rsidR="002F2F29" w:rsidRDefault="006C55F0">
      <w:pPr>
        <w:pStyle w:val="Bodytext1"/>
        <w:ind w:firstLineChars="800" w:firstLine="1920"/>
        <w:rPr>
          <w:color w:val="auto"/>
          <w:sz w:val="24"/>
          <w:szCs w:val="24"/>
        </w:rPr>
      </w:pPr>
      <w:r>
        <w:rPr>
          <w:rFonts w:hint="eastAsia"/>
          <w:color w:val="auto"/>
          <w:sz w:val="24"/>
          <w:szCs w:val="24"/>
        </w:rPr>
        <w:t>法定代表人（单位负责人）或其授权的代理人：</w:t>
      </w:r>
      <w:r>
        <w:rPr>
          <w:rFonts w:hint="eastAsia"/>
          <w:color w:val="auto"/>
          <w:sz w:val="24"/>
          <w:szCs w:val="24"/>
          <w:u w:val="single"/>
        </w:rPr>
        <w:t xml:space="preserve">          </w:t>
      </w:r>
      <w:r>
        <w:rPr>
          <w:rFonts w:hint="eastAsia"/>
          <w:color w:val="auto"/>
          <w:sz w:val="24"/>
          <w:szCs w:val="24"/>
          <w:u w:val="single"/>
        </w:rPr>
        <w:t>（签字）</w:t>
      </w:r>
    </w:p>
    <w:p w:rsidR="002F2F29" w:rsidRDefault="002F2F29">
      <w:pPr>
        <w:pStyle w:val="Bodytext1"/>
        <w:tabs>
          <w:tab w:val="clear" w:pos="950"/>
          <w:tab w:val="clear" w:pos="2150"/>
          <w:tab w:val="clear" w:pos="3350"/>
          <w:tab w:val="left" w:pos="955"/>
          <w:tab w:val="left" w:pos="2155"/>
          <w:tab w:val="left" w:pos="3355"/>
        </w:tabs>
        <w:ind w:firstLineChars="200" w:firstLine="480"/>
        <w:jc w:val="right"/>
        <w:rPr>
          <w:color w:val="auto"/>
          <w:sz w:val="24"/>
          <w:szCs w:val="24"/>
          <w:u w:val="single"/>
        </w:rPr>
      </w:pPr>
    </w:p>
    <w:p w:rsidR="002F2F29" w:rsidRDefault="006C55F0">
      <w:pPr>
        <w:pStyle w:val="Bodytext1"/>
        <w:tabs>
          <w:tab w:val="clear" w:pos="950"/>
          <w:tab w:val="clear" w:pos="2150"/>
          <w:tab w:val="clear" w:pos="3350"/>
          <w:tab w:val="left" w:pos="955"/>
          <w:tab w:val="left" w:pos="2155"/>
          <w:tab w:val="left" w:pos="3355"/>
        </w:tabs>
        <w:ind w:firstLineChars="200" w:firstLine="480"/>
        <w:jc w:val="right"/>
        <w:rPr>
          <w:color w:val="auto"/>
          <w:sz w:val="24"/>
          <w:szCs w:val="24"/>
          <w:u w:val="single"/>
        </w:rPr>
      </w:pP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p>
    <w:p w:rsidR="002F2F29" w:rsidRDefault="006C55F0">
      <w:pPr>
        <w:rPr>
          <w:rFonts w:ascii="宋体" w:eastAsia="宋体" w:hAnsi="宋体" w:cs="宋体"/>
          <w:color w:val="auto"/>
          <w:lang w:eastAsia="zh-CN"/>
        </w:rPr>
      </w:pPr>
      <w:r>
        <w:rPr>
          <w:rFonts w:ascii="宋体" w:eastAsia="宋体" w:hAnsi="宋体" w:cs="宋体" w:hint="eastAsia"/>
          <w:color w:val="auto"/>
          <w:lang w:eastAsia="zh-CN"/>
        </w:rPr>
        <w:br w:type="page"/>
      </w:r>
    </w:p>
    <w:p w:rsidR="002F2F29" w:rsidRDefault="006C55F0">
      <w:pPr>
        <w:pStyle w:val="3"/>
        <w:spacing w:before="0" w:after="0" w:line="360" w:lineRule="auto"/>
        <w:rPr>
          <w:rFonts w:ascii="宋体" w:eastAsia="宋体" w:hAnsi="宋体" w:cs="宋体"/>
          <w:color w:val="auto"/>
          <w:lang w:eastAsia="zh-CN"/>
        </w:rPr>
      </w:pPr>
      <w:bookmarkStart w:id="334" w:name="_Toc12248"/>
      <w:bookmarkStart w:id="335" w:name="_Toc24344"/>
      <w:r>
        <w:rPr>
          <w:rFonts w:ascii="宋体" w:eastAsia="宋体" w:hAnsi="宋体" w:cs="宋体" w:hint="eastAsia"/>
          <w:color w:val="auto"/>
          <w:lang w:eastAsia="zh-CN"/>
        </w:rPr>
        <w:t>附件</w:t>
      </w:r>
      <w:r>
        <w:rPr>
          <w:rFonts w:ascii="宋体" w:eastAsia="宋体" w:hAnsi="宋体" w:cs="宋体"/>
          <w:color w:val="auto"/>
          <w:lang w:eastAsia="zh-CN"/>
        </w:rPr>
        <w:t>3</w:t>
      </w:r>
      <w:r>
        <w:rPr>
          <w:rFonts w:ascii="宋体" w:eastAsia="宋体" w:hAnsi="宋体" w:cs="宋体" w:hint="eastAsia"/>
          <w:color w:val="auto"/>
          <w:lang w:eastAsia="zh-CN"/>
        </w:rPr>
        <w:t xml:space="preserve">   </w:t>
      </w:r>
      <w:r>
        <w:rPr>
          <w:rFonts w:ascii="宋体" w:eastAsia="宋体" w:hAnsi="宋体" w:cs="宋体" w:hint="eastAsia"/>
          <w:color w:val="auto"/>
          <w:lang w:eastAsia="zh-CN"/>
        </w:rPr>
        <w:t>确认通知</w:t>
      </w:r>
      <w:bookmarkEnd w:id="334"/>
      <w:bookmarkEnd w:id="335"/>
    </w:p>
    <w:p w:rsidR="002F2F29" w:rsidRDefault="002F2F29">
      <w:pPr>
        <w:rPr>
          <w:color w:val="auto"/>
          <w:lang w:eastAsia="zh-CN"/>
        </w:rPr>
      </w:pPr>
    </w:p>
    <w:p w:rsidR="002F2F29" w:rsidRDefault="006C55F0">
      <w:pPr>
        <w:spacing w:line="360" w:lineRule="auto"/>
        <w:jc w:val="center"/>
        <w:outlineLvl w:val="1"/>
        <w:rPr>
          <w:rFonts w:ascii="宋体" w:eastAsia="宋体" w:hAnsi="宋体" w:cs="宋体"/>
          <w:b/>
          <w:bCs/>
          <w:color w:val="auto"/>
          <w:sz w:val="28"/>
          <w:szCs w:val="28"/>
          <w:lang w:eastAsia="zh-CN"/>
        </w:rPr>
      </w:pPr>
      <w:bookmarkStart w:id="336" w:name="_Toc8027"/>
      <w:bookmarkStart w:id="337" w:name="bookmark487"/>
      <w:bookmarkStart w:id="338" w:name="bookmark486"/>
      <w:bookmarkStart w:id="339" w:name="bookmark488"/>
      <w:r>
        <w:rPr>
          <w:rFonts w:ascii="宋体" w:eastAsia="宋体" w:hAnsi="宋体" w:cs="宋体" w:hint="eastAsia"/>
          <w:b/>
          <w:bCs/>
          <w:color w:val="auto"/>
          <w:sz w:val="28"/>
          <w:szCs w:val="28"/>
          <w:lang w:eastAsia="zh-CN"/>
        </w:rPr>
        <w:t>确认通知</w:t>
      </w:r>
      <w:bookmarkEnd w:id="336"/>
      <w:bookmarkEnd w:id="337"/>
      <w:bookmarkEnd w:id="338"/>
      <w:bookmarkEnd w:id="339"/>
    </w:p>
    <w:p w:rsidR="002F2F29" w:rsidRDefault="006C55F0">
      <w:pPr>
        <w:pStyle w:val="Bodytext1"/>
        <w:tabs>
          <w:tab w:val="left" w:leader="underscore" w:pos="2323"/>
          <w:tab w:val="left" w:pos="5453"/>
        </w:tabs>
        <w:ind w:firstLine="560"/>
        <w:jc w:val="both"/>
        <w:rPr>
          <w:color w:val="auto"/>
          <w:sz w:val="24"/>
          <w:szCs w:val="24"/>
        </w:rPr>
      </w:pPr>
      <w:r>
        <w:rPr>
          <w:rFonts w:hint="eastAsia"/>
          <w:color w:val="auto"/>
        </w:rPr>
        <w:t xml:space="preserve">    </w:t>
      </w:r>
      <w:r>
        <w:rPr>
          <w:rFonts w:hint="eastAsia"/>
          <w:color w:val="auto"/>
          <w:sz w:val="24"/>
          <w:szCs w:val="24"/>
          <w:u w:val="single"/>
        </w:rPr>
        <w:t xml:space="preserve"> </w:t>
      </w:r>
      <w:r>
        <w:rPr>
          <w:rFonts w:hint="eastAsia"/>
          <w:color w:val="auto"/>
          <w:sz w:val="24"/>
          <w:szCs w:val="24"/>
          <w:u w:val="single"/>
        </w:rPr>
        <w:t>（采购人或采购代理机构名称）：</w:t>
      </w:r>
    </w:p>
    <w:p w:rsidR="002F2F29" w:rsidRDefault="002F2F29">
      <w:pPr>
        <w:pStyle w:val="Bodytext1"/>
        <w:tabs>
          <w:tab w:val="clear" w:pos="2150"/>
          <w:tab w:val="clear" w:pos="3350"/>
          <w:tab w:val="left" w:pos="2165"/>
          <w:tab w:val="left" w:pos="3370"/>
          <w:tab w:val="left" w:pos="4450"/>
          <w:tab w:val="left" w:pos="4565"/>
          <w:tab w:val="left" w:pos="5650"/>
          <w:tab w:val="left" w:pos="6850"/>
          <w:tab w:val="left" w:pos="6946"/>
        </w:tabs>
        <w:ind w:firstLineChars="200" w:firstLine="480"/>
        <w:jc w:val="left"/>
        <w:rPr>
          <w:color w:val="auto"/>
          <w:sz w:val="24"/>
          <w:szCs w:val="24"/>
        </w:rPr>
      </w:pPr>
    </w:p>
    <w:p w:rsidR="002F2F29" w:rsidRDefault="006C55F0">
      <w:pPr>
        <w:pStyle w:val="Bodytext1"/>
        <w:tabs>
          <w:tab w:val="clear" w:pos="2150"/>
          <w:tab w:val="clear" w:pos="3350"/>
          <w:tab w:val="left" w:pos="2165"/>
          <w:tab w:val="left" w:pos="3370"/>
          <w:tab w:val="left" w:pos="4450"/>
          <w:tab w:val="left" w:pos="4565"/>
          <w:tab w:val="left" w:pos="5650"/>
          <w:tab w:val="left" w:pos="6850"/>
          <w:tab w:val="left" w:pos="6946"/>
        </w:tabs>
        <w:ind w:firstLineChars="200" w:firstLine="480"/>
        <w:jc w:val="left"/>
        <w:rPr>
          <w:color w:val="auto"/>
          <w:sz w:val="24"/>
          <w:szCs w:val="24"/>
        </w:rPr>
      </w:pPr>
      <w:r>
        <w:rPr>
          <w:rFonts w:hint="eastAsia"/>
          <w:color w:val="auto"/>
          <w:sz w:val="24"/>
          <w:szCs w:val="24"/>
        </w:rPr>
        <w:t>你方于</w:t>
      </w: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日发岀的</w:t>
      </w:r>
      <w:r>
        <w:rPr>
          <w:rFonts w:hint="eastAsia"/>
          <w:color w:val="auto"/>
          <w:sz w:val="24"/>
          <w:szCs w:val="24"/>
          <w:u w:val="single"/>
        </w:rPr>
        <w:t xml:space="preserve">          </w:t>
      </w:r>
      <w:r>
        <w:rPr>
          <w:rFonts w:hint="eastAsia"/>
          <w:color w:val="auto"/>
          <w:sz w:val="24"/>
          <w:szCs w:val="24"/>
          <w:u w:val="single"/>
        </w:rPr>
        <w:t>（项目名称）</w:t>
      </w:r>
      <w:r>
        <w:rPr>
          <w:rFonts w:hint="eastAsia"/>
          <w:color w:val="auto"/>
          <w:sz w:val="24"/>
          <w:szCs w:val="24"/>
        </w:rPr>
        <w:t>采购文件的澄清</w:t>
      </w:r>
      <w:r>
        <w:rPr>
          <w:rFonts w:hint="eastAsia"/>
          <w:color w:val="auto"/>
          <w:sz w:val="24"/>
          <w:szCs w:val="24"/>
        </w:rPr>
        <w:t>/</w:t>
      </w:r>
      <w:r>
        <w:rPr>
          <w:rFonts w:hint="eastAsia"/>
          <w:color w:val="auto"/>
          <w:sz w:val="24"/>
          <w:szCs w:val="24"/>
        </w:rPr>
        <w:t>修改的通知，我方已于</w:t>
      </w: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日收到。</w:t>
      </w:r>
    </w:p>
    <w:p w:rsidR="002F2F29" w:rsidRDefault="006C55F0">
      <w:pPr>
        <w:pStyle w:val="Bodytext1"/>
        <w:ind w:firstLineChars="200" w:firstLine="480"/>
        <w:jc w:val="left"/>
        <w:rPr>
          <w:color w:val="auto"/>
          <w:sz w:val="24"/>
          <w:szCs w:val="24"/>
        </w:rPr>
      </w:pPr>
      <w:r>
        <w:rPr>
          <w:rFonts w:hint="eastAsia"/>
          <w:color w:val="auto"/>
          <w:sz w:val="24"/>
          <w:szCs w:val="24"/>
        </w:rPr>
        <w:t>特此确认。</w:t>
      </w:r>
    </w:p>
    <w:p w:rsidR="002F2F29" w:rsidRDefault="002F2F29">
      <w:pPr>
        <w:pStyle w:val="Bodytext1"/>
        <w:tabs>
          <w:tab w:val="left" w:pos="430"/>
        </w:tabs>
        <w:ind w:firstLineChars="200" w:firstLine="480"/>
        <w:jc w:val="right"/>
        <w:rPr>
          <w:color w:val="auto"/>
          <w:sz w:val="24"/>
          <w:szCs w:val="24"/>
        </w:rPr>
      </w:pPr>
    </w:p>
    <w:p w:rsidR="002F2F29" w:rsidRDefault="002F2F29">
      <w:pPr>
        <w:pStyle w:val="Bodytext1"/>
        <w:tabs>
          <w:tab w:val="left" w:pos="430"/>
        </w:tabs>
        <w:ind w:firstLineChars="200" w:firstLine="480"/>
        <w:jc w:val="right"/>
        <w:rPr>
          <w:color w:val="auto"/>
          <w:sz w:val="24"/>
          <w:szCs w:val="24"/>
        </w:rPr>
      </w:pPr>
    </w:p>
    <w:p w:rsidR="002F2F29" w:rsidRDefault="002F2F29">
      <w:pPr>
        <w:pStyle w:val="Bodytext1"/>
        <w:tabs>
          <w:tab w:val="left" w:pos="430"/>
        </w:tabs>
        <w:ind w:firstLineChars="200" w:firstLine="480"/>
        <w:jc w:val="right"/>
        <w:rPr>
          <w:color w:val="auto"/>
          <w:sz w:val="24"/>
          <w:szCs w:val="24"/>
        </w:rPr>
      </w:pPr>
    </w:p>
    <w:p w:rsidR="002F2F29" w:rsidRDefault="006C55F0">
      <w:pPr>
        <w:pStyle w:val="Bodytext1"/>
        <w:tabs>
          <w:tab w:val="left" w:pos="430"/>
        </w:tabs>
        <w:ind w:firstLineChars="200" w:firstLine="480"/>
        <w:jc w:val="right"/>
        <w:rPr>
          <w:color w:val="auto"/>
          <w:sz w:val="24"/>
          <w:szCs w:val="24"/>
        </w:rPr>
      </w:pPr>
      <w:r>
        <w:rPr>
          <w:rFonts w:hint="eastAsia"/>
          <w:color w:val="auto"/>
          <w:sz w:val="24"/>
          <w:szCs w:val="24"/>
        </w:rPr>
        <w:t>供应商：</w:t>
      </w:r>
      <w:r>
        <w:rPr>
          <w:rFonts w:hint="eastAsia"/>
          <w:color w:val="auto"/>
          <w:sz w:val="24"/>
          <w:szCs w:val="24"/>
          <w:u w:val="single"/>
        </w:rPr>
        <w:t xml:space="preserve">                  </w:t>
      </w:r>
      <w:r>
        <w:rPr>
          <w:rFonts w:hint="eastAsia"/>
          <w:color w:val="auto"/>
          <w:sz w:val="24"/>
          <w:szCs w:val="24"/>
          <w:u w:val="single"/>
        </w:rPr>
        <w:t>（盖单位章）</w:t>
      </w:r>
    </w:p>
    <w:p w:rsidR="002F2F29" w:rsidRDefault="006C55F0">
      <w:pPr>
        <w:pStyle w:val="Bodytext1"/>
        <w:ind w:firstLineChars="200" w:firstLine="480"/>
        <w:jc w:val="right"/>
        <w:rPr>
          <w:color w:val="auto"/>
          <w:sz w:val="24"/>
          <w:szCs w:val="24"/>
        </w:rPr>
      </w:pP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p>
    <w:p w:rsidR="002F2F29" w:rsidRDefault="002F2F29">
      <w:pPr>
        <w:pStyle w:val="Bodytext1"/>
        <w:ind w:firstLine="560"/>
        <w:rPr>
          <w:color w:val="auto"/>
        </w:rPr>
      </w:pPr>
    </w:p>
    <w:p w:rsidR="002F2F29" w:rsidRDefault="002F2F29">
      <w:pPr>
        <w:pStyle w:val="Bodytext1"/>
        <w:ind w:firstLine="560"/>
        <w:rPr>
          <w:color w:val="auto"/>
        </w:rPr>
      </w:pPr>
    </w:p>
    <w:p w:rsidR="002F2F29" w:rsidRDefault="002F2F29">
      <w:pPr>
        <w:pStyle w:val="Bodytext1"/>
        <w:ind w:firstLine="560"/>
        <w:rPr>
          <w:color w:val="auto"/>
        </w:rPr>
        <w:sectPr w:rsidR="002F2F29">
          <w:headerReference w:type="even" r:id="rId16"/>
          <w:headerReference w:type="default" r:id="rId17"/>
          <w:footerReference w:type="even" r:id="rId18"/>
          <w:footerReference w:type="default" r:id="rId19"/>
          <w:pgSz w:w="12024" w:h="17314"/>
          <w:pgMar w:top="1219" w:right="1542" w:bottom="1219" w:left="1338" w:header="0" w:footer="6" w:gutter="0"/>
          <w:cols w:space="0"/>
          <w:docGrid w:linePitch="360"/>
        </w:sectPr>
      </w:pPr>
    </w:p>
    <w:p w:rsidR="002F2F29" w:rsidRDefault="002F2F29">
      <w:pPr>
        <w:pStyle w:val="Bodytext1"/>
        <w:ind w:firstLine="560"/>
        <w:rPr>
          <w:color w:val="auto"/>
        </w:rPr>
      </w:pPr>
    </w:p>
    <w:p w:rsidR="002F2F29" w:rsidRDefault="002F2F29">
      <w:pPr>
        <w:pStyle w:val="Bodytext1"/>
        <w:ind w:firstLine="560"/>
        <w:rPr>
          <w:color w:val="auto"/>
        </w:rPr>
      </w:pPr>
    </w:p>
    <w:p w:rsidR="002F2F29" w:rsidRDefault="002F2F29">
      <w:pPr>
        <w:pStyle w:val="Bodytext1"/>
        <w:ind w:firstLine="560"/>
        <w:rPr>
          <w:color w:val="auto"/>
        </w:rPr>
      </w:pPr>
    </w:p>
    <w:p w:rsidR="002F2F29" w:rsidRDefault="006C55F0">
      <w:pPr>
        <w:pStyle w:val="1"/>
        <w:jc w:val="center"/>
        <w:rPr>
          <w:rFonts w:ascii="宋体" w:eastAsia="宋体" w:hAnsi="宋体" w:cs="宋体"/>
          <w:color w:val="auto"/>
          <w:sz w:val="52"/>
          <w:szCs w:val="52"/>
          <w:lang w:eastAsia="zh-CN"/>
        </w:rPr>
      </w:pPr>
      <w:bookmarkStart w:id="340" w:name="_Toc16043"/>
      <w:bookmarkStart w:id="341" w:name="_Toc16982"/>
      <w:r>
        <w:rPr>
          <w:rFonts w:ascii="宋体" w:eastAsia="宋体" w:hAnsi="宋体" w:cs="宋体" w:hint="eastAsia"/>
          <w:color w:val="auto"/>
          <w:sz w:val="52"/>
          <w:szCs w:val="52"/>
          <w:lang w:eastAsia="zh-CN"/>
        </w:rPr>
        <w:t>第三章</w:t>
      </w:r>
      <w:r>
        <w:rPr>
          <w:rFonts w:ascii="宋体" w:eastAsia="宋体" w:hAnsi="宋体" w:cs="宋体" w:hint="eastAsia"/>
          <w:color w:val="auto"/>
          <w:sz w:val="52"/>
          <w:szCs w:val="52"/>
          <w:lang w:eastAsia="zh-CN"/>
        </w:rPr>
        <w:t xml:space="preserve">   </w:t>
      </w:r>
      <w:r>
        <w:rPr>
          <w:rFonts w:ascii="宋体" w:eastAsia="宋体" w:hAnsi="宋体" w:cs="宋体" w:hint="eastAsia"/>
          <w:color w:val="auto"/>
          <w:sz w:val="52"/>
          <w:szCs w:val="52"/>
          <w:lang w:eastAsia="zh-CN"/>
        </w:rPr>
        <w:t>评审办法</w:t>
      </w:r>
      <w:bookmarkEnd w:id="340"/>
      <w:bookmarkEnd w:id="341"/>
    </w:p>
    <w:p w:rsidR="002F2F29" w:rsidRDefault="002F2F29">
      <w:pPr>
        <w:pStyle w:val="Bodytext1"/>
        <w:ind w:firstLine="560"/>
        <w:rPr>
          <w:color w:val="auto"/>
        </w:rPr>
      </w:pPr>
    </w:p>
    <w:p w:rsidR="002F2F29" w:rsidRDefault="006C55F0">
      <w:pPr>
        <w:rPr>
          <w:rFonts w:cs="宋体"/>
          <w:color w:val="auto"/>
          <w:lang w:eastAsia="zh-CN"/>
        </w:rPr>
      </w:pPr>
      <w:r>
        <w:rPr>
          <w:rFonts w:cs="宋体"/>
          <w:color w:val="auto"/>
          <w:lang w:eastAsia="zh-CN"/>
        </w:rPr>
        <w:br w:type="page"/>
      </w:r>
    </w:p>
    <w:p w:rsidR="002F2F29" w:rsidRDefault="002F2F29">
      <w:pPr>
        <w:pStyle w:val="Bodytext1"/>
        <w:ind w:firstLine="560"/>
        <w:rPr>
          <w:color w:val="auto"/>
        </w:rPr>
        <w:sectPr w:rsidR="002F2F29">
          <w:pgSz w:w="12024" w:h="17314"/>
          <w:pgMar w:top="1219" w:right="1542" w:bottom="1219" w:left="1338" w:header="0" w:footer="6" w:gutter="0"/>
          <w:cols w:space="0"/>
          <w:docGrid w:linePitch="360"/>
        </w:sectPr>
      </w:pPr>
    </w:p>
    <w:p w:rsidR="002F2F29" w:rsidRDefault="006C55F0">
      <w:pPr>
        <w:pStyle w:val="2"/>
        <w:jc w:val="center"/>
        <w:rPr>
          <w:color w:val="auto"/>
          <w:sz w:val="28"/>
          <w:szCs w:val="28"/>
          <w:lang w:eastAsia="zh-CN"/>
        </w:rPr>
      </w:pPr>
      <w:bookmarkStart w:id="342" w:name="bookmark489"/>
      <w:bookmarkStart w:id="343" w:name="_Toc27211"/>
      <w:bookmarkStart w:id="344" w:name="bookmark491"/>
      <w:bookmarkStart w:id="345" w:name="bookmark490"/>
      <w:bookmarkStart w:id="346" w:name="_Toc22498"/>
      <w:r>
        <w:rPr>
          <w:rFonts w:ascii="宋体" w:eastAsia="宋体" w:hAnsi="宋体" w:cs="宋体" w:hint="eastAsia"/>
          <w:color w:val="auto"/>
          <w:sz w:val="28"/>
          <w:szCs w:val="28"/>
          <w:lang w:eastAsia="zh-CN"/>
        </w:rPr>
        <w:t>评审办法前附表</w:t>
      </w:r>
      <w:bookmarkEnd w:id="342"/>
      <w:bookmarkEnd w:id="343"/>
      <w:bookmarkEnd w:id="344"/>
      <w:bookmarkEnd w:id="345"/>
      <w:bookmarkEnd w:id="346"/>
    </w:p>
    <w:tbl>
      <w:tblPr>
        <w:tblStyle w:val="a9"/>
        <w:tblW w:w="0" w:type="auto"/>
        <w:tblInd w:w="534" w:type="dxa"/>
        <w:tblLook w:val="04A0" w:firstRow="1" w:lastRow="0" w:firstColumn="1" w:lastColumn="0" w:noHBand="0" w:noVBand="1"/>
      </w:tblPr>
      <w:tblGrid>
        <w:gridCol w:w="1277"/>
        <w:gridCol w:w="1988"/>
        <w:gridCol w:w="1987"/>
        <w:gridCol w:w="3407"/>
      </w:tblGrid>
      <w:tr w:rsidR="002F2F29">
        <w:trPr>
          <w:trHeight w:val="709"/>
        </w:trPr>
        <w:tc>
          <w:tcPr>
            <w:tcW w:w="1277" w:type="dxa"/>
            <w:vAlign w:val="center"/>
          </w:tcPr>
          <w:p w:rsidR="002F2F29" w:rsidRDefault="006C55F0">
            <w:pPr>
              <w:jc w:val="cente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条款号</w:t>
            </w:r>
          </w:p>
        </w:tc>
        <w:tc>
          <w:tcPr>
            <w:tcW w:w="1988" w:type="dxa"/>
            <w:vAlign w:val="center"/>
          </w:tcPr>
          <w:p w:rsidR="002F2F29" w:rsidRDefault="006C55F0">
            <w:pPr>
              <w:jc w:val="cente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评审因素</w:t>
            </w:r>
          </w:p>
        </w:tc>
        <w:tc>
          <w:tcPr>
            <w:tcW w:w="5394" w:type="dxa"/>
            <w:gridSpan w:val="2"/>
            <w:vAlign w:val="center"/>
          </w:tcPr>
          <w:p w:rsidR="002F2F29" w:rsidRDefault="006C55F0">
            <w:pPr>
              <w:jc w:val="cente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评审标准</w:t>
            </w:r>
          </w:p>
        </w:tc>
      </w:tr>
      <w:tr w:rsidR="002F2F29">
        <w:trPr>
          <w:trHeight w:val="905"/>
        </w:trPr>
        <w:tc>
          <w:tcPr>
            <w:tcW w:w="1277" w:type="dxa"/>
            <w:vAlign w:val="center"/>
          </w:tcPr>
          <w:p w:rsidR="002F2F29" w:rsidRDefault="006C55F0">
            <w:pPr>
              <w:jc w:val="cente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1</w:t>
            </w:r>
          </w:p>
        </w:tc>
        <w:tc>
          <w:tcPr>
            <w:tcW w:w="1988" w:type="dxa"/>
            <w:vAlign w:val="center"/>
          </w:tcPr>
          <w:p w:rsidR="002F2F29" w:rsidRDefault="006C55F0">
            <w:pPr>
              <w:jc w:val="cente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评审方法</w:t>
            </w:r>
          </w:p>
        </w:tc>
        <w:tc>
          <w:tcPr>
            <w:tcW w:w="1987" w:type="dxa"/>
            <w:vAlign w:val="center"/>
          </w:tcPr>
          <w:p w:rsidR="002F2F29" w:rsidRDefault="006C55F0">
            <w:pPr>
              <w:jc w:val="cente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评审方法</w:t>
            </w:r>
          </w:p>
        </w:tc>
        <w:tc>
          <w:tcPr>
            <w:tcW w:w="3407" w:type="dxa"/>
            <w:vAlign w:val="center"/>
          </w:tcPr>
          <w:p w:rsidR="002F2F29" w:rsidRDefault="006C55F0">
            <w:pP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sym w:font="Wingdings" w:char="00FE"/>
            </w:r>
            <w:r>
              <w:rPr>
                <w:rFonts w:asciiTheme="minorEastAsia" w:eastAsiaTheme="minorEastAsia" w:hAnsiTheme="minorEastAsia" w:cs="宋体" w:hint="eastAsia"/>
                <w:color w:val="auto"/>
                <w:lang w:eastAsia="zh-CN"/>
              </w:rPr>
              <w:t>最低价法</w:t>
            </w:r>
          </w:p>
          <w:p w:rsidR="002F2F29" w:rsidRDefault="006C55F0">
            <w:pP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bidi="zh-TW"/>
              </w:rPr>
              <w:sym w:font="Wingdings" w:char="00A8"/>
            </w:r>
            <w:r>
              <w:rPr>
                <w:rFonts w:asciiTheme="minorEastAsia" w:eastAsiaTheme="minorEastAsia" w:hAnsiTheme="minorEastAsia" w:cs="宋体" w:hint="eastAsia"/>
                <w:color w:val="auto"/>
                <w:lang w:eastAsia="zh-CN"/>
              </w:rPr>
              <w:t>综合评分法</w:t>
            </w:r>
          </w:p>
          <w:p w:rsidR="002F2F29" w:rsidRDefault="006C55F0">
            <w:pPr>
              <w:rPr>
                <w:rFonts w:asciiTheme="minorEastAsia" w:eastAsiaTheme="minorEastAsia" w:hAnsiTheme="minorEastAsia" w:cs="宋体"/>
                <w:color w:val="auto"/>
                <w:lang w:eastAsia="zh-CN"/>
              </w:rPr>
            </w:pPr>
            <w:r>
              <w:rPr>
                <w:rFonts w:ascii="宋体" w:eastAsia="宋体" w:hAnsi="宋体" w:cs="宋体" w:hint="eastAsia"/>
                <w:color w:val="auto"/>
                <w:lang w:eastAsia="zh-CN"/>
              </w:rPr>
              <w:sym w:font="Wingdings" w:char="00A8"/>
            </w:r>
            <w:r>
              <w:rPr>
                <w:rFonts w:ascii="宋体" w:eastAsia="宋体" w:hAnsi="宋体" w:cs="宋体" w:hint="eastAsia"/>
                <w:color w:val="auto"/>
                <w:lang w:eastAsia="zh-CN"/>
              </w:rPr>
              <w:t>投票法</w:t>
            </w:r>
          </w:p>
        </w:tc>
      </w:tr>
      <w:tr w:rsidR="002F2F29">
        <w:trPr>
          <w:trHeight w:val="909"/>
        </w:trPr>
        <w:tc>
          <w:tcPr>
            <w:tcW w:w="1277" w:type="dxa"/>
            <w:vMerge w:val="restart"/>
            <w:vAlign w:val="center"/>
          </w:tcPr>
          <w:p w:rsidR="002F2F29" w:rsidRDefault="006C55F0">
            <w:pPr>
              <w:jc w:val="cente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2.1.1</w:t>
            </w:r>
          </w:p>
        </w:tc>
        <w:tc>
          <w:tcPr>
            <w:tcW w:w="1988" w:type="dxa"/>
            <w:vMerge w:val="restart"/>
            <w:vAlign w:val="center"/>
          </w:tcPr>
          <w:p w:rsidR="002F2F29" w:rsidRDefault="006C55F0">
            <w:pPr>
              <w:jc w:val="cente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形式评审标准</w:t>
            </w:r>
          </w:p>
        </w:tc>
        <w:tc>
          <w:tcPr>
            <w:tcW w:w="1987" w:type="dxa"/>
            <w:vAlign w:val="center"/>
          </w:tcPr>
          <w:p w:rsidR="002F2F29" w:rsidRDefault="006C55F0">
            <w:pPr>
              <w:jc w:val="cente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供应商名称</w:t>
            </w:r>
          </w:p>
        </w:tc>
        <w:tc>
          <w:tcPr>
            <w:tcW w:w="3407" w:type="dxa"/>
            <w:vAlign w:val="center"/>
          </w:tcPr>
          <w:p w:rsidR="002F2F29" w:rsidRDefault="006C55F0">
            <w:pP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与市场监管部门或其他行政机关颁发的可以合法开展业务的执照或证书一致</w:t>
            </w:r>
          </w:p>
        </w:tc>
      </w:tr>
      <w:tr w:rsidR="002F2F29">
        <w:trPr>
          <w:trHeight w:val="1706"/>
        </w:trPr>
        <w:tc>
          <w:tcPr>
            <w:tcW w:w="1277" w:type="dxa"/>
            <w:vMerge/>
            <w:vAlign w:val="center"/>
          </w:tcPr>
          <w:p w:rsidR="002F2F29" w:rsidRDefault="002F2F29">
            <w:pPr>
              <w:jc w:val="center"/>
              <w:rPr>
                <w:rFonts w:asciiTheme="minorEastAsia" w:eastAsiaTheme="minorEastAsia" w:hAnsiTheme="minorEastAsia" w:cs="宋体"/>
                <w:color w:val="auto"/>
                <w:lang w:eastAsia="zh-CN"/>
              </w:rPr>
            </w:pPr>
          </w:p>
        </w:tc>
        <w:tc>
          <w:tcPr>
            <w:tcW w:w="1988" w:type="dxa"/>
            <w:vMerge/>
            <w:vAlign w:val="center"/>
          </w:tcPr>
          <w:p w:rsidR="002F2F29" w:rsidRDefault="002F2F29">
            <w:pPr>
              <w:jc w:val="center"/>
              <w:rPr>
                <w:rFonts w:asciiTheme="minorEastAsia" w:eastAsiaTheme="minorEastAsia" w:hAnsiTheme="minorEastAsia" w:cs="宋体"/>
                <w:color w:val="auto"/>
                <w:lang w:eastAsia="zh-CN"/>
              </w:rPr>
            </w:pPr>
          </w:p>
        </w:tc>
        <w:tc>
          <w:tcPr>
            <w:tcW w:w="1987" w:type="dxa"/>
            <w:vAlign w:val="center"/>
          </w:tcPr>
          <w:p w:rsidR="002F2F29" w:rsidRDefault="006C55F0">
            <w:pPr>
              <w:jc w:val="cente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响应文件签字盖章</w:t>
            </w:r>
          </w:p>
        </w:tc>
        <w:tc>
          <w:tcPr>
            <w:tcW w:w="3407" w:type="dxa"/>
            <w:vAlign w:val="center"/>
          </w:tcPr>
          <w:p w:rsidR="002F2F29" w:rsidRDefault="006C55F0">
            <w:pP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有法定代表人或其委托代理人签字或盖章并加盖单位公章，委托代理人签字的，其法定代表人授权委托书须由法定代表人签署</w:t>
            </w:r>
          </w:p>
        </w:tc>
      </w:tr>
      <w:tr w:rsidR="002F2F29">
        <w:trPr>
          <w:trHeight w:val="1036"/>
        </w:trPr>
        <w:tc>
          <w:tcPr>
            <w:tcW w:w="1277" w:type="dxa"/>
            <w:vMerge w:val="restart"/>
            <w:vAlign w:val="center"/>
          </w:tcPr>
          <w:p w:rsidR="002F2F29" w:rsidRDefault="006C55F0">
            <w:pPr>
              <w:jc w:val="cente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2.1.2</w:t>
            </w:r>
          </w:p>
        </w:tc>
        <w:tc>
          <w:tcPr>
            <w:tcW w:w="1988" w:type="dxa"/>
            <w:vMerge w:val="restart"/>
            <w:vAlign w:val="center"/>
          </w:tcPr>
          <w:p w:rsidR="002F2F29" w:rsidRDefault="006C55F0">
            <w:pPr>
              <w:jc w:val="cente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资格评审标准</w:t>
            </w:r>
          </w:p>
        </w:tc>
        <w:tc>
          <w:tcPr>
            <w:tcW w:w="1987" w:type="dxa"/>
            <w:vAlign w:val="center"/>
          </w:tcPr>
          <w:p w:rsidR="002F2F29" w:rsidRDefault="006C55F0">
            <w:pPr>
              <w:jc w:val="cente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依法设立</w:t>
            </w:r>
          </w:p>
        </w:tc>
        <w:tc>
          <w:tcPr>
            <w:tcW w:w="3407" w:type="dxa"/>
            <w:vAlign w:val="center"/>
          </w:tcPr>
          <w:p w:rsidR="002F2F29" w:rsidRDefault="006C55F0">
            <w:pP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供应商应提供市场监管部门或其他行政机关颁发的可以合法开展业务的执照或证书</w:t>
            </w:r>
          </w:p>
        </w:tc>
      </w:tr>
      <w:tr w:rsidR="002F2F29">
        <w:trPr>
          <w:trHeight w:val="488"/>
        </w:trPr>
        <w:tc>
          <w:tcPr>
            <w:tcW w:w="1277" w:type="dxa"/>
            <w:vMerge/>
            <w:vAlign w:val="center"/>
          </w:tcPr>
          <w:p w:rsidR="002F2F29" w:rsidRDefault="002F2F29">
            <w:pPr>
              <w:jc w:val="center"/>
              <w:rPr>
                <w:rFonts w:asciiTheme="minorEastAsia" w:eastAsiaTheme="minorEastAsia" w:hAnsiTheme="minorEastAsia" w:cs="宋体"/>
                <w:color w:val="auto"/>
                <w:lang w:eastAsia="zh-CN"/>
              </w:rPr>
            </w:pPr>
          </w:p>
        </w:tc>
        <w:tc>
          <w:tcPr>
            <w:tcW w:w="1988" w:type="dxa"/>
            <w:vMerge/>
            <w:vAlign w:val="center"/>
          </w:tcPr>
          <w:p w:rsidR="002F2F29" w:rsidRDefault="002F2F29">
            <w:pPr>
              <w:jc w:val="center"/>
              <w:rPr>
                <w:rFonts w:asciiTheme="minorEastAsia" w:eastAsiaTheme="minorEastAsia" w:hAnsiTheme="minorEastAsia" w:cs="宋体"/>
                <w:color w:val="auto"/>
                <w:lang w:eastAsia="zh-CN"/>
              </w:rPr>
            </w:pPr>
          </w:p>
        </w:tc>
        <w:tc>
          <w:tcPr>
            <w:tcW w:w="1987" w:type="dxa"/>
            <w:vAlign w:val="center"/>
          </w:tcPr>
          <w:p w:rsidR="002F2F29" w:rsidRDefault="006C55F0">
            <w:pPr>
              <w:jc w:val="center"/>
              <w:rPr>
                <w:rFonts w:asciiTheme="minorEastAsia" w:eastAsiaTheme="minorEastAsia" w:hAnsiTheme="minorEastAsia" w:cs="宋体"/>
                <w:color w:val="auto"/>
                <w:lang w:eastAsia="zh-CN"/>
              </w:rPr>
            </w:pPr>
            <w:r>
              <w:rPr>
                <w:rFonts w:asciiTheme="minorEastAsia" w:eastAsiaTheme="minorEastAsia" w:hAnsiTheme="minorEastAsia" w:cs="宋体"/>
                <w:color w:val="auto"/>
                <w:lang w:eastAsia="zh-CN"/>
              </w:rPr>
              <w:t>资质要求</w:t>
            </w:r>
          </w:p>
        </w:tc>
        <w:tc>
          <w:tcPr>
            <w:tcW w:w="3407" w:type="dxa"/>
            <w:vAlign w:val="center"/>
          </w:tcPr>
          <w:p w:rsidR="002F2F29" w:rsidRDefault="006C55F0">
            <w:pP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符合采购文件要求</w:t>
            </w:r>
          </w:p>
        </w:tc>
      </w:tr>
      <w:tr w:rsidR="002F2F29">
        <w:trPr>
          <w:trHeight w:val="692"/>
        </w:trPr>
        <w:tc>
          <w:tcPr>
            <w:tcW w:w="1277" w:type="dxa"/>
            <w:vMerge/>
            <w:vAlign w:val="center"/>
          </w:tcPr>
          <w:p w:rsidR="002F2F29" w:rsidRDefault="002F2F29">
            <w:pPr>
              <w:jc w:val="center"/>
              <w:rPr>
                <w:rFonts w:asciiTheme="minorEastAsia" w:eastAsiaTheme="minorEastAsia" w:hAnsiTheme="minorEastAsia" w:cs="宋体"/>
                <w:color w:val="auto"/>
                <w:lang w:eastAsia="zh-CN"/>
              </w:rPr>
            </w:pPr>
          </w:p>
        </w:tc>
        <w:tc>
          <w:tcPr>
            <w:tcW w:w="1988" w:type="dxa"/>
            <w:vMerge/>
            <w:vAlign w:val="center"/>
          </w:tcPr>
          <w:p w:rsidR="002F2F29" w:rsidRDefault="002F2F29">
            <w:pPr>
              <w:jc w:val="center"/>
              <w:rPr>
                <w:rFonts w:asciiTheme="minorEastAsia" w:eastAsiaTheme="minorEastAsia" w:hAnsiTheme="minorEastAsia" w:cs="宋体"/>
                <w:color w:val="auto"/>
                <w:lang w:eastAsia="zh-CN"/>
              </w:rPr>
            </w:pPr>
          </w:p>
        </w:tc>
        <w:tc>
          <w:tcPr>
            <w:tcW w:w="1987" w:type="dxa"/>
            <w:vAlign w:val="center"/>
          </w:tcPr>
          <w:p w:rsidR="002F2F29" w:rsidRDefault="006C55F0">
            <w:pPr>
              <w:jc w:val="cente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法人授权委托书</w:t>
            </w:r>
          </w:p>
        </w:tc>
        <w:tc>
          <w:tcPr>
            <w:tcW w:w="3407" w:type="dxa"/>
            <w:vAlign w:val="center"/>
          </w:tcPr>
          <w:p w:rsidR="002F2F29" w:rsidRDefault="006C55F0">
            <w:pP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与营业执照名称一致，且加盖公章、法定代表人签字或盖章</w:t>
            </w:r>
          </w:p>
        </w:tc>
      </w:tr>
      <w:tr w:rsidR="002F2F29">
        <w:trPr>
          <w:trHeight w:val="467"/>
        </w:trPr>
        <w:tc>
          <w:tcPr>
            <w:tcW w:w="1277" w:type="dxa"/>
            <w:vMerge/>
            <w:vAlign w:val="center"/>
          </w:tcPr>
          <w:p w:rsidR="002F2F29" w:rsidRDefault="002F2F29">
            <w:pPr>
              <w:jc w:val="center"/>
              <w:rPr>
                <w:rFonts w:asciiTheme="minorEastAsia" w:eastAsiaTheme="minorEastAsia" w:hAnsiTheme="minorEastAsia" w:cs="宋体"/>
                <w:color w:val="auto"/>
                <w:lang w:eastAsia="zh-CN"/>
              </w:rPr>
            </w:pPr>
          </w:p>
        </w:tc>
        <w:tc>
          <w:tcPr>
            <w:tcW w:w="1988" w:type="dxa"/>
            <w:vMerge/>
            <w:vAlign w:val="center"/>
          </w:tcPr>
          <w:p w:rsidR="002F2F29" w:rsidRDefault="002F2F29">
            <w:pPr>
              <w:jc w:val="center"/>
              <w:rPr>
                <w:rFonts w:asciiTheme="minorEastAsia" w:eastAsiaTheme="minorEastAsia" w:hAnsiTheme="minorEastAsia" w:cs="宋体"/>
                <w:color w:val="auto"/>
                <w:lang w:eastAsia="zh-CN"/>
              </w:rPr>
            </w:pPr>
          </w:p>
        </w:tc>
        <w:tc>
          <w:tcPr>
            <w:tcW w:w="1987" w:type="dxa"/>
            <w:vAlign w:val="center"/>
          </w:tcPr>
          <w:p w:rsidR="002F2F29" w:rsidRDefault="006C55F0">
            <w:pPr>
              <w:jc w:val="cente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信誉要求</w:t>
            </w:r>
          </w:p>
        </w:tc>
        <w:tc>
          <w:tcPr>
            <w:tcW w:w="3407" w:type="dxa"/>
            <w:vAlign w:val="center"/>
          </w:tcPr>
          <w:p w:rsidR="002F2F29" w:rsidRDefault="006C55F0">
            <w:pP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未被列入失信被执行人</w:t>
            </w:r>
          </w:p>
        </w:tc>
      </w:tr>
      <w:tr w:rsidR="002F2F29">
        <w:trPr>
          <w:trHeight w:val="447"/>
        </w:trPr>
        <w:tc>
          <w:tcPr>
            <w:tcW w:w="1277" w:type="dxa"/>
            <w:vMerge w:val="restart"/>
            <w:vAlign w:val="center"/>
          </w:tcPr>
          <w:p w:rsidR="002F2F29" w:rsidRDefault="006C55F0">
            <w:pPr>
              <w:jc w:val="cente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2.1.3</w:t>
            </w:r>
          </w:p>
        </w:tc>
        <w:tc>
          <w:tcPr>
            <w:tcW w:w="1988" w:type="dxa"/>
            <w:vMerge w:val="restart"/>
            <w:vAlign w:val="center"/>
          </w:tcPr>
          <w:p w:rsidR="002F2F29" w:rsidRDefault="006C55F0">
            <w:pPr>
              <w:jc w:val="cente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响应性评审标准</w:t>
            </w:r>
          </w:p>
        </w:tc>
        <w:tc>
          <w:tcPr>
            <w:tcW w:w="1987" w:type="dxa"/>
            <w:vAlign w:val="center"/>
          </w:tcPr>
          <w:p w:rsidR="002F2F29" w:rsidRDefault="006C55F0">
            <w:pPr>
              <w:jc w:val="cente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报价</w:t>
            </w:r>
          </w:p>
        </w:tc>
        <w:tc>
          <w:tcPr>
            <w:tcW w:w="3407" w:type="dxa"/>
            <w:vAlign w:val="center"/>
          </w:tcPr>
          <w:p w:rsidR="002F2F29" w:rsidRDefault="006C55F0">
            <w:pP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符合采购文件要求</w:t>
            </w:r>
          </w:p>
        </w:tc>
      </w:tr>
      <w:tr w:rsidR="002F2F29">
        <w:trPr>
          <w:trHeight w:val="679"/>
        </w:trPr>
        <w:tc>
          <w:tcPr>
            <w:tcW w:w="1277" w:type="dxa"/>
            <w:vMerge/>
            <w:vAlign w:val="center"/>
          </w:tcPr>
          <w:p w:rsidR="002F2F29" w:rsidRDefault="002F2F29">
            <w:pPr>
              <w:jc w:val="center"/>
              <w:rPr>
                <w:rFonts w:asciiTheme="minorEastAsia" w:eastAsiaTheme="minorEastAsia" w:hAnsiTheme="minorEastAsia" w:cs="宋体"/>
                <w:color w:val="auto"/>
                <w:lang w:eastAsia="zh-CN"/>
              </w:rPr>
            </w:pPr>
          </w:p>
        </w:tc>
        <w:tc>
          <w:tcPr>
            <w:tcW w:w="1988" w:type="dxa"/>
            <w:vMerge/>
            <w:vAlign w:val="center"/>
          </w:tcPr>
          <w:p w:rsidR="002F2F29" w:rsidRDefault="002F2F29">
            <w:pPr>
              <w:jc w:val="center"/>
              <w:rPr>
                <w:rFonts w:asciiTheme="minorEastAsia" w:eastAsiaTheme="minorEastAsia" w:hAnsiTheme="minorEastAsia" w:cs="宋体"/>
                <w:color w:val="auto"/>
                <w:lang w:eastAsia="zh-CN"/>
              </w:rPr>
            </w:pPr>
          </w:p>
        </w:tc>
        <w:tc>
          <w:tcPr>
            <w:tcW w:w="1987" w:type="dxa"/>
            <w:vAlign w:val="center"/>
          </w:tcPr>
          <w:p w:rsidR="002F2F29" w:rsidRDefault="006C55F0">
            <w:pPr>
              <w:jc w:val="cente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响应保证金</w:t>
            </w:r>
          </w:p>
          <w:p w:rsidR="002F2F29" w:rsidRDefault="006C55F0">
            <w:pPr>
              <w:jc w:val="cente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（如有）</w:t>
            </w:r>
          </w:p>
        </w:tc>
        <w:tc>
          <w:tcPr>
            <w:tcW w:w="3407" w:type="dxa"/>
            <w:vAlign w:val="center"/>
          </w:tcPr>
          <w:p w:rsidR="002F2F29" w:rsidRDefault="006C55F0">
            <w:pP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符合采购文件要求</w:t>
            </w:r>
          </w:p>
        </w:tc>
      </w:tr>
      <w:tr w:rsidR="002F2F29">
        <w:trPr>
          <w:trHeight w:val="566"/>
        </w:trPr>
        <w:tc>
          <w:tcPr>
            <w:tcW w:w="1277" w:type="dxa"/>
            <w:vMerge/>
            <w:vAlign w:val="center"/>
          </w:tcPr>
          <w:p w:rsidR="002F2F29" w:rsidRDefault="002F2F29">
            <w:pPr>
              <w:jc w:val="center"/>
              <w:rPr>
                <w:rFonts w:asciiTheme="minorEastAsia" w:eastAsiaTheme="minorEastAsia" w:hAnsiTheme="minorEastAsia" w:cs="宋体"/>
                <w:color w:val="auto"/>
                <w:lang w:eastAsia="zh-CN"/>
              </w:rPr>
            </w:pPr>
          </w:p>
        </w:tc>
        <w:tc>
          <w:tcPr>
            <w:tcW w:w="1988" w:type="dxa"/>
            <w:vMerge/>
            <w:vAlign w:val="center"/>
          </w:tcPr>
          <w:p w:rsidR="002F2F29" w:rsidRDefault="002F2F29">
            <w:pPr>
              <w:jc w:val="center"/>
              <w:rPr>
                <w:rFonts w:asciiTheme="minorEastAsia" w:eastAsiaTheme="minorEastAsia" w:hAnsiTheme="minorEastAsia" w:cs="宋体"/>
                <w:color w:val="auto"/>
                <w:lang w:eastAsia="zh-CN"/>
              </w:rPr>
            </w:pPr>
          </w:p>
        </w:tc>
        <w:tc>
          <w:tcPr>
            <w:tcW w:w="1987" w:type="dxa"/>
            <w:vAlign w:val="center"/>
          </w:tcPr>
          <w:p w:rsidR="002F2F29" w:rsidRDefault="006C55F0">
            <w:pPr>
              <w:jc w:val="cente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交货期</w:t>
            </w:r>
          </w:p>
        </w:tc>
        <w:tc>
          <w:tcPr>
            <w:tcW w:w="3407" w:type="dxa"/>
            <w:vAlign w:val="center"/>
          </w:tcPr>
          <w:p w:rsidR="002F2F29" w:rsidRDefault="006C55F0">
            <w:pP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符合采购文件要求</w:t>
            </w:r>
          </w:p>
        </w:tc>
      </w:tr>
      <w:tr w:rsidR="002F2F29">
        <w:trPr>
          <w:trHeight w:val="542"/>
        </w:trPr>
        <w:tc>
          <w:tcPr>
            <w:tcW w:w="1277" w:type="dxa"/>
            <w:vMerge/>
            <w:vAlign w:val="center"/>
          </w:tcPr>
          <w:p w:rsidR="002F2F29" w:rsidRDefault="002F2F29">
            <w:pPr>
              <w:jc w:val="center"/>
              <w:rPr>
                <w:rFonts w:asciiTheme="minorEastAsia" w:eastAsiaTheme="minorEastAsia" w:hAnsiTheme="minorEastAsia" w:cs="宋体"/>
                <w:color w:val="auto"/>
                <w:lang w:eastAsia="zh-CN"/>
              </w:rPr>
            </w:pPr>
          </w:p>
        </w:tc>
        <w:tc>
          <w:tcPr>
            <w:tcW w:w="1988" w:type="dxa"/>
            <w:vMerge/>
            <w:vAlign w:val="center"/>
          </w:tcPr>
          <w:p w:rsidR="002F2F29" w:rsidRDefault="002F2F29">
            <w:pPr>
              <w:jc w:val="center"/>
              <w:rPr>
                <w:rFonts w:asciiTheme="minorEastAsia" w:eastAsiaTheme="minorEastAsia" w:hAnsiTheme="minorEastAsia" w:cs="宋体"/>
                <w:color w:val="auto"/>
                <w:lang w:eastAsia="zh-CN"/>
              </w:rPr>
            </w:pPr>
          </w:p>
        </w:tc>
        <w:tc>
          <w:tcPr>
            <w:tcW w:w="1987" w:type="dxa"/>
            <w:vAlign w:val="center"/>
          </w:tcPr>
          <w:p w:rsidR="002F2F29" w:rsidRDefault="006C55F0">
            <w:pPr>
              <w:jc w:val="cente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服务内容</w:t>
            </w:r>
          </w:p>
        </w:tc>
        <w:tc>
          <w:tcPr>
            <w:tcW w:w="3407" w:type="dxa"/>
            <w:vAlign w:val="center"/>
          </w:tcPr>
          <w:p w:rsidR="002F2F29" w:rsidRDefault="006C55F0">
            <w:pP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符合采购文件要求</w:t>
            </w:r>
          </w:p>
        </w:tc>
      </w:tr>
      <w:tr w:rsidR="002F2F29">
        <w:trPr>
          <w:trHeight w:val="598"/>
        </w:trPr>
        <w:tc>
          <w:tcPr>
            <w:tcW w:w="1277" w:type="dxa"/>
            <w:vMerge/>
            <w:vAlign w:val="center"/>
          </w:tcPr>
          <w:p w:rsidR="002F2F29" w:rsidRDefault="002F2F29">
            <w:pPr>
              <w:jc w:val="center"/>
              <w:rPr>
                <w:rFonts w:asciiTheme="minorEastAsia" w:eastAsiaTheme="minorEastAsia" w:hAnsiTheme="minorEastAsia" w:cs="宋体"/>
                <w:color w:val="auto"/>
                <w:lang w:eastAsia="zh-CN"/>
              </w:rPr>
            </w:pPr>
          </w:p>
        </w:tc>
        <w:tc>
          <w:tcPr>
            <w:tcW w:w="1988" w:type="dxa"/>
            <w:vMerge/>
            <w:vAlign w:val="center"/>
          </w:tcPr>
          <w:p w:rsidR="002F2F29" w:rsidRDefault="002F2F29">
            <w:pPr>
              <w:jc w:val="center"/>
              <w:rPr>
                <w:rFonts w:asciiTheme="minorEastAsia" w:eastAsiaTheme="minorEastAsia" w:hAnsiTheme="minorEastAsia" w:cs="宋体"/>
                <w:color w:val="auto"/>
                <w:lang w:eastAsia="zh-CN"/>
              </w:rPr>
            </w:pPr>
          </w:p>
        </w:tc>
        <w:tc>
          <w:tcPr>
            <w:tcW w:w="1987" w:type="dxa"/>
            <w:vAlign w:val="center"/>
          </w:tcPr>
          <w:p w:rsidR="002F2F29" w:rsidRDefault="006C55F0">
            <w:pPr>
              <w:jc w:val="cente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响应文件有效期</w:t>
            </w:r>
          </w:p>
        </w:tc>
        <w:tc>
          <w:tcPr>
            <w:tcW w:w="3407" w:type="dxa"/>
            <w:vAlign w:val="center"/>
          </w:tcPr>
          <w:p w:rsidR="002F2F29" w:rsidRDefault="006C55F0">
            <w:pPr>
              <w:rPr>
                <w:rFonts w:asciiTheme="minorEastAsia" w:eastAsiaTheme="minorEastAsia" w:hAnsiTheme="minorEastAsia" w:cs="宋体"/>
                <w:color w:val="auto"/>
                <w:lang w:eastAsia="zh-CN"/>
              </w:rPr>
            </w:pPr>
            <w:r>
              <w:rPr>
                <w:rFonts w:asciiTheme="minorEastAsia" w:eastAsiaTheme="minorEastAsia" w:hAnsiTheme="minorEastAsia" w:cs="宋体" w:hint="eastAsia"/>
                <w:color w:val="auto"/>
                <w:lang w:eastAsia="zh-CN"/>
              </w:rPr>
              <w:t>符合采购文件要求</w:t>
            </w:r>
          </w:p>
        </w:tc>
      </w:tr>
      <w:tr w:rsidR="002F2F29">
        <w:trPr>
          <w:trHeight w:val="514"/>
        </w:trPr>
        <w:tc>
          <w:tcPr>
            <w:tcW w:w="1277" w:type="dxa"/>
            <w:vAlign w:val="center"/>
          </w:tcPr>
          <w:p w:rsidR="002F2F29" w:rsidRDefault="006C55F0">
            <w:pPr>
              <w:jc w:val="center"/>
              <w:rPr>
                <w:rFonts w:ascii="宋体" w:eastAsia="宋体" w:hAnsi="宋体" w:cs="宋体"/>
                <w:color w:val="auto"/>
                <w:lang w:eastAsia="zh-CN"/>
              </w:rPr>
            </w:pPr>
            <w:r>
              <w:rPr>
                <w:rFonts w:ascii="宋体" w:eastAsia="宋体" w:hAnsi="宋体" w:cs="宋体" w:hint="eastAsia"/>
                <w:color w:val="auto"/>
                <w:lang w:eastAsia="zh-CN"/>
              </w:rPr>
              <w:t>3.1.1</w:t>
            </w:r>
          </w:p>
        </w:tc>
        <w:tc>
          <w:tcPr>
            <w:tcW w:w="1988" w:type="dxa"/>
            <w:vAlign w:val="center"/>
          </w:tcPr>
          <w:p w:rsidR="002F2F29" w:rsidRDefault="006C55F0">
            <w:pPr>
              <w:jc w:val="center"/>
              <w:rPr>
                <w:rFonts w:ascii="宋体" w:eastAsia="宋体" w:hAnsi="宋体" w:cs="宋体"/>
                <w:color w:val="auto"/>
                <w:lang w:eastAsia="zh-CN"/>
              </w:rPr>
            </w:pPr>
            <w:r>
              <w:rPr>
                <w:rFonts w:ascii="宋体" w:eastAsia="宋体" w:hAnsi="宋体" w:cs="宋体" w:hint="eastAsia"/>
                <w:color w:val="auto"/>
                <w:lang w:eastAsia="zh-CN"/>
              </w:rPr>
              <w:t>评审价格</w:t>
            </w:r>
          </w:p>
        </w:tc>
        <w:tc>
          <w:tcPr>
            <w:tcW w:w="1987" w:type="dxa"/>
            <w:vAlign w:val="center"/>
          </w:tcPr>
          <w:p w:rsidR="002F2F29" w:rsidRDefault="002F2F29">
            <w:pPr>
              <w:jc w:val="center"/>
              <w:rPr>
                <w:rFonts w:asciiTheme="minorEastAsia" w:eastAsiaTheme="minorEastAsia" w:hAnsiTheme="minorEastAsia" w:cs="宋体"/>
                <w:color w:val="auto"/>
                <w:lang w:eastAsia="zh-CN"/>
              </w:rPr>
            </w:pPr>
          </w:p>
        </w:tc>
        <w:tc>
          <w:tcPr>
            <w:tcW w:w="3407" w:type="dxa"/>
            <w:vAlign w:val="center"/>
          </w:tcPr>
          <w:p w:rsidR="002F2F29" w:rsidRDefault="002F2F29">
            <w:pPr>
              <w:rPr>
                <w:rFonts w:asciiTheme="minorEastAsia" w:eastAsiaTheme="minorEastAsia" w:hAnsiTheme="minorEastAsia" w:cs="宋体"/>
                <w:color w:val="auto"/>
                <w:lang w:eastAsia="zh-CN"/>
              </w:rPr>
            </w:pPr>
          </w:p>
        </w:tc>
      </w:tr>
      <w:tr w:rsidR="002F2F29">
        <w:trPr>
          <w:trHeight w:val="598"/>
        </w:trPr>
        <w:tc>
          <w:tcPr>
            <w:tcW w:w="1277" w:type="dxa"/>
            <w:vAlign w:val="center"/>
          </w:tcPr>
          <w:p w:rsidR="002F2F29" w:rsidRDefault="006C55F0">
            <w:pPr>
              <w:jc w:val="center"/>
              <w:rPr>
                <w:rFonts w:ascii="宋体" w:eastAsia="宋体" w:hAnsi="宋体" w:cs="宋体"/>
                <w:color w:val="auto"/>
                <w:lang w:eastAsia="zh-CN"/>
              </w:rPr>
            </w:pPr>
            <w:r>
              <w:rPr>
                <w:rFonts w:ascii="宋体" w:eastAsia="宋体" w:hAnsi="宋体" w:cs="宋体" w:hint="eastAsia"/>
                <w:color w:val="auto"/>
                <w:lang w:eastAsia="zh-CN"/>
              </w:rPr>
              <w:t>条款号</w:t>
            </w:r>
          </w:p>
        </w:tc>
        <w:tc>
          <w:tcPr>
            <w:tcW w:w="1988" w:type="dxa"/>
            <w:vAlign w:val="center"/>
          </w:tcPr>
          <w:p w:rsidR="002F2F29" w:rsidRDefault="006C55F0">
            <w:pPr>
              <w:jc w:val="center"/>
              <w:rPr>
                <w:rFonts w:ascii="宋体" w:eastAsia="宋体" w:hAnsi="宋体" w:cs="宋体"/>
                <w:color w:val="auto"/>
                <w:lang w:eastAsia="zh-CN"/>
              </w:rPr>
            </w:pPr>
            <w:r>
              <w:rPr>
                <w:rFonts w:ascii="宋体" w:eastAsia="宋体" w:hAnsi="宋体" w:cs="宋体" w:hint="eastAsia"/>
                <w:color w:val="auto"/>
                <w:lang w:eastAsia="zh-CN"/>
              </w:rPr>
              <w:t>条款内容</w:t>
            </w:r>
          </w:p>
        </w:tc>
        <w:tc>
          <w:tcPr>
            <w:tcW w:w="5394" w:type="dxa"/>
            <w:gridSpan w:val="2"/>
            <w:vAlign w:val="center"/>
          </w:tcPr>
          <w:p w:rsidR="002F2F29" w:rsidRDefault="006C55F0">
            <w:pPr>
              <w:jc w:val="center"/>
              <w:rPr>
                <w:rFonts w:ascii="宋体" w:eastAsia="宋体" w:hAnsi="宋体" w:cs="宋体"/>
                <w:color w:val="auto"/>
                <w:lang w:eastAsia="zh-CN"/>
              </w:rPr>
            </w:pPr>
            <w:r>
              <w:rPr>
                <w:rFonts w:ascii="宋体" w:eastAsia="宋体" w:hAnsi="宋体" w:cs="宋体" w:hint="eastAsia"/>
                <w:color w:val="auto"/>
                <w:lang w:eastAsia="zh-CN"/>
              </w:rPr>
              <w:t>编列内容</w:t>
            </w:r>
          </w:p>
        </w:tc>
      </w:tr>
      <w:tr w:rsidR="002F2F29">
        <w:trPr>
          <w:trHeight w:val="598"/>
        </w:trPr>
        <w:tc>
          <w:tcPr>
            <w:tcW w:w="8659" w:type="dxa"/>
            <w:gridSpan w:val="4"/>
            <w:vAlign w:val="center"/>
          </w:tcPr>
          <w:p w:rsidR="002F2F29" w:rsidRDefault="006C55F0">
            <w:pPr>
              <w:ind w:firstLineChars="100" w:firstLine="240"/>
              <w:rPr>
                <w:rFonts w:ascii="宋体" w:eastAsia="宋体" w:hAnsi="宋体" w:cs="宋体"/>
                <w:color w:val="auto"/>
                <w:lang w:eastAsia="zh-CN"/>
              </w:rPr>
            </w:pPr>
            <w:r>
              <w:rPr>
                <w:rFonts w:ascii="宋体" w:eastAsia="宋体" w:hAnsi="宋体" w:cs="宋体" w:hint="eastAsia"/>
                <w:color w:val="auto"/>
                <w:lang w:eastAsia="zh-CN"/>
              </w:rPr>
              <w:t xml:space="preserve">3.2   </w:t>
            </w:r>
            <w:r>
              <w:rPr>
                <w:rFonts w:ascii="宋体" w:eastAsia="宋体" w:hAnsi="宋体" w:cs="宋体" w:hint="eastAsia"/>
                <w:color w:val="auto"/>
                <w:lang w:eastAsia="zh-CN"/>
              </w:rPr>
              <w:t>评审价格比较和排序（最低价法）</w:t>
            </w:r>
          </w:p>
        </w:tc>
      </w:tr>
      <w:tr w:rsidR="002F2F29">
        <w:trPr>
          <w:trHeight w:val="598"/>
        </w:trPr>
        <w:tc>
          <w:tcPr>
            <w:tcW w:w="1277" w:type="dxa"/>
            <w:vAlign w:val="center"/>
          </w:tcPr>
          <w:p w:rsidR="002F2F29" w:rsidRDefault="006C55F0">
            <w:pPr>
              <w:jc w:val="center"/>
              <w:rPr>
                <w:rFonts w:ascii="宋体" w:eastAsia="宋体" w:hAnsi="宋体" w:cs="宋体"/>
                <w:color w:val="auto"/>
                <w:lang w:eastAsia="zh-CN"/>
              </w:rPr>
            </w:pPr>
            <w:r>
              <w:rPr>
                <w:rFonts w:ascii="宋体" w:eastAsia="宋体" w:hAnsi="宋体" w:cs="宋体" w:hint="eastAsia"/>
                <w:color w:val="auto"/>
                <w:lang w:eastAsia="zh-CN"/>
              </w:rPr>
              <w:t>3.2</w:t>
            </w:r>
          </w:p>
        </w:tc>
        <w:tc>
          <w:tcPr>
            <w:tcW w:w="1988" w:type="dxa"/>
            <w:vAlign w:val="center"/>
          </w:tcPr>
          <w:p w:rsidR="002F2F29" w:rsidRDefault="006C55F0">
            <w:pPr>
              <w:jc w:val="center"/>
              <w:rPr>
                <w:rFonts w:ascii="宋体" w:eastAsia="宋体" w:hAnsi="宋体" w:cs="宋体"/>
                <w:color w:val="auto"/>
                <w:lang w:eastAsia="zh-CN"/>
              </w:rPr>
            </w:pPr>
            <w:r>
              <w:rPr>
                <w:rFonts w:ascii="宋体" w:eastAsia="宋体" w:hAnsi="宋体" w:cs="宋体" w:hint="eastAsia"/>
                <w:color w:val="auto"/>
                <w:lang w:eastAsia="zh-CN"/>
              </w:rPr>
              <w:t>供应商并列时确定供应商优先顺序的规则</w:t>
            </w:r>
          </w:p>
        </w:tc>
        <w:tc>
          <w:tcPr>
            <w:tcW w:w="5394" w:type="dxa"/>
            <w:gridSpan w:val="2"/>
            <w:vAlign w:val="center"/>
          </w:tcPr>
          <w:p w:rsidR="002F2F29" w:rsidRDefault="006C55F0">
            <w:pPr>
              <w:jc w:val="left"/>
              <w:rPr>
                <w:rFonts w:ascii="宋体" w:eastAsia="宋体" w:hAnsi="宋体" w:cs="宋体"/>
                <w:color w:val="auto"/>
                <w:lang w:eastAsia="zh-CN"/>
              </w:rPr>
            </w:pPr>
            <w:r>
              <w:rPr>
                <w:rFonts w:ascii="宋体" w:eastAsia="宋体" w:hAnsi="宋体" w:cs="宋体" w:hint="eastAsia"/>
                <w:color w:val="auto"/>
                <w:lang w:eastAsia="zh-CN"/>
              </w:rPr>
              <w:sym w:font="Wingdings" w:char="00FE"/>
            </w:r>
            <w:r>
              <w:rPr>
                <w:rFonts w:ascii="宋体" w:eastAsia="宋体" w:hAnsi="宋体" w:cs="宋体" w:hint="eastAsia"/>
                <w:color w:val="auto"/>
                <w:lang w:eastAsia="zh-CN"/>
              </w:rPr>
              <w:t>由评审小组投票决定</w:t>
            </w:r>
          </w:p>
          <w:p w:rsidR="002F2F29" w:rsidRDefault="006C55F0">
            <w:pPr>
              <w:jc w:val="left"/>
              <w:rPr>
                <w:rFonts w:ascii="宋体" w:eastAsia="宋体" w:hAnsi="宋体" w:cs="宋体"/>
                <w:color w:val="auto"/>
                <w:lang w:eastAsia="zh-CN"/>
              </w:rPr>
            </w:pPr>
            <w:r>
              <w:rPr>
                <w:rFonts w:ascii="宋体" w:eastAsia="宋体" w:hAnsi="宋体" w:cs="宋体" w:hint="eastAsia"/>
                <w:color w:val="auto"/>
                <w:lang w:eastAsia="zh-CN"/>
              </w:rPr>
              <w:sym w:font="Wingdings" w:char="00A8"/>
            </w:r>
            <w:r>
              <w:rPr>
                <w:rFonts w:ascii="宋体" w:eastAsia="宋体" w:hAnsi="宋体" w:cs="宋体" w:hint="eastAsia"/>
                <w:color w:val="auto"/>
                <w:lang w:eastAsia="zh-CN"/>
              </w:rPr>
              <w:t>由评审小组抽签决定</w:t>
            </w:r>
          </w:p>
          <w:p w:rsidR="002F2F29" w:rsidRDefault="006C55F0">
            <w:pPr>
              <w:jc w:val="left"/>
              <w:rPr>
                <w:rFonts w:ascii="宋体" w:eastAsia="宋体" w:hAnsi="宋体" w:cs="宋体"/>
                <w:color w:val="auto"/>
                <w:lang w:eastAsia="zh-CN"/>
              </w:rPr>
            </w:pPr>
            <w:r>
              <w:rPr>
                <w:rFonts w:ascii="宋体" w:eastAsia="宋体" w:hAnsi="宋体" w:cs="宋体" w:hint="eastAsia"/>
                <w:color w:val="auto"/>
                <w:lang w:eastAsia="zh-CN"/>
              </w:rPr>
              <w:sym w:font="Wingdings" w:char="00A8"/>
            </w:r>
            <w:r>
              <w:rPr>
                <w:rFonts w:ascii="宋体" w:eastAsia="宋体" w:hAnsi="宋体" w:cs="宋体" w:hint="eastAsia"/>
                <w:color w:val="auto"/>
                <w:lang w:eastAsia="zh-CN"/>
              </w:rPr>
              <w:t>其他方法：</w:t>
            </w:r>
            <w:r>
              <w:rPr>
                <w:rFonts w:ascii="宋体" w:eastAsia="宋体" w:hAnsi="宋体" w:cs="宋体" w:hint="eastAsia"/>
                <w:color w:val="auto"/>
                <w:u w:val="single"/>
                <w:lang w:eastAsia="zh-CN"/>
              </w:rPr>
              <w:t xml:space="preserve">        </w:t>
            </w:r>
          </w:p>
        </w:tc>
      </w:tr>
    </w:tbl>
    <w:p w:rsidR="002F2F29" w:rsidRDefault="006C55F0">
      <w:pPr>
        <w:rPr>
          <w:rFonts w:ascii="宋体" w:eastAsia="宋体" w:hAnsi="宋体" w:cs="宋体"/>
          <w:color w:val="auto"/>
          <w:sz w:val="18"/>
          <w:szCs w:val="18"/>
          <w:lang w:eastAsia="zh-CN"/>
        </w:rPr>
      </w:pPr>
      <w:r>
        <w:rPr>
          <w:rFonts w:ascii="宋体" w:eastAsia="宋体" w:hAnsi="宋体" w:cs="宋体" w:hint="eastAsia"/>
          <w:color w:val="auto"/>
          <w:sz w:val="18"/>
          <w:szCs w:val="18"/>
          <w:lang w:eastAsia="zh-CN"/>
        </w:rPr>
        <w:br w:type="page"/>
      </w:r>
    </w:p>
    <w:p w:rsidR="002F2F29" w:rsidRDefault="006C55F0">
      <w:pPr>
        <w:pStyle w:val="2"/>
        <w:spacing w:before="0" w:after="0" w:line="360" w:lineRule="auto"/>
        <w:jc w:val="both"/>
        <w:rPr>
          <w:color w:val="auto"/>
        </w:rPr>
      </w:pPr>
      <w:bookmarkStart w:id="347" w:name="bookmark493"/>
      <w:bookmarkStart w:id="348" w:name="_Toc8977"/>
      <w:bookmarkStart w:id="349" w:name="bookmark494"/>
      <w:bookmarkStart w:id="350" w:name="bookmark492"/>
      <w:bookmarkStart w:id="351" w:name="bookmark503"/>
      <w:bookmarkStart w:id="352" w:name="bookmark502"/>
      <w:bookmarkStart w:id="353" w:name="_Toc28537"/>
      <w:bookmarkStart w:id="354" w:name="bookmark501"/>
      <w:bookmarkStart w:id="355" w:name="_Toc24293"/>
      <w:bookmarkStart w:id="356" w:name="bookmark541"/>
      <w:bookmarkStart w:id="357" w:name="bookmark542"/>
      <w:bookmarkStart w:id="358" w:name="bookmark543"/>
      <w:r>
        <w:rPr>
          <w:rFonts w:ascii="宋体" w:eastAsia="宋体" w:hAnsi="宋体" w:cs="宋体" w:hint="eastAsia"/>
          <w:color w:val="auto"/>
          <w:sz w:val="28"/>
          <w:szCs w:val="28"/>
        </w:rPr>
        <w:t>1</w:t>
      </w:r>
      <w:r>
        <w:rPr>
          <w:rFonts w:ascii="宋体" w:eastAsia="宋体" w:hAnsi="宋体" w:cs="宋体" w:hint="eastAsia"/>
          <w:color w:val="auto"/>
          <w:sz w:val="28"/>
          <w:szCs w:val="28"/>
          <w:lang w:eastAsia="zh-CN"/>
        </w:rPr>
        <w:t xml:space="preserve"> </w:t>
      </w:r>
      <w:r>
        <w:rPr>
          <w:rFonts w:ascii="宋体" w:eastAsia="宋体" w:hAnsi="宋体" w:cs="宋体" w:hint="eastAsia"/>
          <w:color w:val="auto"/>
          <w:sz w:val="28"/>
          <w:szCs w:val="28"/>
        </w:rPr>
        <w:t>评审方法（最低价法）</w:t>
      </w:r>
      <w:bookmarkEnd w:id="347"/>
      <w:bookmarkEnd w:id="348"/>
      <w:bookmarkEnd w:id="349"/>
      <w:bookmarkEnd w:id="350"/>
    </w:p>
    <w:p w:rsidR="002F2F29" w:rsidRDefault="006C55F0">
      <w:pPr>
        <w:pStyle w:val="Bodytext1"/>
        <w:ind w:firstLineChars="200" w:firstLine="480"/>
        <w:jc w:val="left"/>
        <w:rPr>
          <w:color w:val="auto"/>
          <w:sz w:val="24"/>
          <w:szCs w:val="24"/>
        </w:rPr>
      </w:pPr>
      <w:r>
        <w:rPr>
          <w:rFonts w:hint="eastAsia"/>
          <w:color w:val="auto"/>
          <w:sz w:val="24"/>
          <w:szCs w:val="24"/>
        </w:rPr>
        <w:t>本次评审采用最低价法。</w:t>
      </w:r>
      <w:r>
        <w:rPr>
          <w:rFonts w:hint="eastAsia"/>
          <w:color w:val="auto"/>
          <w:sz w:val="24"/>
          <w:szCs w:val="24"/>
        </w:rPr>
        <w:t>评审</w:t>
      </w:r>
      <w:r>
        <w:rPr>
          <w:rFonts w:hint="eastAsia"/>
          <w:color w:val="auto"/>
          <w:sz w:val="24"/>
          <w:szCs w:val="24"/>
        </w:rPr>
        <w:t>小组对满足采购文件实质性要求的响应文件，按照本章第</w:t>
      </w:r>
      <w:r>
        <w:rPr>
          <w:rFonts w:hint="eastAsia"/>
          <w:color w:val="auto"/>
          <w:sz w:val="24"/>
          <w:szCs w:val="24"/>
          <w:lang w:eastAsia="en-US" w:bidi="en-US"/>
        </w:rPr>
        <w:t>3.</w:t>
      </w:r>
      <w:r>
        <w:rPr>
          <w:rFonts w:hint="eastAsia"/>
          <w:color w:val="auto"/>
          <w:sz w:val="24"/>
          <w:szCs w:val="24"/>
        </w:rPr>
        <w:t>1</w:t>
      </w:r>
      <w:r>
        <w:rPr>
          <w:rFonts w:hint="eastAsia"/>
          <w:color w:val="auto"/>
          <w:sz w:val="24"/>
          <w:szCs w:val="24"/>
        </w:rPr>
        <w:t>款规定的方法确定供应商最终报价的评审价格。</w:t>
      </w:r>
    </w:p>
    <w:bookmarkEnd w:id="351"/>
    <w:bookmarkEnd w:id="352"/>
    <w:bookmarkEnd w:id="353"/>
    <w:bookmarkEnd w:id="354"/>
    <w:bookmarkEnd w:id="355"/>
    <w:p w:rsidR="002F2F29" w:rsidRDefault="006C55F0">
      <w:pPr>
        <w:pStyle w:val="2"/>
        <w:spacing w:before="0" w:after="0" w:line="360" w:lineRule="auto"/>
        <w:rPr>
          <w:rFonts w:ascii="宋体" w:eastAsia="宋体" w:hAnsi="宋体" w:cs="宋体"/>
          <w:color w:val="auto"/>
          <w:sz w:val="28"/>
          <w:szCs w:val="28"/>
        </w:rPr>
      </w:pPr>
      <w:r>
        <w:rPr>
          <w:rFonts w:ascii="宋体" w:eastAsia="宋体" w:hAnsi="宋体" w:cs="宋体" w:hint="eastAsia"/>
          <w:color w:val="auto"/>
          <w:sz w:val="28"/>
          <w:szCs w:val="28"/>
        </w:rPr>
        <w:t>2</w:t>
      </w:r>
      <w:r>
        <w:rPr>
          <w:rFonts w:ascii="宋体" w:eastAsia="宋体" w:hAnsi="宋体" w:cs="宋体" w:hint="eastAsia"/>
          <w:color w:val="auto"/>
          <w:sz w:val="28"/>
          <w:szCs w:val="28"/>
          <w:lang w:eastAsia="zh-CN"/>
        </w:rPr>
        <w:t xml:space="preserve"> </w:t>
      </w:r>
      <w:r>
        <w:rPr>
          <w:rFonts w:ascii="宋体" w:eastAsia="宋体" w:hAnsi="宋体" w:cs="宋体" w:hint="eastAsia"/>
          <w:color w:val="auto"/>
          <w:sz w:val="28"/>
          <w:szCs w:val="28"/>
        </w:rPr>
        <w:t>初步评审标准和程序</w:t>
      </w:r>
    </w:p>
    <w:p w:rsidR="002F2F29" w:rsidRDefault="006C55F0">
      <w:pPr>
        <w:pStyle w:val="3"/>
        <w:spacing w:before="0" w:after="0" w:line="360" w:lineRule="auto"/>
        <w:rPr>
          <w:rFonts w:ascii="宋体" w:eastAsia="宋体" w:hAnsi="宋体" w:cs="宋体"/>
          <w:color w:val="auto"/>
          <w:sz w:val="24"/>
        </w:rPr>
      </w:pPr>
      <w:bookmarkStart w:id="359" w:name="bookmark506"/>
      <w:bookmarkStart w:id="360" w:name="bookmark504"/>
      <w:bookmarkStart w:id="361" w:name="bookmark505"/>
      <w:bookmarkStart w:id="362" w:name="_Toc10182"/>
      <w:r>
        <w:rPr>
          <w:rFonts w:ascii="宋体" w:eastAsia="宋体" w:hAnsi="宋体" w:cs="宋体" w:hint="eastAsia"/>
          <w:color w:val="auto"/>
          <w:sz w:val="24"/>
        </w:rPr>
        <w:t>2.</w:t>
      </w:r>
      <w:r>
        <w:rPr>
          <w:rFonts w:ascii="宋体" w:eastAsia="宋体" w:hAnsi="宋体" w:cs="宋体" w:hint="eastAsia"/>
          <w:color w:val="auto"/>
          <w:sz w:val="24"/>
        </w:rPr>
        <w:t>1</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初步评审标准</w:t>
      </w:r>
      <w:bookmarkEnd w:id="359"/>
      <w:bookmarkEnd w:id="360"/>
      <w:bookmarkEnd w:id="361"/>
      <w:bookmarkEnd w:id="362"/>
    </w:p>
    <w:p w:rsidR="002F2F29" w:rsidRDefault="006C55F0">
      <w:pPr>
        <w:pStyle w:val="Bodytext1"/>
        <w:ind w:firstLine="0"/>
        <w:jc w:val="left"/>
        <w:rPr>
          <w:color w:val="auto"/>
          <w:sz w:val="24"/>
          <w:szCs w:val="24"/>
        </w:rPr>
      </w:pPr>
      <w:r>
        <w:rPr>
          <w:rFonts w:hint="eastAsia"/>
          <w:color w:val="auto"/>
          <w:sz w:val="24"/>
          <w:szCs w:val="24"/>
          <w:lang w:eastAsia="en-US" w:bidi="en-US"/>
        </w:rPr>
        <w:t>2.1.1</w:t>
      </w:r>
      <w:r>
        <w:rPr>
          <w:rFonts w:hint="eastAsia"/>
          <w:color w:val="auto"/>
          <w:sz w:val="24"/>
          <w:szCs w:val="24"/>
          <w:lang w:bidi="en-US"/>
        </w:rPr>
        <w:t xml:space="preserve"> </w:t>
      </w:r>
      <w:r>
        <w:rPr>
          <w:rFonts w:hint="eastAsia"/>
          <w:color w:val="auto"/>
          <w:sz w:val="24"/>
          <w:szCs w:val="24"/>
        </w:rPr>
        <w:t>形式评审标准：见评审办法前附表。</w:t>
      </w:r>
    </w:p>
    <w:p w:rsidR="002F2F29" w:rsidRDefault="006C55F0">
      <w:pPr>
        <w:pStyle w:val="Bodytext1"/>
        <w:ind w:firstLine="0"/>
        <w:jc w:val="left"/>
        <w:rPr>
          <w:color w:val="auto"/>
          <w:sz w:val="24"/>
          <w:szCs w:val="24"/>
        </w:rPr>
      </w:pPr>
      <w:r>
        <w:rPr>
          <w:rFonts w:hint="eastAsia"/>
          <w:color w:val="auto"/>
          <w:sz w:val="24"/>
          <w:szCs w:val="24"/>
          <w:lang w:eastAsia="en-US" w:bidi="en-US"/>
        </w:rPr>
        <w:t>2.1.2</w:t>
      </w:r>
      <w:r>
        <w:rPr>
          <w:rFonts w:hint="eastAsia"/>
          <w:color w:val="auto"/>
          <w:sz w:val="24"/>
          <w:szCs w:val="24"/>
          <w:lang w:bidi="en-US"/>
        </w:rPr>
        <w:t xml:space="preserve"> </w:t>
      </w:r>
      <w:r>
        <w:rPr>
          <w:rFonts w:hint="eastAsia"/>
          <w:color w:val="auto"/>
          <w:sz w:val="24"/>
          <w:szCs w:val="24"/>
        </w:rPr>
        <w:t>资格评审标准：见评审办法前附表。</w:t>
      </w:r>
    </w:p>
    <w:p w:rsidR="002F2F29" w:rsidRDefault="006C55F0">
      <w:pPr>
        <w:pStyle w:val="Bodytext1"/>
        <w:tabs>
          <w:tab w:val="clear" w:pos="950"/>
          <w:tab w:val="clear" w:pos="2150"/>
          <w:tab w:val="clear" w:pos="3350"/>
          <w:tab w:val="left" w:pos="354"/>
        </w:tabs>
        <w:ind w:firstLine="0"/>
        <w:jc w:val="left"/>
        <w:rPr>
          <w:color w:val="auto"/>
          <w:sz w:val="24"/>
          <w:szCs w:val="24"/>
        </w:rPr>
      </w:pPr>
      <w:bookmarkStart w:id="363" w:name="bookmark507"/>
      <w:bookmarkEnd w:id="363"/>
      <w:r>
        <w:rPr>
          <w:rFonts w:hint="eastAsia"/>
          <w:color w:val="auto"/>
          <w:sz w:val="24"/>
          <w:szCs w:val="24"/>
          <w:lang w:bidi="en-US"/>
        </w:rPr>
        <w:t>2.</w:t>
      </w:r>
      <w:r>
        <w:rPr>
          <w:rFonts w:hint="eastAsia"/>
          <w:color w:val="auto"/>
          <w:sz w:val="24"/>
          <w:szCs w:val="24"/>
          <w:lang w:eastAsia="en-US" w:bidi="en-US"/>
        </w:rPr>
        <w:t>1.3</w:t>
      </w:r>
      <w:r>
        <w:rPr>
          <w:rFonts w:hint="eastAsia"/>
          <w:color w:val="auto"/>
          <w:sz w:val="24"/>
          <w:szCs w:val="24"/>
          <w:lang w:bidi="en-US"/>
        </w:rPr>
        <w:t xml:space="preserve"> </w:t>
      </w:r>
      <w:r>
        <w:rPr>
          <w:rFonts w:hint="eastAsia"/>
          <w:color w:val="auto"/>
          <w:sz w:val="24"/>
          <w:szCs w:val="24"/>
        </w:rPr>
        <w:t>响应性评审标准：见评审办法前附表。</w:t>
      </w:r>
    </w:p>
    <w:p w:rsidR="002F2F29" w:rsidRDefault="006C55F0">
      <w:pPr>
        <w:pStyle w:val="3"/>
        <w:spacing w:before="0" w:after="0" w:line="360" w:lineRule="auto"/>
        <w:rPr>
          <w:rFonts w:ascii="宋体" w:eastAsia="宋体" w:hAnsi="宋体" w:cs="宋体"/>
          <w:color w:val="auto"/>
          <w:sz w:val="24"/>
        </w:rPr>
      </w:pPr>
      <w:bookmarkStart w:id="364" w:name="bookmark508"/>
      <w:bookmarkStart w:id="365" w:name="bookmark509"/>
      <w:bookmarkStart w:id="366" w:name="bookmark510"/>
      <w:bookmarkStart w:id="367" w:name="_Toc83"/>
      <w:r>
        <w:rPr>
          <w:rFonts w:ascii="宋体" w:eastAsia="宋体" w:hAnsi="宋体" w:cs="宋体" w:hint="eastAsia"/>
          <w:color w:val="auto"/>
          <w:sz w:val="24"/>
        </w:rPr>
        <w:t>2.2</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初步评审程序</w:t>
      </w:r>
      <w:bookmarkEnd w:id="364"/>
      <w:bookmarkEnd w:id="365"/>
      <w:bookmarkEnd w:id="366"/>
      <w:bookmarkEnd w:id="367"/>
    </w:p>
    <w:p w:rsidR="002F2F29" w:rsidRDefault="006C55F0">
      <w:pPr>
        <w:pStyle w:val="Bodytext1"/>
        <w:tabs>
          <w:tab w:val="clear" w:pos="950"/>
          <w:tab w:val="clear" w:pos="2150"/>
          <w:tab w:val="clear" w:pos="3350"/>
          <w:tab w:val="left" w:pos="354"/>
        </w:tabs>
        <w:ind w:firstLine="0"/>
        <w:jc w:val="left"/>
        <w:rPr>
          <w:color w:val="auto"/>
          <w:sz w:val="24"/>
          <w:szCs w:val="24"/>
        </w:rPr>
      </w:pPr>
      <w:bookmarkStart w:id="368" w:name="bookmark511"/>
      <w:bookmarkEnd w:id="368"/>
      <w:r>
        <w:rPr>
          <w:rFonts w:hint="eastAsia"/>
          <w:color w:val="auto"/>
          <w:sz w:val="24"/>
          <w:szCs w:val="24"/>
          <w:lang w:bidi="en-US"/>
        </w:rPr>
        <w:t>2.</w:t>
      </w:r>
      <w:r>
        <w:rPr>
          <w:rFonts w:hint="eastAsia"/>
          <w:color w:val="auto"/>
          <w:sz w:val="24"/>
          <w:szCs w:val="24"/>
          <w:lang w:eastAsia="en-US" w:bidi="en-US"/>
        </w:rPr>
        <w:t>2.</w:t>
      </w:r>
      <w:r>
        <w:rPr>
          <w:rFonts w:hint="eastAsia"/>
          <w:color w:val="auto"/>
          <w:sz w:val="24"/>
          <w:szCs w:val="24"/>
        </w:rPr>
        <w:t>1</w:t>
      </w:r>
      <w:r>
        <w:rPr>
          <w:rFonts w:hint="eastAsia"/>
          <w:color w:val="auto"/>
          <w:sz w:val="24"/>
          <w:szCs w:val="24"/>
        </w:rPr>
        <w:t xml:space="preserve"> </w:t>
      </w:r>
      <w:r>
        <w:rPr>
          <w:rFonts w:hint="eastAsia"/>
          <w:color w:val="auto"/>
          <w:sz w:val="24"/>
          <w:szCs w:val="24"/>
        </w:rPr>
        <w:t>评审</w:t>
      </w:r>
      <w:r>
        <w:rPr>
          <w:rFonts w:hint="eastAsia"/>
          <w:color w:val="auto"/>
          <w:sz w:val="24"/>
          <w:szCs w:val="24"/>
        </w:rPr>
        <w:t>小组依据本章第</w:t>
      </w:r>
      <w:r>
        <w:rPr>
          <w:rFonts w:hint="eastAsia"/>
          <w:color w:val="auto"/>
          <w:sz w:val="24"/>
          <w:szCs w:val="24"/>
          <w:lang w:eastAsia="en-US" w:bidi="en-US"/>
        </w:rPr>
        <w:t>2.</w:t>
      </w:r>
      <w:r>
        <w:rPr>
          <w:rFonts w:hint="eastAsia"/>
          <w:color w:val="auto"/>
          <w:sz w:val="24"/>
          <w:szCs w:val="24"/>
        </w:rPr>
        <w:t>1</w:t>
      </w:r>
      <w:r>
        <w:rPr>
          <w:rFonts w:hint="eastAsia"/>
          <w:color w:val="auto"/>
          <w:sz w:val="24"/>
          <w:szCs w:val="24"/>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2F2F29" w:rsidRDefault="006C55F0">
      <w:pPr>
        <w:pStyle w:val="Bodytext1"/>
        <w:ind w:firstLine="0"/>
        <w:jc w:val="left"/>
        <w:rPr>
          <w:color w:val="auto"/>
          <w:sz w:val="24"/>
          <w:szCs w:val="24"/>
        </w:rPr>
      </w:pPr>
      <w:r>
        <w:rPr>
          <w:rFonts w:hint="eastAsia"/>
          <w:color w:val="auto"/>
          <w:sz w:val="24"/>
          <w:szCs w:val="24"/>
          <w:lang w:eastAsia="en-US" w:bidi="en-US"/>
        </w:rPr>
        <w:t>2.2.2</w:t>
      </w:r>
      <w:r>
        <w:rPr>
          <w:rFonts w:hint="eastAsia"/>
          <w:color w:val="auto"/>
          <w:sz w:val="24"/>
          <w:szCs w:val="24"/>
          <w:lang w:bidi="en-US"/>
        </w:rPr>
        <w:t xml:space="preserve"> </w:t>
      </w:r>
      <w:r>
        <w:rPr>
          <w:rFonts w:hint="eastAsia"/>
          <w:color w:val="auto"/>
          <w:sz w:val="24"/>
          <w:szCs w:val="24"/>
        </w:rPr>
        <w:t>响应文件的形式或供应商资格不符合采购文件的要求、响应文件未实质性响应采购文件的要求，或响应文件中有含义不明确、同类问题表述不一致或有明显文字和计算错误的内容，</w:t>
      </w:r>
      <w:r>
        <w:rPr>
          <w:rFonts w:hint="eastAsia"/>
          <w:color w:val="auto"/>
          <w:sz w:val="24"/>
          <w:szCs w:val="24"/>
        </w:rPr>
        <w:t>评审</w:t>
      </w:r>
      <w:r>
        <w:rPr>
          <w:rFonts w:hint="eastAsia"/>
          <w:color w:val="auto"/>
          <w:sz w:val="24"/>
          <w:szCs w:val="24"/>
        </w:rPr>
        <w:t>小组应要求供应商在规定时间内进行澄清、说明和补正。供应商澄清、说明和补正的内容应由法定代表人（单位负责人）或其授权的代理人签字或加盖单位章。澄清、说明和补正的内容作为响应文件的组成部分。</w:t>
      </w:r>
    </w:p>
    <w:p w:rsidR="002F2F29" w:rsidRDefault="006C55F0">
      <w:pPr>
        <w:pStyle w:val="Bodytext1"/>
        <w:tabs>
          <w:tab w:val="clear" w:pos="950"/>
          <w:tab w:val="clear" w:pos="2150"/>
          <w:tab w:val="clear" w:pos="3350"/>
          <w:tab w:val="left" w:pos="354"/>
        </w:tabs>
        <w:ind w:firstLine="0"/>
        <w:jc w:val="left"/>
        <w:rPr>
          <w:color w:val="auto"/>
          <w:sz w:val="24"/>
          <w:szCs w:val="24"/>
        </w:rPr>
      </w:pPr>
      <w:bookmarkStart w:id="369" w:name="bookmark512"/>
      <w:bookmarkEnd w:id="369"/>
      <w:r>
        <w:rPr>
          <w:rFonts w:hint="eastAsia"/>
          <w:color w:val="auto"/>
          <w:sz w:val="24"/>
          <w:szCs w:val="24"/>
          <w:lang w:bidi="en-US"/>
        </w:rPr>
        <w:t>2.</w:t>
      </w:r>
      <w:r>
        <w:rPr>
          <w:rFonts w:hint="eastAsia"/>
          <w:color w:val="auto"/>
          <w:sz w:val="24"/>
          <w:szCs w:val="24"/>
          <w:lang w:eastAsia="en-US" w:bidi="en-US"/>
        </w:rPr>
        <w:t>2.3</w:t>
      </w:r>
      <w:r>
        <w:rPr>
          <w:rFonts w:hint="eastAsia"/>
          <w:color w:val="auto"/>
          <w:sz w:val="24"/>
          <w:szCs w:val="24"/>
          <w:lang w:bidi="en-US"/>
        </w:rPr>
        <w:t xml:space="preserve"> </w:t>
      </w:r>
      <w:r>
        <w:rPr>
          <w:rFonts w:hint="eastAsia"/>
          <w:color w:val="auto"/>
          <w:sz w:val="24"/>
          <w:szCs w:val="24"/>
        </w:rPr>
        <w:t>经供应商澄清、说明和补正后仍不满足初步评审要求的响应文件（即响应文件不满足本章第</w:t>
      </w:r>
      <w:r>
        <w:rPr>
          <w:rFonts w:hint="eastAsia"/>
          <w:color w:val="auto"/>
          <w:sz w:val="24"/>
          <w:szCs w:val="24"/>
          <w:lang w:eastAsia="en-US" w:bidi="en-US"/>
        </w:rPr>
        <w:t>2.1</w:t>
      </w:r>
      <w:r>
        <w:rPr>
          <w:rFonts w:hint="eastAsia"/>
          <w:color w:val="auto"/>
          <w:sz w:val="24"/>
          <w:szCs w:val="24"/>
        </w:rPr>
        <w:t>款规定的任一项标准），或供应商有串通、弄虚作假、行贿等违法行为的，其响应文件将被视为无效，</w:t>
      </w:r>
      <w:r>
        <w:rPr>
          <w:rFonts w:hint="eastAsia"/>
          <w:color w:val="auto"/>
          <w:sz w:val="24"/>
          <w:szCs w:val="24"/>
        </w:rPr>
        <w:t>评审</w:t>
      </w:r>
      <w:r>
        <w:rPr>
          <w:rFonts w:hint="eastAsia"/>
          <w:color w:val="auto"/>
          <w:sz w:val="24"/>
          <w:szCs w:val="24"/>
        </w:rPr>
        <w:t>小组应告知有关供应商。</w:t>
      </w:r>
    </w:p>
    <w:p w:rsidR="002F2F29" w:rsidRDefault="006C55F0">
      <w:pPr>
        <w:pStyle w:val="2"/>
        <w:spacing w:before="0" w:after="0" w:line="360" w:lineRule="auto"/>
        <w:rPr>
          <w:rFonts w:ascii="宋体" w:eastAsia="宋体" w:hAnsi="宋体" w:cs="宋体"/>
          <w:color w:val="auto"/>
          <w:sz w:val="28"/>
          <w:szCs w:val="28"/>
        </w:rPr>
      </w:pPr>
      <w:bookmarkStart w:id="370" w:name="_Toc12111"/>
      <w:bookmarkStart w:id="371" w:name="bookmark514"/>
      <w:bookmarkStart w:id="372" w:name="bookmark513"/>
      <w:bookmarkStart w:id="373" w:name="bookmark515"/>
      <w:r>
        <w:rPr>
          <w:rFonts w:ascii="宋体" w:eastAsia="宋体" w:hAnsi="宋体" w:cs="宋体" w:hint="eastAsia"/>
          <w:color w:val="auto"/>
          <w:sz w:val="28"/>
          <w:szCs w:val="28"/>
        </w:rPr>
        <w:t>3</w:t>
      </w:r>
      <w:r>
        <w:rPr>
          <w:rFonts w:ascii="宋体" w:eastAsia="宋体" w:hAnsi="宋体" w:cs="宋体" w:hint="eastAsia"/>
          <w:color w:val="auto"/>
          <w:sz w:val="28"/>
          <w:szCs w:val="28"/>
          <w:lang w:eastAsia="zh-CN"/>
        </w:rPr>
        <w:t xml:space="preserve"> </w:t>
      </w:r>
      <w:r>
        <w:rPr>
          <w:rFonts w:ascii="宋体" w:eastAsia="宋体" w:hAnsi="宋体" w:cs="宋体" w:hint="eastAsia"/>
          <w:color w:val="auto"/>
          <w:sz w:val="28"/>
          <w:szCs w:val="28"/>
        </w:rPr>
        <w:t>详细评审标准和程序</w:t>
      </w:r>
      <w:bookmarkEnd w:id="370"/>
      <w:bookmarkEnd w:id="371"/>
      <w:bookmarkEnd w:id="372"/>
      <w:bookmarkEnd w:id="373"/>
    </w:p>
    <w:p w:rsidR="002F2F29" w:rsidRDefault="006C55F0">
      <w:pPr>
        <w:pStyle w:val="3"/>
        <w:spacing w:before="0" w:after="0" w:line="360" w:lineRule="auto"/>
        <w:rPr>
          <w:rFonts w:ascii="宋体" w:eastAsia="宋体" w:hAnsi="宋体" w:cs="宋体"/>
          <w:color w:val="auto"/>
          <w:sz w:val="24"/>
        </w:rPr>
      </w:pPr>
      <w:bookmarkStart w:id="374" w:name="_Toc16865"/>
      <w:bookmarkStart w:id="375" w:name="bookmark518"/>
      <w:bookmarkStart w:id="376" w:name="bookmark516"/>
      <w:bookmarkStart w:id="377" w:name="bookmark517"/>
      <w:r>
        <w:rPr>
          <w:rFonts w:ascii="宋体" w:eastAsia="宋体" w:hAnsi="宋体" w:cs="宋体" w:hint="eastAsia"/>
          <w:color w:val="auto"/>
          <w:sz w:val="24"/>
        </w:rPr>
        <w:t>3.1</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评审价格确定</w:t>
      </w:r>
      <w:bookmarkEnd w:id="374"/>
      <w:bookmarkEnd w:id="375"/>
      <w:bookmarkEnd w:id="376"/>
      <w:bookmarkEnd w:id="377"/>
    </w:p>
    <w:p w:rsidR="002F2F29" w:rsidRDefault="006C55F0">
      <w:pPr>
        <w:pStyle w:val="Bodytext1"/>
        <w:ind w:firstLine="0"/>
        <w:jc w:val="left"/>
        <w:rPr>
          <w:color w:val="auto"/>
          <w:sz w:val="24"/>
          <w:szCs w:val="24"/>
        </w:rPr>
      </w:pPr>
      <w:r>
        <w:rPr>
          <w:rFonts w:hint="eastAsia"/>
          <w:color w:val="auto"/>
          <w:sz w:val="24"/>
          <w:szCs w:val="24"/>
          <w:lang w:eastAsia="en-US" w:bidi="en-US"/>
        </w:rPr>
        <w:t>3.1.1</w:t>
      </w:r>
      <w:r>
        <w:rPr>
          <w:rFonts w:hint="eastAsia"/>
          <w:color w:val="auto"/>
          <w:sz w:val="24"/>
          <w:szCs w:val="24"/>
          <w:lang w:bidi="en-US"/>
        </w:rPr>
        <w:t xml:space="preserve"> </w:t>
      </w:r>
      <w:r>
        <w:rPr>
          <w:rFonts w:hint="eastAsia"/>
          <w:color w:val="auto"/>
          <w:sz w:val="24"/>
          <w:szCs w:val="24"/>
        </w:rPr>
        <w:t>除评审办法前附表另有规定外，评审价格以最终报价的大写含税价格为准。</w:t>
      </w:r>
    </w:p>
    <w:p w:rsidR="002F2F29" w:rsidRDefault="006C55F0">
      <w:pPr>
        <w:pStyle w:val="Bodytext1"/>
        <w:tabs>
          <w:tab w:val="clear" w:pos="950"/>
          <w:tab w:val="clear" w:pos="2150"/>
          <w:tab w:val="clear" w:pos="3350"/>
          <w:tab w:val="left" w:pos="354"/>
        </w:tabs>
        <w:ind w:firstLine="0"/>
        <w:jc w:val="left"/>
        <w:rPr>
          <w:color w:val="auto"/>
          <w:sz w:val="24"/>
          <w:szCs w:val="24"/>
        </w:rPr>
      </w:pPr>
      <w:bookmarkStart w:id="378" w:name="bookmark519"/>
      <w:bookmarkEnd w:id="378"/>
      <w:r>
        <w:rPr>
          <w:rFonts w:hint="eastAsia"/>
          <w:color w:val="auto"/>
          <w:sz w:val="24"/>
          <w:szCs w:val="24"/>
          <w:lang w:bidi="en-US"/>
        </w:rPr>
        <w:t>3.</w:t>
      </w:r>
      <w:r>
        <w:rPr>
          <w:rFonts w:hint="eastAsia"/>
          <w:color w:val="auto"/>
          <w:sz w:val="24"/>
          <w:szCs w:val="24"/>
          <w:lang w:eastAsia="en-US" w:bidi="en-US"/>
        </w:rPr>
        <w:t>1.2</w:t>
      </w:r>
      <w:r>
        <w:rPr>
          <w:rFonts w:hint="eastAsia"/>
          <w:color w:val="auto"/>
          <w:sz w:val="24"/>
          <w:szCs w:val="24"/>
          <w:lang w:bidi="en-US"/>
        </w:rPr>
        <w:t xml:space="preserve"> </w:t>
      </w:r>
      <w:r>
        <w:rPr>
          <w:rFonts w:hint="eastAsia"/>
          <w:color w:val="auto"/>
          <w:sz w:val="24"/>
          <w:szCs w:val="24"/>
        </w:rPr>
        <w:t>评审价格超过最高限价（如有）的，其响应文件将被视为无效。</w:t>
      </w:r>
    </w:p>
    <w:p w:rsidR="002F2F29" w:rsidRDefault="006C55F0">
      <w:pPr>
        <w:pStyle w:val="Bodytext1"/>
        <w:tabs>
          <w:tab w:val="clear" w:pos="950"/>
          <w:tab w:val="clear" w:pos="2150"/>
          <w:tab w:val="clear" w:pos="3350"/>
          <w:tab w:val="left" w:pos="354"/>
        </w:tabs>
        <w:ind w:firstLine="0"/>
        <w:jc w:val="left"/>
        <w:rPr>
          <w:color w:val="auto"/>
          <w:sz w:val="24"/>
          <w:szCs w:val="24"/>
        </w:rPr>
      </w:pPr>
      <w:bookmarkStart w:id="379" w:name="bookmark520"/>
      <w:bookmarkEnd w:id="379"/>
      <w:r>
        <w:rPr>
          <w:rFonts w:hint="eastAsia"/>
          <w:color w:val="auto"/>
          <w:sz w:val="24"/>
          <w:szCs w:val="24"/>
          <w:lang w:bidi="en-US"/>
        </w:rPr>
        <w:t>3.</w:t>
      </w:r>
      <w:r>
        <w:rPr>
          <w:rFonts w:hint="eastAsia"/>
          <w:color w:val="auto"/>
          <w:sz w:val="24"/>
          <w:szCs w:val="24"/>
          <w:lang w:eastAsia="en-US" w:bidi="en-US"/>
        </w:rPr>
        <w:t>1.</w:t>
      </w:r>
      <w:r>
        <w:rPr>
          <w:rFonts w:hint="eastAsia"/>
          <w:color w:val="auto"/>
          <w:sz w:val="24"/>
          <w:szCs w:val="24"/>
        </w:rPr>
        <w:t>3</w:t>
      </w:r>
      <w:r>
        <w:rPr>
          <w:rFonts w:hint="eastAsia"/>
          <w:color w:val="auto"/>
          <w:sz w:val="24"/>
          <w:szCs w:val="24"/>
        </w:rPr>
        <w:t xml:space="preserve"> </w:t>
      </w:r>
      <w:r>
        <w:rPr>
          <w:rFonts w:hint="eastAsia"/>
          <w:color w:val="auto"/>
          <w:sz w:val="24"/>
          <w:szCs w:val="24"/>
        </w:rPr>
        <w:t>评审</w:t>
      </w:r>
      <w:r>
        <w:rPr>
          <w:rFonts w:hint="eastAsia"/>
          <w:color w:val="auto"/>
          <w:sz w:val="24"/>
          <w:szCs w:val="24"/>
        </w:rPr>
        <w:t>小组经过对供应商的报价进行比较或基于专业经验认为某一供应商的报价过低，可能对其履约造成影响时，应当要求该供应商作岀书面说明并提供相应的证明材料。供应商不能合理说明或者不能提供相应证明材料的，其响应文件将被视为无效。</w:t>
      </w:r>
    </w:p>
    <w:p w:rsidR="002F2F29" w:rsidRDefault="006C55F0">
      <w:pPr>
        <w:pStyle w:val="Bodytext1"/>
        <w:ind w:firstLine="0"/>
        <w:jc w:val="left"/>
        <w:rPr>
          <w:color w:val="auto"/>
          <w:sz w:val="24"/>
          <w:szCs w:val="24"/>
        </w:rPr>
      </w:pPr>
      <w:r>
        <w:rPr>
          <w:rFonts w:hint="eastAsia"/>
          <w:color w:val="auto"/>
          <w:sz w:val="24"/>
          <w:szCs w:val="24"/>
          <w:lang w:eastAsia="en-US" w:bidi="en-US"/>
        </w:rPr>
        <w:t>3.1.4</w:t>
      </w:r>
      <w:r>
        <w:rPr>
          <w:rFonts w:hint="eastAsia"/>
          <w:color w:val="auto"/>
          <w:sz w:val="24"/>
          <w:szCs w:val="24"/>
          <w:lang w:bidi="en-US"/>
        </w:rPr>
        <w:t xml:space="preserve"> </w:t>
      </w:r>
      <w:r>
        <w:rPr>
          <w:rFonts w:hint="eastAsia"/>
          <w:color w:val="auto"/>
          <w:sz w:val="24"/>
          <w:szCs w:val="24"/>
        </w:rPr>
        <w:t>最终报价有算术错误或其他错误的，</w:t>
      </w:r>
      <w:r>
        <w:rPr>
          <w:rFonts w:hint="eastAsia"/>
          <w:color w:val="auto"/>
          <w:sz w:val="24"/>
          <w:szCs w:val="24"/>
        </w:rPr>
        <w:t>评审</w:t>
      </w:r>
      <w:r>
        <w:rPr>
          <w:rFonts w:hint="eastAsia"/>
          <w:color w:val="auto"/>
          <w:sz w:val="24"/>
          <w:szCs w:val="24"/>
        </w:rPr>
        <w:t>小组按以下原则进行修正，并要求供应商对修正后的价格进行书面澄清确认。供应商拒不澄清确认的，其响应文件将被视为无效：</w:t>
      </w:r>
    </w:p>
    <w:p w:rsidR="002F2F29" w:rsidRDefault="006C55F0">
      <w:pPr>
        <w:pStyle w:val="Bodytext1"/>
        <w:tabs>
          <w:tab w:val="clear" w:pos="950"/>
          <w:tab w:val="clear" w:pos="2150"/>
          <w:tab w:val="clear" w:pos="3350"/>
          <w:tab w:val="left" w:pos="986"/>
        </w:tabs>
        <w:ind w:firstLineChars="200" w:firstLine="480"/>
        <w:jc w:val="left"/>
        <w:rPr>
          <w:color w:val="auto"/>
          <w:sz w:val="24"/>
          <w:szCs w:val="24"/>
        </w:rPr>
      </w:pPr>
      <w:bookmarkStart w:id="380" w:name="bookmark521"/>
      <w:bookmarkEnd w:id="380"/>
      <w:r>
        <w:rPr>
          <w:rFonts w:hint="eastAsia"/>
          <w:color w:val="auto"/>
          <w:sz w:val="24"/>
          <w:szCs w:val="24"/>
        </w:rPr>
        <w:t>（</w:t>
      </w:r>
      <w:r>
        <w:rPr>
          <w:rFonts w:hint="eastAsia"/>
          <w:color w:val="auto"/>
          <w:sz w:val="24"/>
          <w:szCs w:val="24"/>
        </w:rPr>
        <w:t>1</w:t>
      </w:r>
      <w:r>
        <w:rPr>
          <w:rFonts w:hint="eastAsia"/>
          <w:color w:val="auto"/>
          <w:sz w:val="24"/>
          <w:szCs w:val="24"/>
        </w:rPr>
        <w:t>）</w:t>
      </w:r>
      <w:r>
        <w:rPr>
          <w:rFonts w:hint="eastAsia"/>
          <w:color w:val="auto"/>
          <w:sz w:val="24"/>
          <w:szCs w:val="24"/>
        </w:rPr>
        <w:t xml:space="preserve"> </w:t>
      </w:r>
      <w:r>
        <w:rPr>
          <w:rFonts w:hint="eastAsia"/>
          <w:color w:val="auto"/>
          <w:sz w:val="24"/>
          <w:szCs w:val="24"/>
        </w:rPr>
        <w:t>大写金额与小写金额不一致的，以大写金额为准；</w:t>
      </w:r>
    </w:p>
    <w:p w:rsidR="002F2F29" w:rsidRDefault="006C55F0">
      <w:pPr>
        <w:pStyle w:val="Bodytext1"/>
        <w:tabs>
          <w:tab w:val="clear" w:pos="950"/>
          <w:tab w:val="clear" w:pos="2150"/>
          <w:tab w:val="clear" w:pos="3350"/>
          <w:tab w:val="left" w:pos="1030"/>
        </w:tabs>
        <w:ind w:firstLineChars="200" w:firstLine="480"/>
        <w:jc w:val="left"/>
        <w:rPr>
          <w:color w:val="auto"/>
          <w:sz w:val="24"/>
          <w:szCs w:val="24"/>
        </w:rPr>
      </w:pPr>
      <w:bookmarkStart w:id="381" w:name="bookmark522"/>
      <w:bookmarkEnd w:id="381"/>
      <w:r>
        <w:rPr>
          <w:rFonts w:hint="eastAsia"/>
          <w:color w:val="auto"/>
          <w:sz w:val="24"/>
          <w:szCs w:val="24"/>
        </w:rPr>
        <w:t>（</w:t>
      </w:r>
      <w:r>
        <w:rPr>
          <w:rFonts w:hint="eastAsia"/>
          <w:color w:val="auto"/>
          <w:sz w:val="24"/>
          <w:szCs w:val="24"/>
        </w:rPr>
        <w:t>2</w:t>
      </w:r>
      <w:r>
        <w:rPr>
          <w:rFonts w:hint="eastAsia"/>
          <w:color w:val="auto"/>
          <w:sz w:val="24"/>
          <w:szCs w:val="24"/>
        </w:rPr>
        <w:t>）</w:t>
      </w:r>
      <w:r>
        <w:rPr>
          <w:rFonts w:hint="eastAsia"/>
          <w:color w:val="auto"/>
          <w:sz w:val="24"/>
          <w:szCs w:val="24"/>
        </w:rPr>
        <w:t xml:space="preserve"> </w:t>
      </w:r>
      <w:r>
        <w:rPr>
          <w:rFonts w:hint="eastAsia"/>
          <w:color w:val="auto"/>
          <w:sz w:val="24"/>
          <w:szCs w:val="24"/>
        </w:rPr>
        <w:t>总价金额与单价金额不一致的，以单价金额为准，但单价金额小数点有明显错误的除外；</w:t>
      </w:r>
    </w:p>
    <w:p w:rsidR="002F2F29" w:rsidRDefault="006C55F0">
      <w:pPr>
        <w:pStyle w:val="Bodytext1"/>
        <w:tabs>
          <w:tab w:val="clear" w:pos="950"/>
          <w:tab w:val="clear" w:pos="2150"/>
          <w:tab w:val="clear" w:pos="3350"/>
          <w:tab w:val="left" w:pos="1026"/>
        </w:tabs>
        <w:ind w:firstLineChars="200" w:firstLine="480"/>
        <w:jc w:val="left"/>
        <w:rPr>
          <w:color w:val="auto"/>
          <w:sz w:val="24"/>
          <w:szCs w:val="24"/>
        </w:rPr>
      </w:pPr>
      <w:bookmarkStart w:id="382" w:name="bookmark523"/>
      <w:bookmarkEnd w:id="382"/>
      <w:r>
        <w:rPr>
          <w:rFonts w:hint="eastAsia"/>
          <w:color w:val="auto"/>
          <w:sz w:val="24"/>
          <w:szCs w:val="24"/>
        </w:rPr>
        <w:t>（</w:t>
      </w:r>
      <w:r>
        <w:rPr>
          <w:rFonts w:hint="eastAsia"/>
          <w:color w:val="auto"/>
          <w:sz w:val="24"/>
          <w:szCs w:val="24"/>
        </w:rPr>
        <w:t>3</w:t>
      </w:r>
      <w:r>
        <w:rPr>
          <w:rFonts w:hint="eastAsia"/>
          <w:color w:val="auto"/>
          <w:sz w:val="24"/>
          <w:szCs w:val="24"/>
        </w:rPr>
        <w:t>）</w:t>
      </w:r>
      <w:r>
        <w:rPr>
          <w:rFonts w:hint="eastAsia"/>
          <w:color w:val="auto"/>
          <w:sz w:val="24"/>
          <w:szCs w:val="24"/>
        </w:rPr>
        <w:t xml:space="preserve"> </w:t>
      </w:r>
      <w:r>
        <w:rPr>
          <w:rFonts w:hint="eastAsia"/>
          <w:color w:val="auto"/>
          <w:sz w:val="24"/>
          <w:szCs w:val="24"/>
        </w:rPr>
        <w:t>报价表中合计报价与分项报价的合价不一致的，以各分项报价的合价累计数为准；</w:t>
      </w:r>
    </w:p>
    <w:p w:rsidR="002F2F29" w:rsidRDefault="006C55F0">
      <w:pPr>
        <w:pStyle w:val="Bodytext1"/>
        <w:tabs>
          <w:tab w:val="clear" w:pos="950"/>
          <w:tab w:val="clear" w:pos="2150"/>
          <w:tab w:val="clear" w:pos="3350"/>
          <w:tab w:val="left" w:pos="1030"/>
        </w:tabs>
        <w:ind w:firstLineChars="200" w:firstLine="480"/>
        <w:jc w:val="left"/>
        <w:rPr>
          <w:color w:val="auto"/>
          <w:sz w:val="24"/>
          <w:szCs w:val="24"/>
        </w:rPr>
      </w:pPr>
      <w:bookmarkStart w:id="383" w:name="bookmark524"/>
      <w:bookmarkEnd w:id="383"/>
      <w:r>
        <w:rPr>
          <w:rFonts w:hint="eastAsia"/>
          <w:color w:val="auto"/>
          <w:sz w:val="24"/>
          <w:szCs w:val="24"/>
        </w:rPr>
        <w:t>（</w:t>
      </w:r>
      <w:r>
        <w:rPr>
          <w:rFonts w:hint="eastAsia"/>
          <w:color w:val="auto"/>
          <w:sz w:val="24"/>
          <w:szCs w:val="24"/>
        </w:rPr>
        <w:t>4</w:t>
      </w:r>
      <w:r>
        <w:rPr>
          <w:rFonts w:hint="eastAsia"/>
          <w:color w:val="auto"/>
          <w:sz w:val="24"/>
          <w:szCs w:val="24"/>
        </w:rPr>
        <w:t>）</w:t>
      </w:r>
      <w:r>
        <w:rPr>
          <w:rFonts w:hint="eastAsia"/>
          <w:color w:val="auto"/>
          <w:sz w:val="24"/>
          <w:szCs w:val="24"/>
        </w:rPr>
        <w:t>如果分项报价中存在缺漏项，且缺漏项内容不属于实质性偏差的，则视为缺漏项内容的价格已包含在其他分项报价之中。</w:t>
      </w:r>
    </w:p>
    <w:p w:rsidR="002F2F29" w:rsidRDefault="006C55F0">
      <w:pPr>
        <w:pStyle w:val="Bodytext1"/>
        <w:ind w:firstLineChars="200" w:firstLine="480"/>
        <w:jc w:val="left"/>
        <w:rPr>
          <w:color w:val="auto"/>
          <w:sz w:val="24"/>
          <w:szCs w:val="24"/>
        </w:rPr>
      </w:pPr>
      <w:r>
        <w:rPr>
          <w:rFonts w:hint="eastAsia"/>
          <w:color w:val="auto"/>
          <w:sz w:val="24"/>
          <w:szCs w:val="24"/>
        </w:rPr>
        <w:t>最终报价的算术错误修正不改变评审依据的最终总报价。当修正后的总报价高于原最终报价时，视同供应商最终报价错误产生少漏计费用，签订合同时由供应商承担</w:t>
      </w:r>
      <w:r>
        <w:rPr>
          <w:rFonts w:hint="eastAsia"/>
          <w:color w:val="auto"/>
          <w:sz w:val="24"/>
          <w:szCs w:val="24"/>
        </w:rPr>
        <w:t>,</w:t>
      </w:r>
      <w:r>
        <w:rPr>
          <w:rFonts w:hint="eastAsia"/>
          <w:color w:val="auto"/>
          <w:sz w:val="24"/>
          <w:szCs w:val="24"/>
        </w:rPr>
        <w:t>如评审小组认为供应商无法承受少漏计费用，可以将最终报价作为异常低价处理；当修正后的总报价低于原最终报价时，签订合同时以修正后的报价为准。</w:t>
      </w:r>
    </w:p>
    <w:p w:rsidR="002F2F29" w:rsidRDefault="006C55F0">
      <w:pPr>
        <w:pStyle w:val="3"/>
        <w:spacing w:before="0" w:after="0" w:line="360" w:lineRule="auto"/>
        <w:rPr>
          <w:rFonts w:ascii="宋体" w:eastAsia="宋体" w:hAnsi="宋体" w:cs="宋体"/>
          <w:color w:val="auto"/>
          <w:sz w:val="24"/>
        </w:rPr>
      </w:pPr>
      <w:bookmarkStart w:id="384" w:name="_Toc3917"/>
      <w:r>
        <w:rPr>
          <w:rFonts w:ascii="宋体" w:eastAsia="宋体" w:hAnsi="宋体" w:cs="宋体" w:hint="eastAsia"/>
          <w:color w:val="auto"/>
          <w:sz w:val="24"/>
        </w:rPr>
        <w:t>3.2</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评宙价格比较和排序</w:t>
      </w:r>
      <w:r>
        <w:rPr>
          <w:rFonts w:ascii="宋体" w:eastAsia="宋体" w:hAnsi="宋体" w:cs="宋体" w:hint="eastAsia"/>
          <w:color w:val="auto"/>
          <w:sz w:val="24"/>
        </w:rPr>
        <w:t>(</w:t>
      </w:r>
      <w:r>
        <w:rPr>
          <w:rFonts w:ascii="宋体" w:eastAsia="宋体" w:hAnsi="宋体" w:cs="宋体" w:hint="eastAsia"/>
          <w:color w:val="auto"/>
          <w:sz w:val="24"/>
        </w:rPr>
        <w:t>最低价法</w:t>
      </w:r>
      <w:r>
        <w:rPr>
          <w:rFonts w:ascii="宋体" w:eastAsia="宋体" w:hAnsi="宋体" w:cs="宋体" w:hint="eastAsia"/>
          <w:color w:val="auto"/>
          <w:sz w:val="24"/>
        </w:rPr>
        <w:t>)</w:t>
      </w:r>
      <w:bookmarkEnd w:id="384"/>
    </w:p>
    <w:p w:rsidR="002F2F29" w:rsidRDefault="006C55F0">
      <w:pPr>
        <w:pStyle w:val="Bodytext1"/>
        <w:ind w:firstLineChars="200" w:firstLine="480"/>
        <w:jc w:val="left"/>
        <w:rPr>
          <w:color w:val="auto"/>
          <w:sz w:val="24"/>
          <w:szCs w:val="24"/>
        </w:rPr>
      </w:pPr>
      <w:r>
        <w:rPr>
          <w:rFonts w:hint="eastAsia"/>
          <w:color w:val="auto"/>
          <w:sz w:val="24"/>
          <w:szCs w:val="24"/>
        </w:rPr>
        <w:t>评审</w:t>
      </w:r>
      <w:r>
        <w:rPr>
          <w:rFonts w:hint="eastAsia"/>
          <w:color w:val="auto"/>
          <w:sz w:val="24"/>
          <w:szCs w:val="24"/>
        </w:rPr>
        <w:t>小组对评审价格进行比较后，按照评审价格由低到高的顺序对供应商排序。供应商评审价格相等时，按照评审办法前附表的规定确定供应商优先顺序。</w:t>
      </w:r>
    </w:p>
    <w:p w:rsidR="002F2F29" w:rsidRDefault="006C55F0">
      <w:pPr>
        <w:pStyle w:val="2"/>
        <w:spacing w:before="0" w:after="0" w:line="360" w:lineRule="auto"/>
        <w:rPr>
          <w:rFonts w:ascii="宋体" w:eastAsia="宋体" w:hAnsi="宋体" w:cs="宋体"/>
          <w:color w:val="auto"/>
          <w:sz w:val="28"/>
          <w:szCs w:val="28"/>
        </w:rPr>
      </w:pPr>
      <w:bookmarkStart w:id="385" w:name="_Toc26159"/>
      <w:r>
        <w:rPr>
          <w:rFonts w:ascii="宋体" w:eastAsia="宋体" w:hAnsi="宋体" w:cs="宋体" w:hint="eastAsia"/>
          <w:color w:val="auto"/>
          <w:sz w:val="28"/>
          <w:szCs w:val="28"/>
        </w:rPr>
        <w:t>4</w:t>
      </w:r>
      <w:r>
        <w:rPr>
          <w:rFonts w:ascii="宋体" w:eastAsia="宋体" w:hAnsi="宋体" w:cs="宋体" w:hint="eastAsia"/>
          <w:color w:val="auto"/>
          <w:sz w:val="28"/>
          <w:szCs w:val="28"/>
          <w:lang w:eastAsia="zh-CN"/>
        </w:rPr>
        <w:t xml:space="preserve"> </w:t>
      </w:r>
      <w:r>
        <w:rPr>
          <w:rFonts w:ascii="宋体" w:eastAsia="宋体" w:hAnsi="宋体" w:cs="宋体" w:hint="eastAsia"/>
          <w:color w:val="auto"/>
          <w:sz w:val="28"/>
          <w:szCs w:val="28"/>
        </w:rPr>
        <w:t>评审结果</w:t>
      </w:r>
      <w:bookmarkEnd w:id="385"/>
    </w:p>
    <w:p w:rsidR="002F2F29" w:rsidRDefault="006C55F0">
      <w:pPr>
        <w:pStyle w:val="3"/>
        <w:spacing w:before="0" w:after="0" w:line="360" w:lineRule="auto"/>
        <w:rPr>
          <w:rFonts w:ascii="宋体" w:eastAsia="宋体" w:hAnsi="宋体" w:cs="宋体"/>
          <w:color w:val="auto"/>
          <w:sz w:val="24"/>
        </w:rPr>
      </w:pPr>
      <w:bookmarkStart w:id="386" w:name="_Toc19808"/>
      <w:r>
        <w:rPr>
          <w:rFonts w:ascii="宋体" w:eastAsia="宋体" w:hAnsi="宋体" w:cs="宋体" w:hint="eastAsia"/>
          <w:color w:val="auto"/>
          <w:sz w:val="24"/>
        </w:rPr>
        <w:t>4.1</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提交书面评审报告</w:t>
      </w:r>
      <w:bookmarkEnd w:id="386"/>
    </w:p>
    <w:p w:rsidR="002F2F29" w:rsidRDefault="006C55F0">
      <w:pPr>
        <w:pStyle w:val="Bodytext1"/>
        <w:ind w:firstLineChars="200" w:firstLine="480"/>
        <w:jc w:val="left"/>
        <w:rPr>
          <w:color w:val="auto"/>
          <w:sz w:val="24"/>
          <w:szCs w:val="24"/>
        </w:rPr>
      </w:pPr>
      <w:r>
        <w:rPr>
          <w:rFonts w:hint="eastAsia"/>
          <w:color w:val="auto"/>
          <w:sz w:val="24"/>
          <w:szCs w:val="24"/>
        </w:rPr>
        <w:t>评审</w:t>
      </w:r>
      <w:r>
        <w:rPr>
          <w:rFonts w:hint="eastAsia"/>
          <w:color w:val="auto"/>
          <w:sz w:val="24"/>
          <w:szCs w:val="24"/>
        </w:rPr>
        <w:t>小组完成评审后，应当向采购人递交书面评审报告。</w:t>
      </w:r>
    </w:p>
    <w:p w:rsidR="002F2F29" w:rsidRDefault="006C55F0">
      <w:pPr>
        <w:pStyle w:val="3"/>
        <w:spacing w:before="0" w:after="0" w:line="360" w:lineRule="auto"/>
        <w:rPr>
          <w:rFonts w:ascii="宋体" w:eastAsia="宋体" w:hAnsi="宋体" w:cs="宋体"/>
          <w:color w:val="auto"/>
          <w:sz w:val="24"/>
        </w:rPr>
      </w:pPr>
      <w:bookmarkStart w:id="387" w:name="_Toc22950"/>
      <w:r>
        <w:rPr>
          <w:rFonts w:ascii="宋体" w:eastAsia="宋体" w:hAnsi="宋体" w:cs="宋体" w:hint="eastAsia"/>
          <w:color w:val="auto"/>
          <w:sz w:val="24"/>
        </w:rPr>
        <w:t>4.2</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推荐候选成交供应商排序要求及数量</w:t>
      </w:r>
      <w:bookmarkEnd w:id="387"/>
    </w:p>
    <w:p w:rsidR="002F2F29" w:rsidRDefault="006C55F0">
      <w:pPr>
        <w:pStyle w:val="Bodytext1"/>
        <w:jc w:val="left"/>
        <w:rPr>
          <w:color w:val="auto"/>
          <w:sz w:val="24"/>
          <w:szCs w:val="24"/>
        </w:rPr>
      </w:pPr>
      <w:r>
        <w:rPr>
          <w:rFonts w:hint="eastAsia"/>
          <w:color w:val="auto"/>
          <w:sz w:val="24"/>
          <w:szCs w:val="24"/>
        </w:rPr>
        <w:t>评审</w:t>
      </w:r>
      <w:r>
        <w:rPr>
          <w:rFonts w:hint="eastAsia"/>
          <w:color w:val="auto"/>
          <w:sz w:val="24"/>
          <w:szCs w:val="24"/>
        </w:rPr>
        <w:t>小组应在书面评审报告中按照供应商排列的优先顺序向釆购人推荐候选成交供应商。候选成交供应商的排序要求及数量见第二章</w:t>
      </w:r>
      <w:r>
        <w:rPr>
          <w:rFonts w:hint="eastAsia"/>
          <w:color w:val="auto"/>
          <w:sz w:val="24"/>
          <w:szCs w:val="24"/>
          <w:lang w:val="zh-CN" w:bidi="zh-CN"/>
        </w:rPr>
        <w:t>“供</w:t>
      </w:r>
      <w:r>
        <w:rPr>
          <w:rFonts w:hint="eastAsia"/>
          <w:color w:val="auto"/>
          <w:sz w:val="24"/>
          <w:szCs w:val="24"/>
        </w:rPr>
        <w:t>应商须知”。</w:t>
      </w:r>
    </w:p>
    <w:p w:rsidR="002F2F29" w:rsidRDefault="002F2F29">
      <w:pPr>
        <w:pStyle w:val="a5"/>
        <w:spacing w:before="156" w:after="156" w:line="360" w:lineRule="auto"/>
        <w:jc w:val="both"/>
        <w:outlineLvl w:val="0"/>
        <w:rPr>
          <w:rFonts w:eastAsiaTheme="minorEastAsia" w:hAnsi="宋体"/>
          <w:b/>
          <w:color w:val="auto"/>
          <w:sz w:val="30"/>
          <w:szCs w:val="30"/>
          <w:u w:val="single"/>
          <w:lang w:eastAsia="zh-CN"/>
        </w:rPr>
      </w:pPr>
    </w:p>
    <w:p w:rsidR="002F2F29" w:rsidRDefault="002F2F29">
      <w:pPr>
        <w:autoSpaceDE w:val="0"/>
        <w:autoSpaceDN w:val="0"/>
        <w:adjustRightInd w:val="0"/>
        <w:spacing w:line="360" w:lineRule="auto"/>
        <w:ind w:firstLineChars="200" w:firstLine="480"/>
        <w:rPr>
          <w:color w:val="auto"/>
          <w:szCs w:val="21"/>
          <w:lang w:eastAsia="zh-CN"/>
        </w:rPr>
      </w:pPr>
    </w:p>
    <w:p w:rsidR="002F2F29" w:rsidRDefault="002F2F29">
      <w:pPr>
        <w:autoSpaceDE w:val="0"/>
        <w:autoSpaceDN w:val="0"/>
        <w:adjustRightInd w:val="0"/>
        <w:spacing w:line="360" w:lineRule="auto"/>
        <w:ind w:firstLineChars="200" w:firstLine="480"/>
        <w:rPr>
          <w:color w:val="auto"/>
          <w:szCs w:val="21"/>
          <w:lang w:eastAsia="zh-CN"/>
        </w:rPr>
      </w:pPr>
    </w:p>
    <w:p w:rsidR="002F2F29" w:rsidRDefault="002F2F29">
      <w:pPr>
        <w:autoSpaceDE w:val="0"/>
        <w:autoSpaceDN w:val="0"/>
        <w:adjustRightInd w:val="0"/>
        <w:spacing w:line="360" w:lineRule="auto"/>
        <w:ind w:firstLineChars="200" w:firstLine="480"/>
        <w:rPr>
          <w:color w:val="auto"/>
          <w:szCs w:val="21"/>
          <w:lang w:eastAsia="zh-CN"/>
        </w:rPr>
      </w:pPr>
    </w:p>
    <w:p w:rsidR="002F2F29" w:rsidRDefault="002F2F29">
      <w:pPr>
        <w:autoSpaceDE w:val="0"/>
        <w:autoSpaceDN w:val="0"/>
        <w:adjustRightInd w:val="0"/>
        <w:spacing w:line="360" w:lineRule="auto"/>
        <w:ind w:firstLineChars="200" w:firstLine="480"/>
        <w:rPr>
          <w:color w:val="auto"/>
          <w:szCs w:val="21"/>
          <w:lang w:eastAsia="zh-CN"/>
        </w:rPr>
      </w:pPr>
    </w:p>
    <w:p w:rsidR="002F2F29" w:rsidRDefault="002F2F29">
      <w:pPr>
        <w:autoSpaceDE w:val="0"/>
        <w:autoSpaceDN w:val="0"/>
        <w:adjustRightInd w:val="0"/>
        <w:spacing w:line="360" w:lineRule="auto"/>
        <w:ind w:firstLineChars="200" w:firstLine="480"/>
        <w:rPr>
          <w:color w:val="auto"/>
          <w:szCs w:val="21"/>
          <w:lang w:eastAsia="zh-CN"/>
        </w:rPr>
      </w:pPr>
    </w:p>
    <w:p w:rsidR="002F2F29" w:rsidRDefault="002F2F29">
      <w:pPr>
        <w:autoSpaceDE w:val="0"/>
        <w:autoSpaceDN w:val="0"/>
        <w:adjustRightInd w:val="0"/>
        <w:spacing w:line="360" w:lineRule="auto"/>
        <w:ind w:firstLineChars="200" w:firstLine="480"/>
        <w:rPr>
          <w:color w:val="auto"/>
          <w:szCs w:val="21"/>
          <w:lang w:eastAsia="zh-CN"/>
        </w:rPr>
      </w:pPr>
    </w:p>
    <w:p w:rsidR="002F2F29" w:rsidRDefault="002F2F29">
      <w:pPr>
        <w:autoSpaceDE w:val="0"/>
        <w:autoSpaceDN w:val="0"/>
        <w:adjustRightInd w:val="0"/>
        <w:spacing w:line="360" w:lineRule="auto"/>
        <w:ind w:firstLineChars="200" w:firstLine="480"/>
        <w:rPr>
          <w:color w:val="auto"/>
          <w:szCs w:val="21"/>
          <w:lang w:eastAsia="zh-CN"/>
        </w:rPr>
      </w:pPr>
    </w:p>
    <w:p w:rsidR="002F2F29" w:rsidRDefault="002F2F29">
      <w:pPr>
        <w:autoSpaceDE w:val="0"/>
        <w:autoSpaceDN w:val="0"/>
        <w:adjustRightInd w:val="0"/>
        <w:spacing w:line="360" w:lineRule="auto"/>
        <w:ind w:firstLineChars="200" w:firstLine="480"/>
        <w:rPr>
          <w:color w:val="auto"/>
          <w:szCs w:val="21"/>
          <w:lang w:eastAsia="zh-CN"/>
        </w:rPr>
      </w:pPr>
    </w:p>
    <w:p w:rsidR="002F2F29" w:rsidRDefault="002F2F29">
      <w:pPr>
        <w:autoSpaceDE w:val="0"/>
        <w:autoSpaceDN w:val="0"/>
        <w:adjustRightInd w:val="0"/>
        <w:spacing w:line="360" w:lineRule="auto"/>
        <w:ind w:firstLineChars="200" w:firstLine="480"/>
        <w:rPr>
          <w:color w:val="auto"/>
          <w:szCs w:val="21"/>
          <w:lang w:eastAsia="zh-CN"/>
        </w:rPr>
      </w:pPr>
    </w:p>
    <w:p w:rsidR="002F2F29" w:rsidRDefault="002F2F29">
      <w:pPr>
        <w:autoSpaceDE w:val="0"/>
        <w:autoSpaceDN w:val="0"/>
        <w:adjustRightInd w:val="0"/>
        <w:spacing w:line="360" w:lineRule="auto"/>
        <w:ind w:firstLineChars="200" w:firstLine="480"/>
        <w:rPr>
          <w:color w:val="auto"/>
          <w:szCs w:val="21"/>
          <w:lang w:eastAsia="zh-CN"/>
        </w:rPr>
      </w:pPr>
    </w:p>
    <w:p w:rsidR="002F2F29" w:rsidRDefault="002F2F29">
      <w:pPr>
        <w:autoSpaceDE w:val="0"/>
        <w:autoSpaceDN w:val="0"/>
        <w:adjustRightInd w:val="0"/>
        <w:spacing w:line="360" w:lineRule="auto"/>
        <w:ind w:firstLineChars="200" w:firstLine="480"/>
        <w:rPr>
          <w:color w:val="auto"/>
          <w:szCs w:val="21"/>
          <w:lang w:eastAsia="zh-CN"/>
        </w:rPr>
      </w:pPr>
    </w:p>
    <w:p w:rsidR="002F2F29" w:rsidRDefault="006C55F0">
      <w:pPr>
        <w:autoSpaceDE w:val="0"/>
        <w:autoSpaceDN w:val="0"/>
        <w:adjustRightInd w:val="0"/>
        <w:spacing w:line="360" w:lineRule="auto"/>
        <w:jc w:val="center"/>
        <w:rPr>
          <w:rFonts w:asciiTheme="majorEastAsia" w:eastAsiaTheme="majorEastAsia" w:hAnsiTheme="majorEastAsia" w:cstheme="majorEastAsia"/>
          <w:b/>
          <w:bCs/>
          <w:color w:val="auto"/>
          <w:sz w:val="52"/>
          <w:szCs w:val="52"/>
          <w:lang w:eastAsia="zh-CN"/>
        </w:rPr>
      </w:pPr>
      <w:r>
        <w:rPr>
          <w:rFonts w:asciiTheme="majorEastAsia" w:eastAsiaTheme="majorEastAsia" w:hAnsiTheme="majorEastAsia" w:cstheme="majorEastAsia" w:hint="eastAsia"/>
          <w:b/>
          <w:bCs/>
          <w:color w:val="auto"/>
          <w:sz w:val="52"/>
          <w:szCs w:val="52"/>
          <w:lang w:eastAsia="zh-CN"/>
        </w:rPr>
        <w:t>第四章</w:t>
      </w:r>
      <w:r>
        <w:rPr>
          <w:rFonts w:asciiTheme="majorEastAsia" w:eastAsiaTheme="majorEastAsia" w:hAnsiTheme="majorEastAsia" w:cstheme="majorEastAsia" w:hint="eastAsia"/>
          <w:b/>
          <w:bCs/>
          <w:color w:val="auto"/>
          <w:sz w:val="52"/>
          <w:szCs w:val="52"/>
          <w:lang w:eastAsia="zh-CN"/>
        </w:rPr>
        <w:t xml:space="preserve">   </w:t>
      </w:r>
      <w:r>
        <w:rPr>
          <w:rFonts w:asciiTheme="majorEastAsia" w:eastAsiaTheme="majorEastAsia" w:hAnsiTheme="majorEastAsia" w:cstheme="majorEastAsia" w:hint="eastAsia"/>
          <w:b/>
          <w:bCs/>
          <w:color w:val="auto"/>
          <w:sz w:val="52"/>
          <w:szCs w:val="52"/>
          <w:lang w:eastAsia="zh-CN"/>
        </w:rPr>
        <w:t>合同条款及格式</w:t>
      </w:r>
    </w:p>
    <w:p w:rsidR="002F2F29" w:rsidRDefault="002F2F29">
      <w:pPr>
        <w:autoSpaceDE w:val="0"/>
        <w:autoSpaceDN w:val="0"/>
        <w:adjustRightInd w:val="0"/>
        <w:spacing w:line="360" w:lineRule="auto"/>
        <w:rPr>
          <w:color w:val="auto"/>
          <w:szCs w:val="21"/>
          <w:lang w:eastAsia="zh-CN"/>
        </w:rPr>
      </w:pPr>
    </w:p>
    <w:p w:rsidR="002F2F29" w:rsidRDefault="006C55F0">
      <w:pPr>
        <w:autoSpaceDE w:val="0"/>
        <w:autoSpaceDN w:val="0"/>
        <w:adjustRightInd w:val="0"/>
        <w:spacing w:line="360" w:lineRule="auto"/>
        <w:ind w:firstLineChars="200" w:firstLine="480"/>
        <w:rPr>
          <w:color w:val="auto"/>
          <w:sz w:val="21"/>
          <w:szCs w:val="21"/>
          <w:lang w:eastAsia="zh-CN" w:bidi="ar-SA"/>
        </w:rPr>
      </w:pPr>
      <w:r>
        <w:rPr>
          <w:color w:val="auto"/>
          <w:szCs w:val="21"/>
          <w:lang w:eastAsia="zh-CN"/>
        </w:rPr>
        <w:t>1.</w:t>
      </w:r>
      <w:r>
        <w:rPr>
          <w:rFonts w:ascii="宋体" w:eastAsia="宋体" w:hAnsi="宋体" w:cs="宋体" w:hint="eastAsia"/>
          <w:color w:val="auto"/>
          <w:szCs w:val="21"/>
          <w:lang w:eastAsia="zh-CN"/>
        </w:rPr>
        <w:t>合同方式：</w:t>
      </w:r>
    </w:p>
    <w:p w:rsidR="002F2F29" w:rsidRDefault="006C55F0">
      <w:pPr>
        <w:autoSpaceDE w:val="0"/>
        <w:autoSpaceDN w:val="0"/>
        <w:adjustRightInd w:val="0"/>
        <w:spacing w:line="360" w:lineRule="auto"/>
        <w:ind w:firstLineChars="200" w:firstLine="480"/>
        <w:rPr>
          <w:color w:val="auto"/>
          <w:szCs w:val="21"/>
          <w:lang w:eastAsia="zh-CN"/>
        </w:rPr>
      </w:pPr>
      <w:r>
        <w:rPr>
          <w:rFonts w:ascii="宋体" w:eastAsia="宋体" w:hAnsi="宋体" w:cs="宋体" w:hint="eastAsia"/>
          <w:color w:val="auto"/>
          <w:szCs w:val="21"/>
          <w:lang w:eastAsia="zh-CN"/>
        </w:rPr>
        <w:t>确定成交人后，合同谈判时约定。</w:t>
      </w:r>
    </w:p>
    <w:p w:rsidR="002F2F29" w:rsidRDefault="002F2F29">
      <w:pPr>
        <w:autoSpaceDE w:val="0"/>
        <w:autoSpaceDN w:val="0"/>
        <w:adjustRightInd w:val="0"/>
        <w:spacing w:line="360" w:lineRule="auto"/>
        <w:ind w:firstLineChars="200" w:firstLine="480"/>
        <w:rPr>
          <w:color w:val="auto"/>
          <w:szCs w:val="21"/>
          <w:lang w:eastAsia="zh-CN"/>
        </w:rPr>
      </w:pPr>
    </w:p>
    <w:p w:rsidR="002F2F29" w:rsidRDefault="006C55F0">
      <w:pPr>
        <w:autoSpaceDE w:val="0"/>
        <w:autoSpaceDN w:val="0"/>
        <w:adjustRightInd w:val="0"/>
        <w:spacing w:line="360" w:lineRule="auto"/>
        <w:ind w:firstLineChars="200" w:firstLine="480"/>
        <w:rPr>
          <w:color w:val="auto"/>
          <w:szCs w:val="21"/>
          <w:lang w:eastAsia="zh-CN"/>
        </w:rPr>
      </w:pPr>
      <w:r>
        <w:rPr>
          <w:color w:val="auto"/>
          <w:szCs w:val="21"/>
          <w:lang w:eastAsia="zh-CN"/>
        </w:rPr>
        <w:t>2.</w:t>
      </w:r>
      <w:r>
        <w:rPr>
          <w:rFonts w:ascii="宋体" w:eastAsia="宋体" w:hAnsi="宋体" w:cs="宋体" w:hint="eastAsia"/>
          <w:color w:val="auto"/>
          <w:szCs w:val="21"/>
          <w:lang w:eastAsia="zh-CN"/>
        </w:rPr>
        <w:t>付款方式：</w:t>
      </w:r>
    </w:p>
    <w:p w:rsidR="002F2F29" w:rsidRDefault="006C55F0">
      <w:pPr>
        <w:autoSpaceDE w:val="0"/>
        <w:autoSpaceDN w:val="0"/>
        <w:adjustRightInd w:val="0"/>
        <w:spacing w:line="360" w:lineRule="auto"/>
        <w:ind w:firstLineChars="200" w:firstLine="480"/>
        <w:rPr>
          <w:color w:val="auto"/>
          <w:szCs w:val="21"/>
          <w:lang w:eastAsia="zh-CN"/>
        </w:rPr>
      </w:pPr>
      <w:r>
        <w:rPr>
          <w:rFonts w:ascii="宋体" w:eastAsia="宋体" w:hAnsi="宋体" w:cs="宋体" w:hint="eastAsia"/>
          <w:color w:val="auto"/>
          <w:szCs w:val="21"/>
          <w:lang w:eastAsia="zh-CN"/>
        </w:rPr>
        <w:t>确定成交人后，合同谈判时约定。</w:t>
      </w:r>
    </w:p>
    <w:p w:rsidR="002F2F29" w:rsidRDefault="002F2F29">
      <w:pPr>
        <w:autoSpaceDE w:val="0"/>
        <w:autoSpaceDN w:val="0"/>
        <w:adjustRightInd w:val="0"/>
        <w:spacing w:line="360" w:lineRule="auto"/>
        <w:ind w:firstLineChars="200" w:firstLine="480"/>
        <w:rPr>
          <w:color w:val="auto"/>
          <w:szCs w:val="21"/>
          <w:lang w:eastAsia="zh-CN"/>
        </w:rPr>
      </w:pPr>
    </w:p>
    <w:p w:rsidR="002F2F29" w:rsidRDefault="006C55F0">
      <w:pPr>
        <w:autoSpaceDE w:val="0"/>
        <w:autoSpaceDN w:val="0"/>
        <w:adjustRightInd w:val="0"/>
        <w:spacing w:line="360" w:lineRule="auto"/>
        <w:ind w:firstLineChars="200" w:firstLine="480"/>
        <w:rPr>
          <w:color w:val="auto"/>
          <w:szCs w:val="21"/>
          <w:lang w:eastAsia="zh-CN"/>
        </w:rPr>
      </w:pPr>
      <w:r>
        <w:rPr>
          <w:color w:val="auto"/>
          <w:szCs w:val="21"/>
          <w:lang w:eastAsia="zh-CN"/>
        </w:rPr>
        <w:t>3.</w:t>
      </w:r>
      <w:r>
        <w:rPr>
          <w:rFonts w:ascii="宋体" w:eastAsia="宋体" w:hAnsi="宋体" w:cs="宋体" w:hint="eastAsia"/>
          <w:color w:val="auto"/>
          <w:szCs w:val="21"/>
          <w:lang w:eastAsia="zh-CN"/>
        </w:rPr>
        <w:t>违约：</w:t>
      </w:r>
    </w:p>
    <w:p w:rsidR="002F2F29" w:rsidRDefault="006C55F0">
      <w:pPr>
        <w:autoSpaceDE w:val="0"/>
        <w:autoSpaceDN w:val="0"/>
        <w:adjustRightInd w:val="0"/>
        <w:spacing w:line="360" w:lineRule="auto"/>
        <w:ind w:firstLineChars="200" w:firstLine="480"/>
        <w:rPr>
          <w:color w:val="auto"/>
          <w:szCs w:val="21"/>
          <w:lang w:eastAsia="zh-CN"/>
        </w:rPr>
      </w:pPr>
      <w:r>
        <w:rPr>
          <w:rFonts w:ascii="宋体" w:eastAsia="宋体" w:hAnsi="宋体" w:cs="宋体" w:hint="eastAsia"/>
          <w:color w:val="auto"/>
          <w:szCs w:val="21"/>
          <w:lang w:eastAsia="zh-CN"/>
        </w:rPr>
        <w:t>合同谈判时约定。</w:t>
      </w:r>
    </w:p>
    <w:p w:rsidR="002F2F29" w:rsidRDefault="002F2F29">
      <w:pPr>
        <w:autoSpaceDE w:val="0"/>
        <w:autoSpaceDN w:val="0"/>
        <w:adjustRightInd w:val="0"/>
        <w:spacing w:line="360" w:lineRule="auto"/>
        <w:ind w:firstLineChars="200" w:firstLine="480"/>
        <w:rPr>
          <w:color w:val="auto"/>
          <w:szCs w:val="21"/>
          <w:lang w:eastAsia="zh-CN"/>
        </w:rPr>
      </w:pPr>
    </w:p>
    <w:p w:rsidR="002F2F29" w:rsidRDefault="006C55F0">
      <w:pPr>
        <w:autoSpaceDE w:val="0"/>
        <w:autoSpaceDN w:val="0"/>
        <w:adjustRightInd w:val="0"/>
        <w:spacing w:line="360" w:lineRule="auto"/>
        <w:ind w:firstLineChars="200" w:firstLine="480"/>
        <w:rPr>
          <w:color w:val="auto"/>
          <w:szCs w:val="21"/>
          <w:lang w:eastAsia="zh-CN"/>
        </w:rPr>
      </w:pPr>
      <w:r>
        <w:rPr>
          <w:color w:val="auto"/>
          <w:szCs w:val="21"/>
          <w:lang w:eastAsia="zh-CN"/>
        </w:rPr>
        <w:t>4.</w:t>
      </w:r>
      <w:r>
        <w:rPr>
          <w:rFonts w:ascii="宋体" w:eastAsia="宋体" w:hAnsi="宋体" w:cs="宋体" w:hint="eastAsia"/>
          <w:color w:val="auto"/>
          <w:szCs w:val="21"/>
          <w:lang w:eastAsia="zh-CN"/>
        </w:rPr>
        <w:t>争议的解决：</w:t>
      </w:r>
    </w:p>
    <w:p w:rsidR="002F2F29" w:rsidRDefault="006C55F0">
      <w:pPr>
        <w:autoSpaceDE w:val="0"/>
        <w:autoSpaceDN w:val="0"/>
        <w:adjustRightInd w:val="0"/>
        <w:spacing w:line="360" w:lineRule="auto"/>
        <w:ind w:firstLineChars="200" w:firstLine="480"/>
        <w:rPr>
          <w:color w:val="auto"/>
          <w:szCs w:val="21"/>
          <w:lang w:eastAsia="zh-CN"/>
        </w:rPr>
      </w:pPr>
      <w:r>
        <w:rPr>
          <w:rFonts w:ascii="宋体" w:eastAsia="宋体" w:hAnsi="宋体" w:cs="宋体" w:hint="eastAsia"/>
          <w:color w:val="auto"/>
          <w:szCs w:val="21"/>
          <w:lang w:eastAsia="zh-CN"/>
        </w:rPr>
        <w:t>争议的最终解决方式：</w:t>
      </w:r>
      <w:r>
        <w:rPr>
          <w:color w:val="auto"/>
          <w:szCs w:val="21"/>
          <w:lang w:eastAsia="zh-CN"/>
        </w:rPr>
        <w:t xml:space="preserve">  </w:t>
      </w:r>
      <w:r>
        <w:rPr>
          <w:rFonts w:ascii="宋体" w:eastAsia="宋体" w:hAnsi="宋体" w:cs="宋体" w:hint="eastAsia"/>
          <w:color w:val="auto"/>
          <w:szCs w:val="21"/>
          <w:u w:val="single"/>
          <w:lang w:eastAsia="zh-CN"/>
        </w:rPr>
        <w:t>仲裁或诉讼</w:t>
      </w:r>
      <w:r>
        <w:rPr>
          <w:color w:val="auto"/>
          <w:szCs w:val="21"/>
          <w:lang w:eastAsia="zh-CN"/>
        </w:rPr>
        <w:tab/>
      </w:r>
    </w:p>
    <w:p w:rsidR="002F2F29" w:rsidRDefault="006C55F0">
      <w:pPr>
        <w:autoSpaceDE w:val="0"/>
        <w:autoSpaceDN w:val="0"/>
        <w:adjustRightInd w:val="0"/>
        <w:spacing w:line="360" w:lineRule="auto"/>
        <w:ind w:firstLineChars="200" w:firstLine="480"/>
        <w:rPr>
          <w:color w:val="auto"/>
          <w:szCs w:val="21"/>
          <w:lang w:eastAsia="zh-CN"/>
        </w:rPr>
      </w:pPr>
      <w:r>
        <w:rPr>
          <w:rFonts w:ascii="宋体" w:eastAsia="宋体" w:hAnsi="宋体" w:cs="宋体" w:hint="eastAsia"/>
          <w:color w:val="auto"/>
          <w:szCs w:val="21"/>
          <w:lang w:eastAsia="zh-CN"/>
        </w:rPr>
        <w:t>如采用仲裁，仲裁委员会名称：</w:t>
      </w:r>
      <w:r>
        <w:rPr>
          <w:rFonts w:ascii="宋体" w:eastAsia="宋体" w:hAnsi="宋体" w:cs="宋体" w:hint="eastAsia"/>
          <w:color w:val="auto"/>
          <w:szCs w:val="21"/>
          <w:u w:val="single"/>
          <w:lang w:eastAsia="zh-CN"/>
        </w:rPr>
        <w:t>辖区范围内的阳泉仲裁委员会</w:t>
      </w:r>
    </w:p>
    <w:p w:rsidR="002F2F29" w:rsidRDefault="006C55F0">
      <w:pPr>
        <w:autoSpaceDE w:val="0"/>
        <w:autoSpaceDN w:val="0"/>
        <w:adjustRightInd w:val="0"/>
        <w:spacing w:line="360" w:lineRule="auto"/>
        <w:ind w:firstLineChars="200" w:firstLine="480"/>
        <w:rPr>
          <w:color w:val="auto"/>
          <w:szCs w:val="21"/>
          <w:lang w:eastAsia="zh-CN"/>
        </w:rPr>
      </w:pPr>
      <w:r>
        <w:rPr>
          <w:rFonts w:ascii="宋体" w:eastAsia="宋体" w:hAnsi="宋体" w:cs="宋体" w:hint="eastAsia"/>
          <w:color w:val="auto"/>
          <w:szCs w:val="21"/>
          <w:lang w:eastAsia="zh-CN"/>
        </w:rPr>
        <w:t>如采用诉讼，诉讼机构名称：</w:t>
      </w:r>
      <w:r>
        <w:rPr>
          <w:rFonts w:ascii="宋体" w:eastAsia="宋体" w:hAnsi="宋体" w:cs="宋体" w:hint="eastAsia"/>
          <w:color w:val="auto"/>
          <w:szCs w:val="21"/>
          <w:u w:val="single"/>
          <w:lang w:eastAsia="zh-CN"/>
        </w:rPr>
        <w:t>辖区范围内的人民法院。</w:t>
      </w:r>
    </w:p>
    <w:p w:rsidR="002F2F29" w:rsidRDefault="002F2F29">
      <w:pPr>
        <w:spacing w:line="800" w:lineRule="exact"/>
        <w:jc w:val="center"/>
        <w:rPr>
          <w:rFonts w:ascii="宋体" w:hAnsi="宋体"/>
          <w:b/>
          <w:color w:val="auto"/>
          <w:kern w:val="2"/>
          <w:sz w:val="32"/>
          <w:lang w:eastAsia="zh-CN"/>
        </w:rPr>
      </w:pPr>
    </w:p>
    <w:p w:rsidR="002F2F29" w:rsidRDefault="002F2F29">
      <w:pPr>
        <w:spacing w:line="800" w:lineRule="exact"/>
        <w:jc w:val="center"/>
        <w:rPr>
          <w:rFonts w:ascii="宋体" w:hAnsi="宋体"/>
          <w:b/>
          <w:color w:val="auto"/>
          <w:sz w:val="32"/>
          <w:lang w:eastAsia="zh-CN"/>
        </w:rPr>
      </w:pPr>
    </w:p>
    <w:p w:rsidR="002F2F29" w:rsidRDefault="002F2F29">
      <w:pPr>
        <w:spacing w:line="800" w:lineRule="exact"/>
        <w:jc w:val="center"/>
        <w:rPr>
          <w:rFonts w:ascii="宋体" w:hAnsi="宋体"/>
          <w:b/>
          <w:color w:val="auto"/>
          <w:sz w:val="32"/>
          <w:lang w:eastAsia="zh-CN"/>
        </w:rPr>
      </w:pPr>
    </w:p>
    <w:p w:rsidR="002F2F29" w:rsidRDefault="002F2F29">
      <w:pPr>
        <w:spacing w:line="800" w:lineRule="exact"/>
        <w:jc w:val="center"/>
        <w:rPr>
          <w:rFonts w:ascii="宋体" w:hAnsi="宋体"/>
          <w:b/>
          <w:color w:val="auto"/>
          <w:sz w:val="32"/>
          <w:lang w:eastAsia="zh-CN"/>
        </w:rPr>
      </w:pPr>
    </w:p>
    <w:p w:rsidR="002F2F29" w:rsidRDefault="002F2F29">
      <w:pPr>
        <w:spacing w:line="800" w:lineRule="exact"/>
        <w:jc w:val="center"/>
        <w:rPr>
          <w:rFonts w:ascii="宋体" w:hAnsi="宋体"/>
          <w:b/>
          <w:color w:val="auto"/>
          <w:sz w:val="32"/>
          <w:lang w:eastAsia="zh-CN"/>
        </w:rPr>
      </w:pPr>
    </w:p>
    <w:p w:rsidR="002F2F29" w:rsidRDefault="002F2F29">
      <w:pPr>
        <w:spacing w:line="800" w:lineRule="exact"/>
        <w:jc w:val="center"/>
        <w:rPr>
          <w:rFonts w:ascii="宋体" w:hAnsi="宋体"/>
          <w:b/>
          <w:color w:val="auto"/>
          <w:sz w:val="32"/>
          <w:lang w:eastAsia="zh-CN"/>
        </w:rPr>
      </w:pPr>
    </w:p>
    <w:p w:rsidR="002F2F29" w:rsidRDefault="002F2F29">
      <w:pPr>
        <w:spacing w:line="800" w:lineRule="exact"/>
        <w:jc w:val="both"/>
        <w:rPr>
          <w:rFonts w:ascii="宋体" w:hAnsi="宋体"/>
          <w:b/>
          <w:color w:val="auto"/>
          <w:sz w:val="32"/>
          <w:lang w:eastAsia="zh-CN"/>
        </w:rPr>
      </w:pPr>
    </w:p>
    <w:p w:rsidR="002F2F29" w:rsidRDefault="002F2F29">
      <w:pPr>
        <w:spacing w:line="420" w:lineRule="exact"/>
        <w:jc w:val="center"/>
        <w:rPr>
          <w:rFonts w:ascii="宋体" w:hAnsi="宋体" w:cs="Arial"/>
          <w:b/>
          <w:color w:val="auto"/>
          <w:sz w:val="28"/>
          <w:szCs w:val="22"/>
          <w:lang w:eastAsia="zh-CN"/>
        </w:rPr>
      </w:pPr>
    </w:p>
    <w:p w:rsidR="002F2F29" w:rsidRDefault="006C55F0">
      <w:pPr>
        <w:pStyle w:val="a5"/>
        <w:adjustRightInd w:val="0"/>
        <w:snapToGrid w:val="0"/>
        <w:spacing w:before="120" w:after="120" w:line="360" w:lineRule="exact"/>
        <w:ind w:firstLineChars="213" w:firstLine="511"/>
        <w:rPr>
          <w:rFonts w:hAnsi="宋体"/>
          <w:snapToGrid w:val="0"/>
          <w:color w:val="auto"/>
          <w:lang w:eastAsia="zh-CN"/>
        </w:rPr>
      </w:pPr>
      <w:r>
        <w:rPr>
          <w:rFonts w:hAnsi="宋体" w:hint="eastAsia"/>
          <w:snapToGrid w:val="0"/>
          <w:color w:val="auto"/>
          <w:lang w:eastAsia="zh-CN"/>
        </w:rPr>
        <w:t xml:space="preserve"> </w:t>
      </w:r>
      <w:r>
        <w:rPr>
          <w:rFonts w:hAnsi="宋体"/>
          <w:snapToGrid w:val="0"/>
          <w:color w:val="auto"/>
          <w:lang w:eastAsia="zh-CN"/>
        </w:rPr>
        <w:t xml:space="preserve">       </w:t>
      </w:r>
      <w:r>
        <w:rPr>
          <w:rFonts w:hAnsi="宋体" w:hint="eastAsia"/>
          <w:snapToGrid w:val="0"/>
          <w:color w:val="auto"/>
          <w:lang w:eastAsia="zh-CN"/>
        </w:rPr>
        <w:t xml:space="preserve">                    </w:t>
      </w:r>
    </w:p>
    <w:p w:rsidR="002F2F29" w:rsidRDefault="006C55F0">
      <w:pPr>
        <w:pStyle w:val="1"/>
        <w:jc w:val="center"/>
        <w:rPr>
          <w:rFonts w:ascii="宋体" w:eastAsia="宋体" w:hAnsi="宋体" w:cs="宋体"/>
          <w:color w:val="auto"/>
          <w:sz w:val="52"/>
          <w:szCs w:val="52"/>
          <w:lang w:eastAsia="zh-CN"/>
        </w:rPr>
      </w:pPr>
      <w:r>
        <w:rPr>
          <w:rFonts w:hAnsi="宋体" w:hint="eastAsia"/>
          <w:snapToGrid w:val="0"/>
          <w:color w:val="auto"/>
          <w:lang w:eastAsia="zh-CN"/>
        </w:rPr>
        <w:t xml:space="preserve">   </w:t>
      </w:r>
      <w:bookmarkStart w:id="388" w:name="_Toc15768"/>
      <w:bookmarkStart w:id="389" w:name="_Toc14531"/>
    </w:p>
    <w:p w:rsidR="002F2F29" w:rsidRDefault="002F2F29">
      <w:pPr>
        <w:pStyle w:val="1"/>
        <w:jc w:val="center"/>
        <w:rPr>
          <w:rFonts w:ascii="宋体" w:eastAsia="宋体" w:hAnsi="宋体" w:cs="宋体"/>
          <w:color w:val="auto"/>
          <w:sz w:val="52"/>
          <w:szCs w:val="52"/>
          <w:lang w:eastAsia="zh-CN"/>
        </w:rPr>
      </w:pPr>
    </w:p>
    <w:p w:rsidR="002F2F29" w:rsidRDefault="006C55F0">
      <w:pPr>
        <w:pStyle w:val="1"/>
        <w:jc w:val="center"/>
        <w:rPr>
          <w:rFonts w:ascii="宋体" w:eastAsia="宋体" w:hAnsi="宋体" w:cs="宋体"/>
          <w:color w:val="auto"/>
          <w:sz w:val="52"/>
          <w:szCs w:val="52"/>
          <w:lang w:eastAsia="zh-CN"/>
        </w:rPr>
      </w:pPr>
      <w:r>
        <w:rPr>
          <w:rFonts w:ascii="宋体" w:eastAsia="宋体" w:hAnsi="宋体" w:cs="宋体" w:hint="eastAsia"/>
          <w:color w:val="auto"/>
          <w:sz w:val="52"/>
          <w:szCs w:val="52"/>
          <w:lang w:eastAsia="zh-CN"/>
        </w:rPr>
        <w:t>第五章</w:t>
      </w:r>
      <w:r>
        <w:rPr>
          <w:rFonts w:ascii="宋体" w:eastAsia="宋体" w:hAnsi="宋体" w:cs="宋体" w:hint="eastAsia"/>
          <w:color w:val="auto"/>
          <w:sz w:val="52"/>
          <w:szCs w:val="52"/>
          <w:lang w:eastAsia="zh-CN"/>
        </w:rPr>
        <w:t xml:space="preserve">   </w:t>
      </w:r>
      <w:r>
        <w:rPr>
          <w:rFonts w:ascii="宋体" w:eastAsia="宋体" w:hAnsi="宋体" w:cs="宋体" w:hint="eastAsia"/>
          <w:color w:val="auto"/>
          <w:sz w:val="52"/>
          <w:szCs w:val="52"/>
          <w:lang w:eastAsia="zh-CN"/>
        </w:rPr>
        <w:t>采购需求</w:t>
      </w:r>
      <w:bookmarkEnd w:id="388"/>
      <w:bookmarkEnd w:id="389"/>
    </w:p>
    <w:p w:rsidR="002F2F29" w:rsidRDefault="002F2F29">
      <w:pPr>
        <w:jc w:val="center"/>
        <w:rPr>
          <w:color w:val="auto"/>
          <w:lang w:eastAsia="zh-CN"/>
        </w:rPr>
        <w:sectPr w:rsidR="002F2F29">
          <w:headerReference w:type="default" r:id="rId20"/>
          <w:footerReference w:type="default" r:id="rId21"/>
          <w:pgSz w:w="12024" w:h="17314"/>
          <w:pgMar w:top="1219" w:right="1542" w:bottom="1219" w:left="1338" w:header="0" w:footer="6" w:gutter="0"/>
          <w:cols w:space="0"/>
          <w:docGrid w:linePitch="360"/>
        </w:sectPr>
      </w:pPr>
    </w:p>
    <w:bookmarkEnd w:id="356"/>
    <w:bookmarkEnd w:id="357"/>
    <w:bookmarkEnd w:id="358"/>
    <w:p w:rsidR="002F2F29" w:rsidRDefault="002F2F29">
      <w:pPr>
        <w:spacing w:line="400" w:lineRule="exact"/>
        <w:jc w:val="both"/>
        <w:rPr>
          <w:rFonts w:ascii="宋体" w:eastAsia="宋体" w:hAnsi="宋体" w:cs="宋体"/>
          <w:b/>
          <w:color w:val="auto"/>
          <w:sz w:val="21"/>
          <w:szCs w:val="21"/>
          <w:lang w:eastAsia="zh-CN"/>
        </w:rPr>
      </w:pPr>
    </w:p>
    <w:p w:rsidR="002F2F29" w:rsidRDefault="002F2F29">
      <w:pPr>
        <w:spacing w:line="400" w:lineRule="exact"/>
        <w:jc w:val="both"/>
        <w:rPr>
          <w:rFonts w:ascii="宋体" w:eastAsia="宋体" w:hAnsi="宋体" w:cs="宋体"/>
          <w:b/>
          <w:color w:val="auto"/>
          <w:sz w:val="21"/>
          <w:szCs w:val="21"/>
          <w:lang w:eastAsia="zh-CN"/>
        </w:rPr>
      </w:pPr>
    </w:p>
    <w:p w:rsidR="002F2F29" w:rsidRDefault="006C55F0">
      <w:pPr>
        <w:spacing w:line="400" w:lineRule="exact"/>
        <w:ind w:firstLineChars="100" w:firstLine="210"/>
        <w:jc w:val="both"/>
        <w:rPr>
          <w:rFonts w:ascii="宋体" w:eastAsia="宋体" w:hAnsi="宋体" w:cs="宋体"/>
          <w:bCs/>
          <w:color w:val="auto"/>
          <w:sz w:val="21"/>
          <w:szCs w:val="21"/>
          <w:lang w:eastAsia="zh-CN"/>
        </w:rPr>
      </w:pPr>
      <w:r>
        <w:rPr>
          <w:rFonts w:ascii="宋体" w:eastAsia="宋体" w:hAnsi="宋体" w:cs="宋体" w:hint="eastAsia"/>
          <w:bCs/>
          <w:color w:val="auto"/>
          <w:sz w:val="21"/>
          <w:szCs w:val="21"/>
          <w:lang w:eastAsia="zh-CN"/>
        </w:rPr>
        <w:t>一、</w:t>
      </w:r>
      <w:r>
        <w:rPr>
          <w:rFonts w:ascii="宋体" w:eastAsia="宋体" w:hAnsi="宋体" w:cs="宋体" w:hint="eastAsia"/>
          <w:b/>
          <w:color w:val="auto"/>
          <w:sz w:val="21"/>
          <w:szCs w:val="21"/>
          <w:lang w:eastAsia="zh-CN"/>
        </w:rPr>
        <w:t>采购内容：</w:t>
      </w:r>
      <w:r>
        <w:rPr>
          <w:rFonts w:ascii="宋体" w:eastAsia="宋体" w:hAnsi="宋体" w:cs="宋体" w:hint="eastAsia"/>
          <w:bCs/>
          <w:color w:val="auto"/>
          <w:sz w:val="21"/>
          <w:szCs w:val="21"/>
          <w:lang w:eastAsia="zh-CN"/>
        </w:rPr>
        <w:t>血流储备分数测量设备（</w:t>
      </w:r>
      <w:r>
        <w:rPr>
          <w:rFonts w:ascii="宋体" w:eastAsia="宋体" w:hAnsi="宋体" w:cs="宋体" w:hint="eastAsia"/>
          <w:color w:val="auto"/>
          <w:sz w:val="21"/>
          <w:szCs w:val="21"/>
          <w:lang w:eastAsia="zh-CN"/>
        </w:rPr>
        <w:t>FFR Link</w:t>
      </w:r>
      <w:r>
        <w:rPr>
          <w:rFonts w:ascii="宋体" w:eastAsia="宋体" w:hAnsi="宋体" w:cs="宋体" w:hint="eastAsia"/>
          <w:bCs/>
          <w:color w:val="auto"/>
          <w:sz w:val="21"/>
          <w:szCs w:val="21"/>
          <w:lang w:eastAsia="zh-CN"/>
        </w:rPr>
        <w:t>）</w:t>
      </w:r>
    </w:p>
    <w:p w:rsidR="002F2F29" w:rsidRDefault="006C55F0">
      <w:pPr>
        <w:spacing w:line="400" w:lineRule="exact"/>
        <w:ind w:firstLineChars="100" w:firstLine="210"/>
        <w:jc w:val="both"/>
        <w:rPr>
          <w:rFonts w:ascii="宋体" w:eastAsia="宋体" w:hAnsi="宋体" w:cs="宋体"/>
          <w:bCs/>
          <w:color w:val="auto"/>
          <w:sz w:val="21"/>
          <w:szCs w:val="21"/>
          <w:lang w:eastAsia="zh-CN"/>
        </w:rPr>
      </w:pPr>
      <w:r>
        <w:rPr>
          <w:rFonts w:ascii="宋体" w:eastAsia="宋体" w:hAnsi="宋体" w:cs="宋体" w:hint="eastAsia"/>
          <w:bCs/>
          <w:color w:val="auto"/>
          <w:sz w:val="21"/>
          <w:szCs w:val="21"/>
          <w:lang w:eastAsia="zh-CN"/>
        </w:rPr>
        <w:t>二、</w:t>
      </w:r>
      <w:r>
        <w:rPr>
          <w:rFonts w:ascii="宋体" w:eastAsia="宋体" w:hAnsi="宋体" w:cs="宋体" w:hint="eastAsia"/>
          <w:b/>
          <w:color w:val="auto"/>
          <w:sz w:val="21"/>
          <w:szCs w:val="21"/>
          <w:lang w:eastAsia="zh-CN"/>
        </w:rPr>
        <w:t>采购数量</w:t>
      </w:r>
      <w:r>
        <w:rPr>
          <w:rFonts w:ascii="宋体" w:eastAsia="宋体" w:hAnsi="宋体" w:cs="宋体" w:hint="eastAsia"/>
          <w:bCs/>
          <w:color w:val="auto"/>
          <w:sz w:val="21"/>
          <w:szCs w:val="21"/>
          <w:lang w:eastAsia="zh-CN"/>
        </w:rPr>
        <w:t>：</w:t>
      </w:r>
      <w:r>
        <w:rPr>
          <w:rFonts w:ascii="宋体" w:eastAsia="宋体" w:hAnsi="宋体" w:cs="宋体" w:hint="eastAsia"/>
          <w:bCs/>
          <w:color w:val="auto"/>
          <w:sz w:val="21"/>
          <w:szCs w:val="21"/>
          <w:lang w:eastAsia="zh-CN"/>
        </w:rPr>
        <w:t>1</w:t>
      </w:r>
      <w:r>
        <w:rPr>
          <w:rFonts w:ascii="宋体" w:eastAsia="宋体" w:hAnsi="宋体" w:cs="宋体" w:hint="eastAsia"/>
          <w:bCs/>
          <w:color w:val="auto"/>
          <w:sz w:val="21"/>
          <w:szCs w:val="21"/>
          <w:lang w:eastAsia="zh-CN"/>
        </w:rPr>
        <w:t>台</w:t>
      </w:r>
    </w:p>
    <w:p w:rsidR="002F2F29" w:rsidRDefault="006C55F0">
      <w:pPr>
        <w:spacing w:line="400" w:lineRule="exact"/>
        <w:ind w:firstLineChars="100" w:firstLine="211"/>
        <w:jc w:val="both"/>
        <w:rPr>
          <w:rFonts w:ascii="宋体" w:eastAsia="宋体" w:hAnsi="宋体" w:cs="宋体"/>
          <w:bCs/>
          <w:color w:val="auto"/>
          <w:sz w:val="21"/>
          <w:szCs w:val="21"/>
          <w:lang w:eastAsia="zh-CN"/>
        </w:rPr>
      </w:pPr>
      <w:r>
        <w:rPr>
          <w:rFonts w:ascii="宋体" w:eastAsia="宋体" w:hAnsi="宋体" w:cs="宋体" w:hint="eastAsia"/>
          <w:b/>
          <w:color w:val="auto"/>
          <w:sz w:val="21"/>
          <w:szCs w:val="21"/>
          <w:lang w:eastAsia="zh-CN"/>
        </w:rPr>
        <w:t>三、采购预算</w:t>
      </w:r>
      <w:r>
        <w:rPr>
          <w:rFonts w:ascii="宋体" w:eastAsia="宋体" w:hAnsi="宋体" w:cs="宋体" w:hint="eastAsia"/>
          <w:bCs/>
          <w:color w:val="auto"/>
          <w:sz w:val="21"/>
          <w:szCs w:val="21"/>
          <w:lang w:eastAsia="zh-CN"/>
        </w:rPr>
        <w:t>：</w:t>
      </w:r>
      <w:r>
        <w:rPr>
          <w:rFonts w:ascii="宋体" w:eastAsia="宋体" w:hAnsi="宋体" w:cs="宋体" w:hint="eastAsia"/>
          <w:bCs/>
          <w:color w:val="auto"/>
          <w:sz w:val="21"/>
          <w:szCs w:val="21"/>
          <w:lang w:eastAsia="zh-CN"/>
        </w:rPr>
        <w:t>100000</w:t>
      </w:r>
      <w:r>
        <w:rPr>
          <w:rFonts w:ascii="宋体" w:eastAsia="宋体" w:hAnsi="宋体" w:cs="宋体" w:hint="eastAsia"/>
          <w:bCs/>
          <w:color w:val="auto"/>
          <w:sz w:val="21"/>
          <w:szCs w:val="21"/>
          <w:lang w:eastAsia="zh-CN"/>
        </w:rPr>
        <w:t>元</w:t>
      </w:r>
    </w:p>
    <w:p w:rsidR="002F2F29" w:rsidRDefault="006C55F0">
      <w:pPr>
        <w:spacing w:line="400" w:lineRule="exact"/>
        <w:ind w:firstLineChars="100" w:firstLine="211"/>
        <w:jc w:val="both"/>
        <w:rPr>
          <w:rFonts w:ascii="宋体" w:eastAsia="宋体" w:hAnsi="宋体" w:cs="宋体"/>
          <w:b/>
          <w:color w:val="auto"/>
          <w:sz w:val="21"/>
          <w:szCs w:val="21"/>
          <w:lang w:eastAsia="zh-CN"/>
        </w:rPr>
      </w:pPr>
      <w:r>
        <w:rPr>
          <w:rFonts w:ascii="宋体" w:eastAsia="宋体" w:hAnsi="宋体" w:cs="宋体" w:hint="eastAsia"/>
          <w:b/>
          <w:color w:val="auto"/>
          <w:sz w:val="21"/>
          <w:szCs w:val="21"/>
          <w:lang w:eastAsia="zh-CN"/>
        </w:rPr>
        <w:t>四</w:t>
      </w:r>
      <w:r>
        <w:rPr>
          <w:rFonts w:ascii="宋体" w:eastAsia="宋体" w:hAnsi="宋体" w:cs="宋体" w:hint="eastAsia"/>
          <w:b/>
          <w:color w:val="auto"/>
          <w:sz w:val="21"/>
          <w:szCs w:val="21"/>
          <w:lang w:eastAsia="zh-CN"/>
        </w:rPr>
        <w:t>、功能要求</w:t>
      </w:r>
    </w:p>
    <w:p w:rsidR="002F2F29" w:rsidRDefault="006C55F0">
      <w:pPr>
        <w:spacing w:line="400" w:lineRule="exact"/>
        <w:ind w:leftChars="112" w:left="427" w:hangingChars="75" w:hanging="158"/>
        <w:jc w:val="both"/>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1.</w:t>
      </w:r>
      <w:r>
        <w:rPr>
          <w:rFonts w:ascii="宋体" w:eastAsia="宋体" w:hAnsi="宋体" w:cs="宋体" w:hint="eastAsia"/>
          <w:color w:val="auto"/>
          <w:sz w:val="21"/>
          <w:szCs w:val="21"/>
          <w:lang w:eastAsia="zh-CN"/>
        </w:rPr>
        <w:t>可配有线压力导丝，实时接收、处理和传输主动脉压（</w:t>
      </w:r>
      <w:r>
        <w:rPr>
          <w:rFonts w:ascii="宋体" w:eastAsia="宋体" w:hAnsi="宋体" w:cs="宋体" w:hint="eastAsia"/>
          <w:color w:val="auto"/>
          <w:sz w:val="21"/>
          <w:szCs w:val="21"/>
          <w:lang w:eastAsia="zh-CN"/>
        </w:rPr>
        <w:t>Pa</w:t>
      </w:r>
      <w:r>
        <w:rPr>
          <w:rFonts w:ascii="宋体" w:eastAsia="宋体" w:hAnsi="宋体" w:cs="宋体" w:hint="eastAsia"/>
          <w:color w:val="auto"/>
          <w:sz w:val="21"/>
          <w:szCs w:val="21"/>
          <w:lang w:eastAsia="zh-CN"/>
        </w:rPr>
        <w:t>）和远端（</w:t>
      </w:r>
      <w:r>
        <w:rPr>
          <w:rFonts w:ascii="宋体" w:eastAsia="宋体" w:hAnsi="宋体" w:cs="宋体" w:hint="eastAsia"/>
          <w:color w:val="auto"/>
          <w:sz w:val="21"/>
          <w:szCs w:val="21"/>
          <w:lang w:eastAsia="zh-CN"/>
        </w:rPr>
        <w:t>Pd</w:t>
      </w:r>
      <w:r>
        <w:rPr>
          <w:rFonts w:ascii="宋体" w:eastAsia="宋体" w:hAnsi="宋体" w:cs="宋体" w:hint="eastAsia"/>
          <w:color w:val="auto"/>
          <w:sz w:val="21"/>
          <w:szCs w:val="21"/>
          <w:lang w:eastAsia="zh-CN"/>
        </w:rPr>
        <w:t>）血压信号。</w:t>
      </w:r>
    </w:p>
    <w:p w:rsidR="002F2F29" w:rsidRDefault="006C55F0">
      <w:pPr>
        <w:spacing w:line="400" w:lineRule="exact"/>
        <w:ind w:leftChars="112" w:left="427" w:hangingChars="75" w:hanging="158"/>
        <w:jc w:val="both"/>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2.</w:t>
      </w:r>
      <w:r>
        <w:rPr>
          <w:rFonts w:ascii="宋体" w:eastAsia="宋体" w:hAnsi="宋体" w:cs="宋体" w:hint="eastAsia"/>
          <w:color w:val="auto"/>
          <w:sz w:val="21"/>
          <w:szCs w:val="21"/>
          <w:lang w:eastAsia="zh-CN"/>
        </w:rPr>
        <w:t>血流储备分数压力信号发送和接收器（</w:t>
      </w:r>
      <w:r>
        <w:rPr>
          <w:rFonts w:ascii="宋体" w:eastAsia="宋体" w:hAnsi="宋体" w:cs="宋体" w:hint="eastAsia"/>
          <w:color w:val="auto"/>
          <w:sz w:val="21"/>
          <w:szCs w:val="21"/>
          <w:lang w:eastAsia="zh-CN"/>
        </w:rPr>
        <w:t>FFR Link</w:t>
      </w:r>
      <w:r>
        <w:rPr>
          <w:rFonts w:ascii="宋体" w:eastAsia="宋体" w:hAnsi="宋体" w:cs="宋体" w:hint="eastAsia"/>
          <w:color w:val="auto"/>
          <w:sz w:val="21"/>
          <w:szCs w:val="21"/>
          <w:lang w:eastAsia="zh-CN"/>
        </w:rPr>
        <w:t>）轻巧简便，在导管室有多种安装方式，便于在几个导管室之间移动使用。</w:t>
      </w:r>
    </w:p>
    <w:p w:rsidR="002F2F29" w:rsidRDefault="006C55F0">
      <w:pPr>
        <w:spacing w:line="400" w:lineRule="exact"/>
        <w:ind w:leftChars="112" w:left="427" w:hangingChars="75" w:hanging="158"/>
        <w:jc w:val="both"/>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3.</w:t>
      </w:r>
      <w:r>
        <w:rPr>
          <w:rFonts w:ascii="宋体" w:eastAsia="宋体" w:hAnsi="宋体" w:cs="宋体" w:hint="eastAsia"/>
          <w:color w:val="auto"/>
          <w:sz w:val="21"/>
          <w:szCs w:val="21"/>
          <w:lang w:eastAsia="zh-CN"/>
        </w:rPr>
        <w:t>*</w:t>
      </w:r>
      <w:r>
        <w:rPr>
          <w:rFonts w:ascii="宋体" w:eastAsia="宋体" w:hAnsi="宋体" w:cs="宋体" w:hint="eastAsia"/>
          <w:color w:val="auto"/>
          <w:sz w:val="21"/>
          <w:szCs w:val="21"/>
          <w:lang w:eastAsia="zh-CN"/>
        </w:rPr>
        <w:t>血流储备分数压力信号发送和接收器（</w:t>
      </w:r>
      <w:r>
        <w:rPr>
          <w:rFonts w:ascii="宋体" w:eastAsia="宋体" w:hAnsi="宋体" w:cs="宋体" w:hint="eastAsia"/>
          <w:color w:val="auto"/>
          <w:sz w:val="21"/>
          <w:szCs w:val="21"/>
          <w:lang w:eastAsia="zh-CN"/>
        </w:rPr>
        <w:t>FFR Link</w:t>
      </w:r>
      <w:r>
        <w:rPr>
          <w:rFonts w:ascii="宋体" w:eastAsia="宋体" w:hAnsi="宋体" w:cs="宋体" w:hint="eastAsia"/>
          <w:color w:val="auto"/>
          <w:sz w:val="21"/>
          <w:szCs w:val="21"/>
          <w:lang w:eastAsia="zh-CN"/>
        </w:rPr>
        <w:t>）可将</w:t>
      </w:r>
      <w:r>
        <w:rPr>
          <w:rFonts w:ascii="宋体" w:eastAsia="宋体" w:hAnsi="宋体" w:cs="宋体" w:hint="eastAsia"/>
          <w:color w:val="auto"/>
          <w:sz w:val="21"/>
          <w:szCs w:val="21"/>
          <w:lang w:eastAsia="zh-CN"/>
        </w:rPr>
        <w:t>Pd</w:t>
      </w:r>
      <w:r>
        <w:rPr>
          <w:rFonts w:ascii="宋体" w:eastAsia="宋体" w:hAnsi="宋体" w:cs="宋体" w:hint="eastAsia"/>
          <w:color w:val="auto"/>
          <w:sz w:val="21"/>
          <w:szCs w:val="21"/>
          <w:lang w:eastAsia="zh-CN"/>
        </w:rPr>
        <w:t>和</w:t>
      </w:r>
      <w:r>
        <w:rPr>
          <w:rFonts w:ascii="宋体" w:eastAsia="宋体" w:hAnsi="宋体" w:cs="宋体" w:hint="eastAsia"/>
          <w:color w:val="auto"/>
          <w:sz w:val="21"/>
          <w:szCs w:val="21"/>
          <w:lang w:eastAsia="zh-CN"/>
        </w:rPr>
        <w:t>Pa</w:t>
      </w:r>
      <w:r>
        <w:rPr>
          <w:rFonts w:ascii="宋体" w:eastAsia="宋体" w:hAnsi="宋体" w:cs="宋体" w:hint="eastAsia"/>
          <w:color w:val="auto"/>
          <w:sz w:val="21"/>
          <w:szCs w:val="21"/>
          <w:lang w:eastAsia="zh-CN"/>
        </w:rPr>
        <w:t>压力转换为数字和模拟信号。数字信号可以与血管内超声</w:t>
      </w:r>
      <w:r>
        <w:rPr>
          <w:rFonts w:ascii="宋体" w:eastAsia="宋体" w:hAnsi="宋体" w:cs="宋体" w:hint="eastAsia"/>
          <w:color w:val="auto"/>
          <w:sz w:val="21"/>
          <w:szCs w:val="21"/>
          <w:lang w:eastAsia="zh-CN"/>
        </w:rPr>
        <w:t>Polaris</w:t>
      </w:r>
      <w:r>
        <w:rPr>
          <w:rFonts w:ascii="宋体" w:eastAsia="宋体" w:hAnsi="宋体" w:cs="宋体" w:hint="eastAsia"/>
          <w:color w:val="auto"/>
          <w:sz w:val="21"/>
          <w:szCs w:val="21"/>
          <w:lang w:eastAsia="zh-CN"/>
        </w:rPr>
        <w:t>系统通过蓝牙连接并进行信号传输。模拟信号可通过线缆连接到血液动力学显示检测器。</w:t>
      </w:r>
    </w:p>
    <w:p w:rsidR="002F2F29" w:rsidRDefault="006C55F0">
      <w:pPr>
        <w:spacing w:line="400" w:lineRule="exact"/>
        <w:ind w:leftChars="112" w:left="427" w:hangingChars="75" w:hanging="158"/>
        <w:jc w:val="both"/>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4.</w:t>
      </w:r>
      <w:r>
        <w:rPr>
          <w:rFonts w:ascii="宋体" w:eastAsia="宋体" w:hAnsi="宋体" w:cs="宋体" w:hint="eastAsia"/>
          <w:color w:val="auto"/>
          <w:sz w:val="21"/>
          <w:szCs w:val="21"/>
          <w:lang w:eastAsia="zh-CN"/>
        </w:rPr>
        <w:t>*FFR Link</w:t>
      </w:r>
      <w:r>
        <w:rPr>
          <w:rFonts w:ascii="宋体" w:eastAsia="宋体" w:hAnsi="宋体" w:cs="宋体" w:hint="eastAsia"/>
          <w:color w:val="auto"/>
          <w:sz w:val="21"/>
          <w:szCs w:val="21"/>
          <w:lang w:eastAsia="zh-CN"/>
        </w:rPr>
        <w:t>连接压力导丝后，可自动进行压力导丝校零。</w:t>
      </w:r>
    </w:p>
    <w:p w:rsidR="002F2F29" w:rsidRDefault="006C55F0">
      <w:pPr>
        <w:spacing w:line="400" w:lineRule="exact"/>
        <w:ind w:firstLineChars="100" w:firstLine="211"/>
        <w:jc w:val="both"/>
        <w:rPr>
          <w:rFonts w:ascii="宋体" w:eastAsia="宋体" w:hAnsi="宋体" w:cs="宋体"/>
          <w:b/>
          <w:bCs/>
          <w:color w:val="auto"/>
          <w:sz w:val="21"/>
          <w:szCs w:val="21"/>
          <w:lang w:eastAsia="zh-CN"/>
        </w:rPr>
      </w:pPr>
      <w:r>
        <w:rPr>
          <w:rFonts w:ascii="宋体" w:eastAsia="宋体" w:hAnsi="宋体" w:cs="宋体" w:hint="eastAsia"/>
          <w:b/>
          <w:bCs/>
          <w:color w:val="auto"/>
          <w:sz w:val="21"/>
          <w:szCs w:val="21"/>
          <w:lang w:eastAsia="zh-CN"/>
        </w:rPr>
        <w:t>五、</w:t>
      </w:r>
      <w:r>
        <w:rPr>
          <w:rFonts w:ascii="宋体" w:eastAsia="宋体" w:hAnsi="宋体" w:cs="宋体" w:hint="eastAsia"/>
          <w:b/>
          <w:color w:val="auto"/>
          <w:sz w:val="21"/>
          <w:szCs w:val="21"/>
          <w:lang w:eastAsia="zh-CN"/>
        </w:rPr>
        <w:t>技术参数</w:t>
      </w:r>
    </w:p>
    <w:p w:rsidR="002F2F29" w:rsidRDefault="006C55F0">
      <w:pPr>
        <w:spacing w:line="400" w:lineRule="exact"/>
        <w:ind w:firstLineChars="100" w:firstLine="210"/>
        <w:jc w:val="both"/>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1.</w:t>
      </w:r>
      <w:r>
        <w:rPr>
          <w:rFonts w:ascii="宋体" w:eastAsia="宋体" w:hAnsi="宋体" w:cs="宋体" w:hint="eastAsia"/>
          <w:color w:val="auto"/>
          <w:sz w:val="21"/>
          <w:szCs w:val="21"/>
          <w:lang w:eastAsia="zh-CN"/>
        </w:rPr>
        <w:t>蓝牙无线模块的工作频率≥</w:t>
      </w:r>
      <w:r>
        <w:rPr>
          <w:rFonts w:ascii="宋体" w:eastAsia="宋体" w:hAnsi="宋体" w:cs="宋体" w:hint="eastAsia"/>
          <w:color w:val="auto"/>
          <w:sz w:val="21"/>
          <w:szCs w:val="21"/>
          <w:lang w:eastAsia="zh-CN"/>
        </w:rPr>
        <w:t>2.4GHz</w:t>
      </w:r>
      <w:r>
        <w:rPr>
          <w:rFonts w:ascii="宋体" w:eastAsia="宋体" w:hAnsi="宋体" w:cs="宋体" w:hint="eastAsia"/>
          <w:color w:val="auto"/>
          <w:sz w:val="21"/>
          <w:szCs w:val="21"/>
          <w:lang w:eastAsia="zh-CN"/>
        </w:rPr>
        <w:t>，最大通讯距离可达视距</w:t>
      </w:r>
      <w:r>
        <w:rPr>
          <w:rFonts w:ascii="宋体" w:eastAsia="宋体" w:hAnsi="宋体" w:cs="宋体" w:hint="eastAsia"/>
          <w:color w:val="auto"/>
          <w:sz w:val="21"/>
          <w:szCs w:val="21"/>
          <w:lang w:eastAsia="zh-CN"/>
        </w:rPr>
        <w:t>60</w:t>
      </w:r>
      <w:r>
        <w:rPr>
          <w:rFonts w:ascii="宋体" w:eastAsia="宋体" w:hAnsi="宋体" w:cs="宋体" w:hint="eastAsia"/>
          <w:color w:val="auto"/>
          <w:sz w:val="21"/>
          <w:szCs w:val="21"/>
          <w:lang w:eastAsia="zh-CN"/>
        </w:rPr>
        <w:t>米。</w:t>
      </w:r>
    </w:p>
    <w:p w:rsidR="002F2F29" w:rsidRDefault="006C55F0">
      <w:pPr>
        <w:spacing w:line="400" w:lineRule="exact"/>
        <w:ind w:firstLineChars="100" w:firstLine="210"/>
        <w:jc w:val="both"/>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2.</w:t>
      </w:r>
      <w:r>
        <w:rPr>
          <w:rFonts w:ascii="宋体" w:eastAsia="宋体" w:hAnsi="宋体" w:cs="宋体" w:hint="eastAsia"/>
          <w:color w:val="auto"/>
          <w:sz w:val="21"/>
          <w:szCs w:val="21"/>
          <w:lang w:eastAsia="zh-CN"/>
        </w:rPr>
        <w:t>从光学压力导丝输入到</w:t>
      </w:r>
      <w:r>
        <w:rPr>
          <w:rFonts w:ascii="宋体" w:eastAsia="宋体" w:hAnsi="宋体" w:cs="宋体" w:hint="eastAsia"/>
          <w:color w:val="auto"/>
          <w:sz w:val="21"/>
          <w:szCs w:val="21"/>
          <w:lang w:eastAsia="zh-CN"/>
        </w:rPr>
        <w:t>Pd out</w:t>
      </w:r>
      <w:r>
        <w:rPr>
          <w:rFonts w:ascii="宋体" w:eastAsia="宋体" w:hAnsi="宋体" w:cs="宋体" w:hint="eastAsia"/>
          <w:color w:val="auto"/>
          <w:sz w:val="21"/>
          <w:szCs w:val="21"/>
          <w:lang w:eastAsia="zh-CN"/>
        </w:rPr>
        <w:t>的延迟</w:t>
      </w:r>
      <w:r>
        <w:rPr>
          <w:rFonts w:ascii="宋体" w:eastAsia="宋体" w:hAnsi="宋体" w:cs="宋体" w:hint="eastAsia"/>
          <w:color w:val="auto"/>
          <w:sz w:val="21"/>
          <w:szCs w:val="21"/>
          <w:lang w:eastAsia="zh-CN"/>
        </w:rPr>
        <w:t>&lt;25ms</w:t>
      </w:r>
    </w:p>
    <w:p w:rsidR="002F2F29" w:rsidRDefault="006C55F0">
      <w:pPr>
        <w:spacing w:line="400" w:lineRule="exact"/>
        <w:ind w:firstLineChars="100" w:firstLine="210"/>
        <w:jc w:val="both"/>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3.</w:t>
      </w:r>
      <w:r>
        <w:rPr>
          <w:rFonts w:ascii="宋体" w:eastAsia="宋体" w:hAnsi="宋体" w:cs="宋体" w:hint="eastAsia"/>
          <w:color w:val="auto"/>
          <w:sz w:val="21"/>
          <w:szCs w:val="21"/>
          <w:lang w:eastAsia="zh-CN"/>
        </w:rPr>
        <w:t>电源要求：</w:t>
      </w:r>
      <w:r>
        <w:rPr>
          <w:rFonts w:ascii="宋体" w:eastAsia="宋体" w:hAnsi="宋体" w:cs="宋体" w:hint="eastAsia"/>
          <w:color w:val="auto"/>
          <w:sz w:val="21"/>
          <w:szCs w:val="21"/>
          <w:lang w:eastAsia="zh-CN"/>
        </w:rPr>
        <w:t>100-240VAC</w:t>
      </w:r>
      <w:r>
        <w:rPr>
          <w:rFonts w:ascii="宋体" w:eastAsia="宋体" w:hAnsi="宋体" w:cs="宋体" w:hint="eastAsia"/>
          <w:color w:val="auto"/>
          <w:sz w:val="21"/>
          <w:szCs w:val="21"/>
          <w:lang w:eastAsia="zh-CN"/>
        </w:rPr>
        <w:t>，</w:t>
      </w:r>
      <w:r>
        <w:rPr>
          <w:rFonts w:ascii="宋体" w:eastAsia="宋体" w:hAnsi="宋体" w:cs="宋体" w:hint="eastAsia"/>
          <w:color w:val="auto"/>
          <w:sz w:val="21"/>
          <w:szCs w:val="21"/>
          <w:lang w:eastAsia="zh-CN"/>
        </w:rPr>
        <w:t>50/60Hz</w:t>
      </w:r>
    </w:p>
    <w:p w:rsidR="002F2F29" w:rsidRDefault="006C55F0">
      <w:pPr>
        <w:spacing w:line="360" w:lineRule="auto"/>
        <w:ind w:firstLineChars="100" w:firstLine="211"/>
        <w:rPr>
          <w:rFonts w:ascii="宋体" w:eastAsia="宋体" w:hAnsi="宋体" w:cs="宋体"/>
          <w:b/>
          <w:bCs/>
          <w:color w:val="auto"/>
          <w:sz w:val="21"/>
          <w:szCs w:val="21"/>
          <w:lang w:eastAsia="zh-CN"/>
        </w:rPr>
      </w:pPr>
      <w:r>
        <w:rPr>
          <w:rFonts w:ascii="宋体" w:eastAsia="宋体" w:hAnsi="宋体" w:cs="宋体" w:hint="eastAsia"/>
          <w:b/>
          <w:bCs/>
          <w:color w:val="auto"/>
          <w:sz w:val="21"/>
          <w:szCs w:val="21"/>
          <w:lang w:eastAsia="zh-CN"/>
        </w:rPr>
        <w:t>六、</w:t>
      </w:r>
      <w:r>
        <w:rPr>
          <w:rFonts w:ascii="宋体" w:eastAsia="宋体" w:hAnsi="宋体" w:cs="宋体" w:hint="eastAsia"/>
          <w:b/>
          <w:bCs/>
          <w:color w:val="auto"/>
          <w:sz w:val="21"/>
          <w:szCs w:val="21"/>
          <w:lang w:eastAsia="zh-CN"/>
        </w:rPr>
        <w:t>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821"/>
      </w:tblGrid>
      <w:tr w:rsidR="002F2F29">
        <w:trPr>
          <w:jc w:val="center"/>
        </w:trPr>
        <w:tc>
          <w:tcPr>
            <w:tcW w:w="3936" w:type="dxa"/>
            <w:shd w:val="clear" w:color="auto" w:fill="auto"/>
            <w:vAlign w:val="center"/>
          </w:tcPr>
          <w:p w:rsidR="002F2F29" w:rsidRDefault="006C55F0">
            <w:pPr>
              <w:spacing w:line="360" w:lineRule="auto"/>
              <w:jc w:val="center"/>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部件名称</w:t>
            </w:r>
          </w:p>
        </w:tc>
        <w:tc>
          <w:tcPr>
            <w:tcW w:w="3821" w:type="dxa"/>
            <w:shd w:val="clear" w:color="auto" w:fill="auto"/>
            <w:vAlign w:val="center"/>
          </w:tcPr>
          <w:p w:rsidR="002F2F29" w:rsidRDefault="006C55F0">
            <w:pPr>
              <w:spacing w:line="360" w:lineRule="auto"/>
              <w:jc w:val="center"/>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数量</w:t>
            </w:r>
          </w:p>
        </w:tc>
      </w:tr>
      <w:tr w:rsidR="002F2F29">
        <w:trPr>
          <w:jc w:val="center"/>
        </w:trPr>
        <w:tc>
          <w:tcPr>
            <w:tcW w:w="3936" w:type="dxa"/>
            <w:shd w:val="clear" w:color="auto" w:fill="auto"/>
            <w:vAlign w:val="center"/>
          </w:tcPr>
          <w:p w:rsidR="002F2F29" w:rsidRDefault="006C55F0">
            <w:pPr>
              <w:spacing w:line="360" w:lineRule="auto"/>
              <w:jc w:val="center"/>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FFRLINK</w:t>
            </w:r>
            <w:r>
              <w:rPr>
                <w:rFonts w:ascii="宋体" w:eastAsia="宋体" w:hAnsi="宋体" w:cs="宋体" w:hint="eastAsia"/>
                <w:color w:val="auto"/>
                <w:sz w:val="21"/>
                <w:szCs w:val="21"/>
                <w:lang w:eastAsia="zh-CN"/>
              </w:rPr>
              <w:t>主机</w:t>
            </w:r>
          </w:p>
        </w:tc>
        <w:tc>
          <w:tcPr>
            <w:tcW w:w="3821" w:type="dxa"/>
            <w:shd w:val="clear" w:color="auto" w:fill="auto"/>
            <w:vAlign w:val="center"/>
          </w:tcPr>
          <w:p w:rsidR="002F2F29" w:rsidRDefault="006C55F0">
            <w:pPr>
              <w:spacing w:line="360" w:lineRule="auto"/>
              <w:jc w:val="center"/>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1</w:t>
            </w:r>
            <w:r>
              <w:rPr>
                <w:rFonts w:ascii="宋体" w:eastAsia="宋体" w:hAnsi="宋体" w:cs="宋体" w:hint="eastAsia"/>
                <w:color w:val="auto"/>
                <w:sz w:val="21"/>
                <w:szCs w:val="21"/>
                <w:lang w:eastAsia="zh-CN"/>
              </w:rPr>
              <w:t>台</w:t>
            </w:r>
          </w:p>
        </w:tc>
      </w:tr>
      <w:tr w:rsidR="002F2F29">
        <w:trPr>
          <w:jc w:val="center"/>
        </w:trPr>
        <w:tc>
          <w:tcPr>
            <w:tcW w:w="3936" w:type="dxa"/>
            <w:shd w:val="clear" w:color="auto" w:fill="auto"/>
            <w:vAlign w:val="center"/>
          </w:tcPr>
          <w:p w:rsidR="002F2F29" w:rsidRDefault="006C55F0">
            <w:pPr>
              <w:spacing w:line="360" w:lineRule="auto"/>
              <w:jc w:val="center"/>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AC</w:t>
            </w:r>
            <w:r>
              <w:rPr>
                <w:rFonts w:ascii="宋体" w:eastAsia="宋体" w:hAnsi="宋体" w:cs="宋体" w:hint="eastAsia"/>
                <w:color w:val="auto"/>
                <w:sz w:val="21"/>
                <w:szCs w:val="21"/>
                <w:lang w:eastAsia="zh-CN"/>
              </w:rPr>
              <w:t>电源线缆</w:t>
            </w:r>
          </w:p>
        </w:tc>
        <w:tc>
          <w:tcPr>
            <w:tcW w:w="3821" w:type="dxa"/>
            <w:shd w:val="clear" w:color="auto" w:fill="auto"/>
            <w:vAlign w:val="center"/>
          </w:tcPr>
          <w:p w:rsidR="002F2F29" w:rsidRDefault="006C55F0">
            <w:pPr>
              <w:spacing w:line="360" w:lineRule="auto"/>
              <w:jc w:val="center"/>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1</w:t>
            </w:r>
            <w:r>
              <w:rPr>
                <w:rFonts w:ascii="宋体" w:eastAsia="宋体" w:hAnsi="宋体" w:cs="宋体" w:hint="eastAsia"/>
                <w:color w:val="auto"/>
                <w:sz w:val="21"/>
                <w:szCs w:val="21"/>
                <w:lang w:eastAsia="zh-CN"/>
              </w:rPr>
              <w:t>套</w:t>
            </w:r>
          </w:p>
        </w:tc>
      </w:tr>
      <w:tr w:rsidR="002F2F29">
        <w:trPr>
          <w:jc w:val="center"/>
        </w:trPr>
        <w:tc>
          <w:tcPr>
            <w:tcW w:w="3936" w:type="dxa"/>
            <w:shd w:val="clear" w:color="auto" w:fill="auto"/>
            <w:vAlign w:val="center"/>
          </w:tcPr>
          <w:p w:rsidR="002F2F29" w:rsidRDefault="006C55F0">
            <w:pPr>
              <w:spacing w:line="360" w:lineRule="auto"/>
              <w:jc w:val="center"/>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FFR LINK</w:t>
            </w:r>
            <w:r>
              <w:rPr>
                <w:rFonts w:ascii="宋体" w:eastAsia="宋体" w:hAnsi="宋体" w:cs="宋体" w:hint="eastAsia"/>
                <w:color w:val="auto"/>
                <w:sz w:val="21"/>
                <w:szCs w:val="21"/>
                <w:lang w:eastAsia="zh-CN"/>
              </w:rPr>
              <w:t>线缆</w:t>
            </w:r>
          </w:p>
        </w:tc>
        <w:tc>
          <w:tcPr>
            <w:tcW w:w="3821" w:type="dxa"/>
            <w:shd w:val="clear" w:color="auto" w:fill="auto"/>
            <w:vAlign w:val="center"/>
          </w:tcPr>
          <w:p w:rsidR="002F2F29" w:rsidRDefault="006C55F0">
            <w:pPr>
              <w:spacing w:line="360" w:lineRule="auto"/>
              <w:jc w:val="center"/>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1</w:t>
            </w:r>
            <w:r>
              <w:rPr>
                <w:rFonts w:ascii="宋体" w:eastAsia="宋体" w:hAnsi="宋体" w:cs="宋体" w:hint="eastAsia"/>
                <w:color w:val="auto"/>
                <w:sz w:val="21"/>
                <w:szCs w:val="21"/>
                <w:lang w:eastAsia="zh-CN"/>
              </w:rPr>
              <w:t>套（取决于所连接血液动力学系统）</w:t>
            </w:r>
          </w:p>
        </w:tc>
      </w:tr>
      <w:tr w:rsidR="002F2F29">
        <w:trPr>
          <w:jc w:val="center"/>
        </w:trPr>
        <w:tc>
          <w:tcPr>
            <w:tcW w:w="3936" w:type="dxa"/>
            <w:shd w:val="clear" w:color="auto" w:fill="auto"/>
            <w:vAlign w:val="center"/>
          </w:tcPr>
          <w:p w:rsidR="002F2F29" w:rsidRDefault="006C55F0">
            <w:pPr>
              <w:spacing w:line="360" w:lineRule="auto"/>
              <w:jc w:val="center"/>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IBP IN</w:t>
            </w:r>
            <w:r>
              <w:rPr>
                <w:rFonts w:ascii="宋体" w:eastAsia="宋体" w:hAnsi="宋体" w:cs="宋体" w:hint="eastAsia"/>
                <w:color w:val="auto"/>
                <w:sz w:val="21"/>
                <w:szCs w:val="21"/>
                <w:lang w:eastAsia="zh-CN"/>
              </w:rPr>
              <w:t>输入适配器</w:t>
            </w:r>
          </w:p>
        </w:tc>
        <w:tc>
          <w:tcPr>
            <w:tcW w:w="3821" w:type="dxa"/>
            <w:shd w:val="clear" w:color="auto" w:fill="auto"/>
            <w:vAlign w:val="center"/>
          </w:tcPr>
          <w:p w:rsidR="002F2F29" w:rsidRDefault="006C55F0">
            <w:pPr>
              <w:spacing w:line="360" w:lineRule="auto"/>
              <w:jc w:val="center"/>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1</w:t>
            </w:r>
            <w:r>
              <w:rPr>
                <w:rFonts w:ascii="宋体" w:eastAsia="宋体" w:hAnsi="宋体" w:cs="宋体" w:hint="eastAsia"/>
                <w:color w:val="auto"/>
                <w:sz w:val="21"/>
                <w:szCs w:val="21"/>
                <w:lang w:eastAsia="zh-CN"/>
              </w:rPr>
              <w:t>套</w:t>
            </w:r>
          </w:p>
        </w:tc>
      </w:tr>
      <w:tr w:rsidR="002F2F29">
        <w:trPr>
          <w:jc w:val="center"/>
        </w:trPr>
        <w:tc>
          <w:tcPr>
            <w:tcW w:w="3936" w:type="dxa"/>
            <w:shd w:val="clear" w:color="auto" w:fill="auto"/>
            <w:vAlign w:val="center"/>
          </w:tcPr>
          <w:p w:rsidR="002F2F29" w:rsidRDefault="006C55F0">
            <w:pPr>
              <w:spacing w:line="360" w:lineRule="auto"/>
              <w:jc w:val="center"/>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Pa</w:t>
            </w:r>
            <w:r>
              <w:rPr>
                <w:rFonts w:ascii="宋体" w:eastAsia="宋体" w:hAnsi="宋体" w:cs="宋体" w:hint="eastAsia"/>
                <w:color w:val="auto"/>
                <w:sz w:val="21"/>
                <w:szCs w:val="21"/>
                <w:lang w:eastAsia="zh-CN"/>
              </w:rPr>
              <w:t>输出电缆</w:t>
            </w:r>
          </w:p>
        </w:tc>
        <w:tc>
          <w:tcPr>
            <w:tcW w:w="3821" w:type="dxa"/>
            <w:shd w:val="clear" w:color="auto" w:fill="auto"/>
            <w:vAlign w:val="center"/>
          </w:tcPr>
          <w:p w:rsidR="002F2F29" w:rsidRDefault="006C55F0">
            <w:pPr>
              <w:spacing w:line="360" w:lineRule="auto"/>
              <w:jc w:val="center"/>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1</w:t>
            </w:r>
            <w:r>
              <w:rPr>
                <w:rFonts w:ascii="宋体" w:eastAsia="宋体" w:hAnsi="宋体" w:cs="宋体" w:hint="eastAsia"/>
                <w:color w:val="auto"/>
                <w:sz w:val="21"/>
                <w:szCs w:val="21"/>
                <w:lang w:eastAsia="zh-CN"/>
              </w:rPr>
              <w:t>套</w:t>
            </w:r>
          </w:p>
        </w:tc>
      </w:tr>
      <w:tr w:rsidR="002F2F29">
        <w:trPr>
          <w:jc w:val="center"/>
        </w:trPr>
        <w:tc>
          <w:tcPr>
            <w:tcW w:w="3936" w:type="dxa"/>
            <w:shd w:val="clear" w:color="auto" w:fill="auto"/>
            <w:vAlign w:val="center"/>
          </w:tcPr>
          <w:p w:rsidR="002F2F29" w:rsidRDefault="006C55F0">
            <w:pPr>
              <w:spacing w:line="360" w:lineRule="auto"/>
              <w:jc w:val="center"/>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Pd</w:t>
            </w:r>
            <w:r>
              <w:rPr>
                <w:rFonts w:ascii="宋体" w:eastAsia="宋体" w:hAnsi="宋体" w:cs="宋体" w:hint="eastAsia"/>
                <w:color w:val="auto"/>
                <w:sz w:val="21"/>
                <w:szCs w:val="21"/>
                <w:lang w:eastAsia="zh-CN"/>
              </w:rPr>
              <w:t>输出电缆</w:t>
            </w:r>
          </w:p>
        </w:tc>
        <w:tc>
          <w:tcPr>
            <w:tcW w:w="3821" w:type="dxa"/>
            <w:shd w:val="clear" w:color="auto" w:fill="auto"/>
            <w:vAlign w:val="center"/>
          </w:tcPr>
          <w:p w:rsidR="002F2F29" w:rsidRDefault="006C55F0">
            <w:pPr>
              <w:spacing w:line="360" w:lineRule="auto"/>
              <w:jc w:val="center"/>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1</w:t>
            </w:r>
            <w:r>
              <w:rPr>
                <w:rFonts w:ascii="宋体" w:eastAsia="宋体" w:hAnsi="宋体" w:cs="宋体" w:hint="eastAsia"/>
                <w:color w:val="auto"/>
                <w:sz w:val="21"/>
                <w:szCs w:val="21"/>
                <w:lang w:eastAsia="zh-CN"/>
              </w:rPr>
              <w:t>套</w:t>
            </w:r>
          </w:p>
        </w:tc>
      </w:tr>
      <w:tr w:rsidR="002F2F29">
        <w:trPr>
          <w:jc w:val="center"/>
        </w:trPr>
        <w:tc>
          <w:tcPr>
            <w:tcW w:w="3936" w:type="dxa"/>
            <w:shd w:val="clear" w:color="auto" w:fill="auto"/>
            <w:vAlign w:val="center"/>
          </w:tcPr>
          <w:p w:rsidR="002F2F29" w:rsidRDefault="006C55F0">
            <w:pPr>
              <w:spacing w:line="360" w:lineRule="auto"/>
              <w:jc w:val="center"/>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手术床栏杆安装座和垂直安装杆组件</w:t>
            </w:r>
          </w:p>
        </w:tc>
        <w:tc>
          <w:tcPr>
            <w:tcW w:w="3821" w:type="dxa"/>
            <w:shd w:val="clear" w:color="auto" w:fill="auto"/>
            <w:vAlign w:val="center"/>
          </w:tcPr>
          <w:p w:rsidR="002F2F29" w:rsidRDefault="006C55F0">
            <w:pPr>
              <w:spacing w:line="360" w:lineRule="auto"/>
              <w:jc w:val="center"/>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1</w:t>
            </w:r>
            <w:r>
              <w:rPr>
                <w:rFonts w:ascii="宋体" w:eastAsia="宋体" w:hAnsi="宋体" w:cs="宋体" w:hint="eastAsia"/>
                <w:color w:val="auto"/>
                <w:sz w:val="21"/>
                <w:szCs w:val="21"/>
                <w:lang w:eastAsia="zh-CN"/>
              </w:rPr>
              <w:t>套</w:t>
            </w:r>
          </w:p>
        </w:tc>
      </w:tr>
    </w:tbl>
    <w:p w:rsidR="002F2F29" w:rsidRDefault="002F2F29">
      <w:pPr>
        <w:spacing w:line="360" w:lineRule="auto"/>
        <w:rPr>
          <w:rFonts w:ascii="宋体" w:eastAsia="宋体" w:hAnsi="宋体" w:cs="宋体"/>
          <w:b/>
          <w:bCs/>
          <w:color w:val="auto"/>
          <w:sz w:val="21"/>
          <w:szCs w:val="21"/>
          <w:lang w:eastAsia="zh-CN"/>
        </w:rPr>
      </w:pPr>
    </w:p>
    <w:p w:rsidR="002F2F29" w:rsidRDefault="006C55F0">
      <w:pPr>
        <w:spacing w:line="360" w:lineRule="auto"/>
        <w:ind w:firstLineChars="200" w:firstLine="422"/>
        <w:rPr>
          <w:rFonts w:ascii="宋体" w:eastAsia="宋体" w:hAnsi="宋体" w:cs="宋体"/>
          <w:b/>
          <w:bCs/>
          <w:color w:val="auto"/>
          <w:sz w:val="21"/>
          <w:szCs w:val="21"/>
          <w:lang w:eastAsia="zh-CN"/>
        </w:rPr>
      </w:pPr>
      <w:r>
        <w:rPr>
          <w:rFonts w:ascii="宋体" w:eastAsia="宋体" w:hAnsi="宋体" w:cs="宋体" w:hint="eastAsia"/>
          <w:b/>
          <w:bCs/>
          <w:color w:val="auto"/>
          <w:sz w:val="21"/>
          <w:szCs w:val="21"/>
          <w:lang w:eastAsia="zh-CN"/>
        </w:rPr>
        <w:t>七、</w:t>
      </w:r>
      <w:r>
        <w:rPr>
          <w:rFonts w:ascii="宋体" w:eastAsia="宋体" w:hAnsi="宋体" w:cs="宋体" w:hint="eastAsia"/>
          <w:b/>
          <w:bCs/>
          <w:color w:val="auto"/>
          <w:sz w:val="21"/>
          <w:szCs w:val="21"/>
          <w:lang w:eastAsia="zh-CN"/>
        </w:rPr>
        <w:t>配套耗材（耗材不计入本次采购，不计入总价，只需单独报价即可），其所用耗材必须在山西省药品和医用耗材招采系统挂网备案，耗材报价应≤系统挂网最低价</w:t>
      </w:r>
    </w:p>
    <w:p w:rsidR="002F2F29" w:rsidRDefault="006C55F0">
      <w:pPr>
        <w:spacing w:line="360" w:lineRule="auto"/>
        <w:ind w:firstLineChars="200" w:firstLine="420"/>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名称：压力导丝（该产品与压力信号发送和接受器配合使用，可导引导管穿过血管，并在冠状动脉血管内测量跨病变两侧的压力）</w:t>
      </w:r>
    </w:p>
    <w:p w:rsidR="002F2F29" w:rsidRDefault="006C55F0">
      <w:pPr>
        <w:spacing w:line="360" w:lineRule="auto"/>
        <w:ind w:firstLineChars="200" w:firstLine="420"/>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型号规格：</w:t>
      </w:r>
      <w:r>
        <w:rPr>
          <w:rFonts w:ascii="宋体" w:eastAsia="宋体" w:hAnsi="宋体" w:cs="宋体" w:hint="eastAsia"/>
          <w:color w:val="auto"/>
          <w:sz w:val="21"/>
          <w:szCs w:val="21"/>
          <w:lang w:eastAsia="zh-CN"/>
        </w:rPr>
        <w:t xml:space="preserve">H74939359510 </w:t>
      </w:r>
    </w:p>
    <w:p w:rsidR="002F2F29" w:rsidRDefault="006C55F0">
      <w:pPr>
        <w:spacing w:line="360" w:lineRule="auto"/>
        <w:ind w:firstLineChars="200" w:firstLine="420"/>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描述：</w:t>
      </w:r>
      <w:r>
        <w:rPr>
          <w:rFonts w:ascii="宋体" w:eastAsia="宋体" w:hAnsi="宋体" w:cs="宋体" w:hint="eastAsia"/>
          <w:color w:val="auto"/>
          <w:sz w:val="21"/>
          <w:szCs w:val="21"/>
          <w:lang w:eastAsia="zh-CN"/>
        </w:rPr>
        <w:t>Pressure Guidewire 0.014</w:t>
      </w:r>
      <w:r>
        <w:rPr>
          <w:rFonts w:ascii="宋体" w:eastAsia="宋体" w:hAnsi="宋体" w:cs="宋体" w:hint="eastAsia"/>
          <w:color w:val="auto"/>
          <w:sz w:val="21"/>
          <w:szCs w:val="21"/>
          <w:lang w:eastAsia="zh-CN"/>
        </w:rPr>
        <w:t>”</w:t>
      </w:r>
      <w:r>
        <w:rPr>
          <w:rFonts w:ascii="宋体" w:eastAsia="宋体" w:hAnsi="宋体" w:cs="宋体" w:hint="eastAsia"/>
          <w:color w:val="auto"/>
          <w:sz w:val="21"/>
          <w:szCs w:val="21"/>
          <w:lang w:eastAsia="zh-CN"/>
        </w:rPr>
        <w:t>(0.36mm)</w:t>
      </w:r>
      <w:r>
        <w:rPr>
          <w:rFonts w:ascii="宋体" w:eastAsia="宋体" w:hAnsi="宋体" w:cs="宋体" w:hint="eastAsia"/>
          <w:color w:val="auto"/>
          <w:sz w:val="21"/>
          <w:szCs w:val="21"/>
          <w:lang w:eastAsia="zh-CN"/>
        </w:rPr>
        <w:t>×</w:t>
      </w:r>
      <w:r>
        <w:rPr>
          <w:rFonts w:ascii="宋体" w:eastAsia="宋体" w:hAnsi="宋体" w:cs="宋体" w:hint="eastAsia"/>
          <w:color w:val="auto"/>
          <w:sz w:val="21"/>
          <w:szCs w:val="21"/>
          <w:lang w:eastAsia="zh-CN"/>
        </w:rPr>
        <w:t>185cm</w:t>
      </w:r>
    </w:p>
    <w:p w:rsidR="002F2F29" w:rsidRDefault="002F2F29">
      <w:pPr>
        <w:pStyle w:val="Bodytext1"/>
        <w:jc w:val="left"/>
        <w:rPr>
          <w:color w:val="auto"/>
          <w:sz w:val="21"/>
          <w:szCs w:val="21"/>
        </w:rPr>
      </w:pPr>
    </w:p>
    <w:p w:rsidR="002F2F29" w:rsidRDefault="002F2F29">
      <w:pPr>
        <w:pStyle w:val="Bodytext1"/>
        <w:jc w:val="left"/>
        <w:rPr>
          <w:color w:val="auto"/>
        </w:rPr>
      </w:pPr>
    </w:p>
    <w:p w:rsidR="002F2F29" w:rsidRDefault="002F2F29">
      <w:pPr>
        <w:pStyle w:val="Bodytext1"/>
        <w:jc w:val="left"/>
        <w:rPr>
          <w:color w:val="auto"/>
        </w:rPr>
      </w:pPr>
    </w:p>
    <w:p w:rsidR="002F2F29" w:rsidRDefault="002F2F29">
      <w:pPr>
        <w:pStyle w:val="Bodytext1"/>
        <w:jc w:val="left"/>
        <w:rPr>
          <w:color w:val="auto"/>
        </w:rPr>
      </w:pPr>
    </w:p>
    <w:p w:rsidR="002F2F29" w:rsidRDefault="002F2F29">
      <w:pPr>
        <w:pStyle w:val="Bodytext1"/>
        <w:jc w:val="left"/>
        <w:rPr>
          <w:color w:val="auto"/>
        </w:rPr>
      </w:pPr>
    </w:p>
    <w:p w:rsidR="002F2F29" w:rsidRDefault="002F2F29">
      <w:pPr>
        <w:pStyle w:val="Bodytext1"/>
        <w:jc w:val="left"/>
        <w:rPr>
          <w:color w:val="auto"/>
        </w:rPr>
      </w:pPr>
    </w:p>
    <w:p w:rsidR="002F2F29" w:rsidRDefault="002F2F29">
      <w:pPr>
        <w:pStyle w:val="Bodytext1"/>
        <w:jc w:val="left"/>
        <w:rPr>
          <w:color w:val="auto"/>
        </w:rPr>
      </w:pPr>
    </w:p>
    <w:p w:rsidR="002F2F29" w:rsidRDefault="002F2F29">
      <w:pPr>
        <w:pStyle w:val="Bodytext1"/>
        <w:jc w:val="left"/>
        <w:rPr>
          <w:color w:val="auto"/>
        </w:rPr>
      </w:pPr>
    </w:p>
    <w:p w:rsidR="002F2F29" w:rsidRDefault="002F2F29">
      <w:pPr>
        <w:pStyle w:val="Bodytext1"/>
        <w:jc w:val="left"/>
        <w:rPr>
          <w:color w:val="auto"/>
        </w:rPr>
      </w:pPr>
    </w:p>
    <w:p w:rsidR="002F2F29" w:rsidRDefault="002F2F29">
      <w:pPr>
        <w:pStyle w:val="Bodytext1"/>
        <w:jc w:val="left"/>
        <w:rPr>
          <w:color w:val="auto"/>
        </w:rPr>
      </w:pPr>
    </w:p>
    <w:p w:rsidR="002F2F29" w:rsidRDefault="002F2F29">
      <w:pPr>
        <w:pStyle w:val="Bodytext1"/>
        <w:jc w:val="left"/>
        <w:rPr>
          <w:color w:val="auto"/>
        </w:rPr>
      </w:pPr>
    </w:p>
    <w:p w:rsidR="002F2F29" w:rsidRDefault="002F2F29">
      <w:pPr>
        <w:pStyle w:val="Bodytext1"/>
        <w:ind w:firstLine="560"/>
        <w:jc w:val="left"/>
        <w:rPr>
          <w:color w:val="auto"/>
        </w:rPr>
      </w:pPr>
    </w:p>
    <w:p w:rsidR="002F2F29" w:rsidRDefault="006C55F0">
      <w:pPr>
        <w:pStyle w:val="1"/>
        <w:numPr>
          <w:ilvl w:val="0"/>
          <w:numId w:val="1"/>
        </w:numPr>
        <w:jc w:val="center"/>
        <w:rPr>
          <w:rFonts w:ascii="宋体" w:eastAsia="宋体" w:hAnsi="宋体" w:cs="宋体"/>
          <w:color w:val="auto"/>
          <w:sz w:val="52"/>
          <w:szCs w:val="52"/>
          <w:lang w:eastAsia="zh-CN"/>
        </w:rPr>
      </w:pPr>
      <w:r>
        <w:rPr>
          <w:rFonts w:ascii="宋体" w:eastAsia="宋体" w:hAnsi="宋体" w:cs="宋体" w:hint="eastAsia"/>
          <w:color w:val="auto"/>
          <w:sz w:val="52"/>
          <w:szCs w:val="52"/>
          <w:lang w:eastAsia="zh-CN"/>
        </w:rPr>
        <w:t xml:space="preserve">  </w:t>
      </w:r>
      <w:bookmarkStart w:id="390" w:name="_Toc26164"/>
      <w:bookmarkStart w:id="391" w:name="_Toc31986"/>
      <w:r>
        <w:rPr>
          <w:rFonts w:ascii="宋体" w:eastAsia="宋体" w:hAnsi="宋体" w:cs="宋体" w:hint="eastAsia"/>
          <w:color w:val="auto"/>
          <w:sz w:val="52"/>
          <w:szCs w:val="52"/>
          <w:lang w:eastAsia="zh-CN"/>
        </w:rPr>
        <w:t>响应文件格式</w:t>
      </w:r>
      <w:bookmarkEnd w:id="390"/>
      <w:bookmarkEnd w:id="391"/>
    </w:p>
    <w:p w:rsidR="002F2F29" w:rsidRDefault="002F2F29">
      <w:pPr>
        <w:rPr>
          <w:color w:val="auto"/>
          <w:lang w:eastAsia="zh-CN"/>
        </w:rPr>
      </w:pPr>
    </w:p>
    <w:p w:rsidR="002F2F29" w:rsidRDefault="006C55F0">
      <w:pPr>
        <w:rPr>
          <w:rFonts w:cs="宋体"/>
          <w:color w:val="auto"/>
          <w:sz w:val="32"/>
          <w:szCs w:val="32"/>
          <w:lang w:eastAsia="zh-CN"/>
        </w:rPr>
      </w:pPr>
      <w:bookmarkStart w:id="392" w:name="bookmark544"/>
      <w:bookmarkStart w:id="393" w:name="bookmark546"/>
      <w:bookmarkStart w:id="394" w:name="bookmark545"/>
      <w:r>
        <w:rPr>
          <w:rFonts w:cs="宋体" w:hint="eastAsia"/>
          <w:color w:val="auto"/>
          <w:sz w:val="32"/>
          <w:szCs w:val="32"/>
          <w:lang w:eastAsia="zh-CN"/>
        </w:rPr>
        <w:br w:type="page"/>
      </w:r>
    </w:p>
    <w:p w:rsidR="002F2F29" w:rsidRDefault="002F2F29">
      <w:pPr>
        <w:spacing w:line="360" w:lineRule="auto"/>
        <w:jc w:val="center"/>
        <w:outlineLvl w:val="0"/>
        <w:rPr>
          <w:rFonts w:cs="宋体"/>
          <w:color w:val="auto"/>
          <w:sz w:val="44"/>
          <w:szCs w:val="44"/>
          <w:u w:val="single"/>
          <w:lang w:eastAsia="zh-CN"/>
        </w:rPr>
      </w:pPr>
    </w:p>
    <w:p w:rsidR="002F2F29" w:rsidRDefault="002F2F29">
      <w:pPr>
        <w:spacing w:line="360" w:lineRule="auto"/>
        <w:jc w:val="center"/>
        <w:outlineLvl w:val="0"/>
        <w:rPr>
          <w:rFonts w:cs="宋体"/>
          <w:color w:val="auto"/>
          <w:sz w:val="44"/>
          <w:szCs w:val="44"/>
          <w:u w:val="single"/>
          <w:lang w:eastAsia="zh-CN"/>
        </w:rPr>
      </w:pPr>
    </w:p>
    <w:p w:rsidR="002F2F29" w:rsidRDefault="002F2F29">
      <w:pPr>
        <w:spacing w:line="360" w:lineRule="auto"/>
        <w:jc w:val="center"/>
        <w:outlineLvl w:val="0"/>
        <w:rPr>
          <w:rFonts w:cs="宋体"/>
          <w:color w:val="auto"/>
          <w:sz w:val="44"/>
          <w:szCs w:val="44"/>
          <w:u w:val="single"/>
          <w:lang w:eastAsia="zh-CN"/>
        </w:rPr>
      </w:pPr>
    </w:p>
    <w:p w:rsidR="002F2F29" w:rsidRDefault="006C55F0">
      <w:pPr>
        <w:spacing w:line="360" w:lineRule="auto"/>
        <w:jc w:val="center"/>
        <w:outlineLvl w:val="0"/>
        <w:rPr>
          <w:rFonts w:ascii="宋体" w:eastAsia="宋体" w:hAnsi="宋体" w:cs="宋体"/>
          <w:b/>
          <w:bCs/>
          <w:color w:val="auto"/>
          <w:sz w:val="44"/>
          <w:szCs w:val="44"/>
          <w:lang w:eastAsia="zh-CN"/>
        </w:rPr>
      </w:pPr>
      <w:r>
        <w:rPr>
          <w:rFonts w:cs="宋体" w:hint="eastAsia"/>
          <w:color w:val="auto"/>
          <w:sz w:val="44"/>
          <w:szCs w:val="44"/>
          <w:u w:val="single"/>
          <w:lang w:eastAsia="zh-CN"/>
        </w:rPr>
        <w:t xml:space="preserve">               </w:t>
      </w:r>
      <w:bookmarkStart w:id="395" w:name="_Toc11828"/>
      <w:bookmarkStart w:id="396" w:name="_Toc20751"/>
      <w:r>
        <w:rPr>
          <w:rFonts w:ascii="宋体" w:eastAsia="宋体" w:hAnsi="宋体" w:cs="宋体" w:hint="eastAsia"/>
          <w:b/>
          <w:bCs/>
          <w:color w:val="auto"/>
          <w:sz w:val="44"/>
          <w:szCs w:val="44"/>
          <w:u w:val="single"/>
          <w:lang w:eastAsia="zh-CN"/>
        </w:rPr>
        <w:t>（项目名称）</w:t>
      </w:r>
      <w:bookmarkEnd w:id="395"/>
      <w:bookmarkEnd w:id="396"/>
    </w:p>
    <w:p w:rsidR="002F2F29" w:rsidRDefault="002F2F29">
      <w:pPr>
        <w:jc w:val="center"/>
        <w:rPr>
          <w:rFonts w:ascii="宋体" w:eastAsia="宋体" w:hAnsi="宋体" w:cs="宋体"/>
          <w:b/>
          <w:bCs/>
          <w:color w:val="auto"/>
          <w:sz w:val="52"/>
          <w:szCs w:val="52"/>
          <w:lang w:eastAsia="zh-CN"/>
        </w:rPr>
      </w:pPr>
    </w:p>
    <w:p w:rsidR="002F2F29" w:rsidRDefault="002F2F29">
      <w:pPr>
        <w:jc w:val="center"/>
        <w:rPr>
          <w:rFonts w:ascii="宋体" w:eastAsia="宋体" w:hAnsi="宋体" w:cs="宋体"/>
          <w:b/>
          <w:bCs/>
          <w:color w:val="auto"/>
          <w:sz w:val="52"/>
          <w:szCs w:val="52"/>
          <w:lang w:eastAsia="zh-CN"/>
        </w:rPr>
      </w:pPr>
    </w:p>
    <w:p w:rsidR="002F2F29" w:rsidRDefault="002F2F29">
      <w:pPr>
        <w:jc w:val="center"/>
        <w:rPr>
          <w:rFonts w:ascii="宋体" w:eastAsia="宋体" w:hAnsi="宋体" w:cs="宋体"/>
          <w:b/>
          <w:bCs/>
          <w:color w:val="auto"/>
          <w:sz w:val="52"/>
          <w:szCs w:val="52"/>
          <w:lang w:eastAsia="zh-CN"/>
        </w:rPr>
      </w:pPr>
    </w:p>
    <w:p w:rsidR="002F2F29" w:rsidRDefault="002F2F29">
      <w:pPr>
        <w:jc w:val="center"/>
        <w:rPr>
          <w:rFonts w:ascii="宋体" w:eastAsia="宋体" w:hAnsi="宋体" w:cs="宋体"/>
          <w:b/>
          <w:bCs/>
          <w:color w:val="auto"/>
          <w:sz w:val="52"/>
          <w:szCs w:val="52"/>
          <w:lang w:eastAsia="zh-CN"/>
        </w:rPr>
      </w:pPr>
    </w:p>
    <w:p w:rsidR="002F2F29" w:rsidRDefault="006C55F0">
      <w:pPr>
        <w:jc w:val="center"/>
        <w:outlineLvl w:val="0"/>
        <w:rPr>
          <w:rFonts w:ascii="宋体" w:eastAsia="宋体" w:hAnsi="宋体" w:cs="宋体"/>
          <w:b/>
          <w:bCs/>
          <w:color w:val="auto"/>
          <w:sz w:val="84"/>
          <w:szCs w:val="84"/>
          <w:lang w:eastAsia="zh-CN"/>
        </w:rPr>
      </w:pPr>
      <w:bookmarkStart w:id="397" w:name="_Toc8870"/>
      <w:bookmarkStart w:id="398" w:name="_Toc32750"/>
      <w:r>
        <w:rPr>
          <w:rFonts w:ascii="宋体" w:eastAsia="宋体" w:hAnsi="宋体" w:cs="宋体" w:hint="eastAsia"/>
          <w:b/>
          <w:bCs/>
          <w:color w:val="auto"/>
          <w:sz w:val="84"/>
          <w:szCs w:val="84"/>
          <w:lang w:eastAsia="zh-CN"/>
        </w:rPr>
        <w:t>响应文件</w:t>
      </w:r>
      <w:bookmarkEnd w:id="392"/>
      <w:bookmarkEnd w:id="393"/>
      <w:bookmarkEnd w:id="394"/>
      <w:bookmarkEnd w:id="397"/>
      <w:bookmarkEnd w:id="398"/>
    </w:p>
    <w:p w:rsidR="002F2F29" w:rsidRDefault="002F2F29">
      <w:pPr>
        <w:jc w:val="center"/>
        <w:rPr>
          <w:rFonts w:ascii="宋体" w:eastAsia="宋体" w:hAnsi="宋体" w:cs="宋体"/>
          <w:b/>
          <w:bCs/>
          <w:color w:val="auto"/>
          <w:sz w:val="52"/>
          <w:szCs w:val="52"/>
          <w:lang w:eastAsia="zh-CN"/>
        </w:rPr>
      </w:pPr>
    </w:p>
    <w:p w:rsidR="002F2F29" w:rsidRDefault="002F2F29">
      <w:pPr>
        <w:jc w:val="center"/>
        <w:rPr>
          <w:rFonts w:ascii="宋体" w:eastAsia="宋体" w:hAnsi="宋体" w:cs="宋体"/>
          <w:b/>
          <w:bCs/>
          <w:color w:val="auto"/>
          <w:sz w:val="52"/>
          <w:szCs w:val="52"/>
          <w:lang w:eastAsia="zh-CN"/>
        </w:rPr>
      </w:pPr>
    </w:p>
    <w:p w:rsidR="002F2F29" w:rsidRDefault="002F2F29">
      <w:pPr>
        <w:jc w:val="center"/>
        <w:rPr>
          <w:rFonts w:ascii="宋体" w:eastAsia="宋体" w:hAnsi="宋体" w:cs="宋体"/>
          <w:b/>
          <w:bCs/>
          <w:color w:val="auto"/>
          <w:sz w:val="52"/>
          <w:szCs w:val="52"/>
          <w:lang w:eastAsia="zh-CN"/>
        </w:rPr>
      </w:pPr>
    </w:p>
    <w:p w:rsidR="002F2F29" w:rsidRDefault="002F2F29">
      <w:pPr>
        <w:jc w:val="both"/>
        <w:rPr>
          <w:rFonts w:ascii="宋体" w:eastAsia="宋体" w:hAnsi="宋体" w:cs="宋体"/>
          <w:b/>
          <w:bCs/>
          <w:color w:val="auto"/>
          <w:sz w:val="52"/>
          <w:szCs w:val="52"/>
          <w:lang w:eastAsia="zh-CN"/>
        </w:rPr>
      </w:pPr>
    </w:p>
    <w:p w:rsidR="002F2F29" w:rsidRDefault="002F2F29">
      <w:pPr>
        <w:jc w:val="center"/>
        <w:rPr>
          <w:rFonts w:ascii="宋体" w:eastAsia="宋体" w:hAnsi="宋体" w:cs="宋体"/>
          <w:b/>
          <w:bCs/>
          <w:color w:val="auto"/>
          <w:sz w:val="52"/>
          <w:szCs w:val="52"/>
          <w:lang w:eastAsia="zh-CN"/>
        </w:rPr>
      </w:pPr>
    </w:p>
    <w:p w:rsidR="002F2F29" w:rsidRDefault="002F2F29">
      <w:pPr>
        <w:jc w:val="center"/>
        <w:rPr>
          <w:rFonts w:ascii="宋体" w:eastAsia="宋体" w:hAnsi="宋体" w:cs="宋体"/>
          <w:b/>
          <w:bCs/>
          <w:color w:val="auto"/>
          <w:sz w:val="52"/>
          <w:szCs w:val="52"/>
          <w:lang w:eastAsia="zh-CN"/>
        </w:rPr>
      </w:pPr>
    </w:p>
    <w:p w:rsidR="002F2F29" w:rsidRDefault="002F2F29">
      <w:pPr>
        <w:jc w:val="center"/>
        <w:rPr>
          <w:rFonts w:ascii="宋体" w:eastAsia="宋体" w:hAnsi="宋体" w:cs="宋体"/>
          <w:b/>
          <w:bCs/>
          <w:color w:val="auto"/>
          <w:sz w:val="52"/>
          <w:szCs w:val="52"/>
          <w:lang w:eastAsia="zh-CN"/>
        </w:rPr>
      </w:pPr>
    </w:p>
    <w:p w:rsidR="002F2F29" w:rsidRDefault="006C55F0">
      <w:pPr>
        <w:pStyle w:val="Bodytext3"/>
        <w:tabs>
          <w:tab w:val="left" w:pos="826"/>
          <w:tab w:val="left" w:pos="2030"/>
          <w:tab w:val="left" w:pos="3235"/>
        </w:tabs>
        <w:spacing w:line="360" w:lineRule="auto"/>
        <w:jc w:val="center"/>
        <w:outlineLvl w:val="0"/>
        <w:rPr>
          <w:color w:val="auto"/>
          <w:sz w:val="32"/>
          <w:szCs w:val="32"/>
          <w:u w:val="single"/>
        </w:rPr>
      </w:pPr>
      <w:bookmarkStart w:id="399" w:name="_Toc3"/>
      <w:bookmarkStart w:id="400" w:name="_Toc29767"/>
      <w:r>
        <w:rPr>
          <w:rFonts w:hint="eastAsia"/>
          <w:color w:val="auto"/>
          <w:sz w:val="32"/>
          <w:szCs w:val="32"/>
          <w:lang w:eastAsia="zh-CN"/>
        </w:rPr>
        <w:t>供应商</w:t>
      </w:r>
      <w:r>
        <w:rPr>
          <w:rFonts w:hint="eastAsia"/>
          <w:color w:val="auto"/>
          <w:sz w:val="32"/>
          <w:szCs w:val="32"/>
        </w:rPr>
        <w:t>：</w:t>
      </w:r>
      <w:bookmarkEnd w:id="399"/>
      <w:bookmarkEnd w:id="400"/>
      <w:r>
        <w:rPr>
          <w:rFonts w:hint="eastAsia"/>
          <w:color w:val="auto"/>
          <w:sz w:val="32"/>
          <w:szCs w:val="32"/>
          <w:u w:val="single"/>
        </w:rPr>
        <w:t xml:space="preserve"> </w:t>
      </w:r>
      <w:r>
        <w:rPr>
          <w:rFonts w:hint="eastAsia"/>
          <w:color w:val="auto"/>
          <w:sz w:val="32"/>
          <w:szCs w:val="32"/>
          <w:u w:val="single"/>
          <w:lang w:val="en-US" w:eastAsia="zh-CN"/>
        </w:rPr>
        <w:t xml:space="preserve">                 </w:t>
      </w:r>
      <w:r>
        <w:rPr>
          <w:rFonts w:hint="eastAsia"/>
          <w:color w:val="auto"/>
          <w:sz w:val="32"/>
          <w:szCs w:val="32"/>
          <w:lang w:val="en-US" w:eastAsia="zh-CN"/>
        </w:rPr>
        <w:t>（加盖公章）</w:t>
      </w:r>
    </w:p>
    <w:p w:rsidR="002F2F29" w:rsidRDefault="006C55F0">
      <w:pPr>
        <w:pStyle w:val="Bodytext3"/>
        <w:tabs>
          <w:tab w:val="left" w:pos="826"/>
          <w:tab w:val="left" w:pos="2030"/>
          <w:tab w:val="left" w:pos="3235"/>
        </w:tabs>
        <w:spacing w:line="360" w:lineRule="auto"/>
        <w:ind w:firstLineChars="200" w:firstLine="640"/>
        <w:jc w:val="center"/>
        <w:outlineLvl w:val="1"/>
        <w:rPr>
          <w:color w:val="auto"/>
          <w:sz w:val="32"/>
          <w:szCs w:val="32"/>
        </w:rPr>
      </w:pPr>
      <w:bookmarkStart w:id="401" w:name="_Toc23461"/>
      <w:bookmarkStart w:id="402" w:name="_Toc2220"/>
      <w:r>
        <w:rPr>
          <w:rFonts w:hint="eastAsia"/>
          <w:color w:val="auto"/>
          <w:sz w:val="32"/>
          <w:szCs w:val="32"/>
          <w:u w:val="single"/>
          <w:lang w:val="en-US" w:eastAsia="zh-CN"/>
        </w:rPr>
        <w:t xml:space="preserve">      </w:t>
      </w:r>
      <w:r>
        <w:rPr>
          <w:rFonts w:hint="eastAsia"/>
          <w:color w:val="auto"/>
          <w:sz w:val="32"/>
          <w:szCs w:val="32"/>
        </w:rPr>
        <w:t>年</w:t>
      </w:r>
      <w:r>
        <w:rPr>
          <w:rFonts w:hint="eastAsia"/>
          <w:color w:val="auto"/>
          <w:sz w:val="32"/>
          <w:szCs w:val="32"/>
          <w:u w:val="single"/>
        </w:rPr>
        <w:t xml:space="preserve"> </w:t>
      </w:r>
      <w:r>
        <w:rPr>
          <w:rFonts w:hint="eastAsia"/>
          <w:color w:val="auto"/>
          <w:sz w:val="32"/>
          <w:szCs w:val="32"/>
          <w:u w:val="single"/>
          <w:lang w:val="en-US" w:eastAsia="zh-CN"/>
        </w:rPr>
        <w:t xml:space="preserve">   </w:t>
      </w:r>
      <w:r>
        <w:rPr>
          <w:rFonts w:hint="eastAsia"/>
          <w:color w:val="auto"/>
          <w:sz w:val="32"/>
          <w:szCs w:val="32"/>
        </w:rPr>
        <w:t>月</w:t>
      </w:r>
      <w:r>
        <w:rPr>
          <w:rFonts w:hint="eastAsia"/>
          <w:color w:val="auto"/>
          <w:sz w:val="32"/>
          <w:szCs w:val="32"/>
          <w:u w:val="single"/>
        </w:rPr>
        <w:t xml:space="preserve"> </w:t>
      </w:r>
      <w:r>
        <w:rPr>
          <w:rFonts w:hint="eastAsia"/>
          <w:color w:val="auto"/>
          <w:sz w:val="32"/>
          <w:szCs w:val="32"/>
          <w:u w:val="single"/>
          <w:lang w:val="en-US" w:eastAsia="zh-CN"/>
        </w:rPr>
        <w:t xml:space="preserve">   </w:t>
      </w:r>
      <w:r>
        <w:rPr>
          <w:rFonts w:hint="eastAsia"/>
          <w:color w:val="auto"/>
          <w:sz w:val="32"/>
          <w:szCs w:val="32"/>
        </w:rPr>
        <w:t>日</w:t>
      </w:r>
      <w:bookmarkEnd w:id="401"/>
      <w:bookmarkEnd w:id="402"/>
    </w:p>
    <w:p w:rsidR="002F2F29" w:rsidRDefault="006C55F0">
      <w:pPr>
        <w:rPr>
          <w:rFonts w:ascii="宋体" w:eastAsia="宋体" w:hAnsi="宋体" w:cs="宋体"/>
          <w:color w:val="auto"/>
          <w:sz w:val="32"/>
          <w:szCs w:val="32"/>
          <w:lang w:eastAsia="zh-CN"/>
        </w:rPr>
      </w:pPr>
      <w:r>
        <w:rPr>
          <w:rFonts w:ascii="宋体" w:eastAsia="宋体" w:hAnsi="宋体" w:cs="宋体" w:hint="eastAsia"/>
          <w:color w:val="auto"/>
          <w:sz w:val="32"/>
          <w:szCs w:val="32"/>
          <w:lang w:eastAsia="zh-CN"/>
        </w:rPr>
        <w:br w:type="page"/>
      </w:r>
      <w:bookmarkStart w:id="403" w:name="bookmark564"/>
      <w:bookmarkStart w:id="404" w:name="bookmark562"/>
      <w:bookmarkStart w:id="405" w:name="_Toc17017"/>
      <w:bookmarkStart w:id="406" w:name="bookmark563"/>
      <w:bookmarkStart w:id="407" w:name="_Toc23015"/>
    </w:p>
    <w:p w:rsidR="002F2F29" w:rsidRDefault="002F2F29">
      <w:pPr>
        <w:jc w:val="center"/>
        <w:rPr>
          <w:rFonts w:ascii="宋体" w:eastAsia="宋体" w:hAnsi="宋体" w:cs="宋体"/>
          <w:b/>
          <w:color w:val="auto"/>
          <w:sz w:val="32"/>
          <w:szCs w:val="32"/>
          <w:lang w:eastAsia="zh-CN"/>
        </w:rPr>
      </w:pPr>
    </w:p>
    <w:p w:rsidR="002F2F29" w:rsidRDefault="002F2F29">
      <w:pPr>
        <w:jc w:val="center"/>
        <w:rPr>
          <w:rFonts w:ascii="宋体" w:eastAsia="宋体" w:hAnsi="宋体" w:cs="宋体"/>
          <w:b/>
          <w:color w:val="auto"/>
          <w:sz w:val="32"/>
          <w:szCs w:val="32"/>
          <w:lang w:eastAsia="zh-CN"/>
        </w:rPr>
      </w:pPr>
    </w:p>
    <w:p w:rsidR="002F2F29" w:rsidRDefault="006C55F0">
      <w:pPr>
        <w:jc w:val="center"/>
        <w:rPr>
          <w:rFonts w:ascii="宋体" w:eastAsia="宋体" w:hAnsi="宋体" w:cs="宋体"/>
          <w:b/>
          <w:color w:val="auto"/>
          <w:sz w:val="32"/>
          <w:szCs w:val="32"/>
          <w:lang w:eastAsia="zh-CN"/>
        </w:rPr>
      </w:pPr>
      <w:r>
        <w:rPr>
          <w:rFonts w:ascii="宋体" w:eastAsia="宋体" w:hAnsi="宋体" w:cs="宋体"/>
          <w:b/>
          <w:color w:val="auto"/>
          <w:sz w:val="32"/>
          <w:szCs w:val="32"/>
          <w:lang w:eastAsia="zh-CN"/>
        </w:rPr>
        <w:t>目</w:t>
      </w:r>
      <w:r>
        <w:rPr>
          <w:rFonts w:ascii="宋体" w:eastAsia="宋体" w:hAnsi="宋体" w:cs="宋体" w:hint="eastAsia"/>
          <w:b/>
          <w:color w:val="auto"/>
          <w:sz w:val="32"/>
          <w:szCs w:val="32"/>
          <w:lang w:eastAsia="zh-CN"/>
        </w:rPr>
        <w:t xml:space="preserve"> </w:t>
      </w:r>
      <w:r>
        <w:rPr>
          <w:rFonts w:ascii="宋体" w:eastAsia="宋体" w:hAnsi="宋体" w:cs="宋体"/>
          <w:b/>
          <w:color w:val="auto"/>
          <w:sz w:val="32"/>
          <w:szCs w:val="32"/>
          <w:lang w:eastAsia="zh-CN"/>
        </w:rPr>
        <w:t>录</w:t>
      </w:r>
    </w:p>
    <w:p w:rsidR="002F2F29" w:rsidRDefault="002F2F29">
      <w:pPr>
        <w:rPr>
          <w:rFonts w:ascii="宋体" w:eastAsia="宋体" w:hAnsi="宋体" w:cs="宋体"/>
          <w:color w:val="auto"/>
          <w:sz w:val="32"/>
          <w:szCs w:val="32"/>
          <w:lang w:eastAsia="zh-CN"/>
        </w:rPr>
      </w:pPr>
    </w:p>
    <w:p w:rsidR="002F2F29" w:rsidRDefault="006C55F0">
      <w:pPr>
        <w:spacing w:line="520" w:lineRule="exact"/>
        <w:ind w:firstLineChars="100" w:firstLine="240"/>
        <w:rPr>
          <w:rFonts w:ascii="宋体" w:eastAsia="宋体" w:hAnsi="宋体" w:cs="宋体"/>
          <w:color w:val="auto"/>
          <w:lang w:eastAsia="zh-CN"/>
        </w:rPr>
      </w:pPr>
      <w:r>
        <w:rPr>
          <w:rFonts w:ascii="宋体" w:eastAsia="宋体" w:hAnsi="宋体" w:cs="宋体" w:hint="eastAsia"/>
          <w:color w:val="auto"/>
          <w:lang w:eastAsia="zh-CN"/>
        </w:rPr>
        <w:t>一、响应函；</w:t>
      </w:r>
    </w:p>
    <w:p w:rsidR="002F2F29" w:rsidRDefault="006C55F0">
      <w:pPr>
        <w:spacing w:line="520" w:lineRule="exact"/>
        <w:ind w:firstLineChars="100" w:firstLine="240"/>
        <w:rPr>
          <w:rFonts w:ascii="宋体" w:eastAsia="宋体" w:hAnsi="宋体" w:cs="宋体"/>
          <w:color w:val="auto"/>
          <w:lang w:eastAsia="zh-CN"/>
        </w:rPr>
      </w:pPr>
      <w:r>
        <w:rPr>
          <w:rFonts w:ascii="宋体" w:eastAsia="宋体" w:hAnsi="宋体" w:cs="宋体" w:hint="eastAsia"/>
          <w:color w:val="auto"/>
          <w:lang w:eastAsia="zh-CN"/>
        </w:rPr>
        <w:t>二、法定代表人（单位负责人）身份证明；</w:t>
      </w:r>
    </w:p>
    <w:p w:rsidR="002F2F29" w:rsidRDefault="006C55F0">
      <w:pPr>
        <w:spacing w:line="520" w:lineRule="exact"/>
        <w:ind w:firstLineChars="100" w:firstLine="240"/>
        <w:rPr>
          <w:rFonts w:ascii="宋体" w:eastAsia="宋体" w:hAnsi="宋体" w:cs="宋体"/>
          <w:color w:val="auto"/>
          <w:lang w:eastAsia="zh-CN"/>
        </w:rPr>
      </w:pPr>
      <w:r>
        <w:rPr>
          <w:rFonts w:ascii="宋体" w:eastAsia="宋体" w:hAnsi="宋体" w:cs="宋体" w:hint="eastAsia"/>
          <w:color w:val="auto"/>
          <w:lang w:eastAsia="zh-CN"/>
        </w:rPr>
        <w:t>三、授权委托书；</w:t>
      </w:r>
    </w:p>
    <w:p w:rsidR="002F2F29" w:rsidRDefault="006C55F0">
      <w:pPr>
        <w:spacing w:line="520" w:lineRule="exact"/>
        <w:ind w:firstLineChars="100" w:firstLine="240"/>
        <w:rPr>
          <w:rFonts w:ascii="宋体" w:eastAsia="宋体" w:hAnsi="宋体" w:cs="宋体"/>
          <w:color w:val="auto"/>
          <w:lang w:eastAsia="zh-CN"/>
        </w:rPr>
      </w:pPr>
      <w:r>
        <w:rPr>
          <w:rFonts w:ascii="宋体" w:eastAsia="宋体" w:hAnsi="宋体" w:cs="宋体" w:hint="eastAsia"/>
          <w:color w:val="auto"/>
          <w:lang w:eastAsia="zh-CN"/>
        </w:rPr>
        <w:t>四、联合体协议书</w:t>
      </w:r>
      <w:r>
        <w:rPr>
          <w:color w:val="auto"/>
          <w:lang w:eastAsia="zh-CN"/>
        </w:rPr>
        <w:t>(</w:t>
      </w:r>
      <w:r>
        <w:rPr>
          <w:rFonts w:ascii="宋体" w:eastAsia="宋体" w:hAnsi="宋体" w:cs="宋体" w:hint="eastAsia"/>
          <w:color w:val="auto"/>
          <w:lang w:eastAsia="zh-CN"/>
        </w:rPr>
        <w:t>不采用</w:t>
      </w:r>
      <w:r>
        <w:rPr>
          <w:color w:val="auto"/>
          <w:lang w:eastAsia="zh-CN"/>
        </w:rPr>
        <w:t>)</w:t>
      </w:r>
      <w:r>
        <w:rPr>
          <w:rFonts w:ascii="宋体" w:eastAsia="宋体" w:hAnsi="宋体" w:cs="宋体" w:hint="eastAsia"/>
          <w:color w:val="auto"/>
          <w:lang w:eastAsia="zh-CN"/>
        </w:rPr>
        <w:t>；</w:t>
      </w:r>
    </w:p>
    <w:p w:rsidR="002F2F29" w:rsidRDefault="006C55F0">
      <w:pPr>
        <w:spacing w:line="520" w:lineRule="exact"/>
        <w:ind w:firstLineChars="100" w:firstLine="240"/>
        <w:rPr>
          <w:rFonts w:ascii="宋体" w:eastAsia="宋体" w:hAnsi="宋体" w:cs="宋体"/>
          <w:color w:val="auto"/>
          <w:lang w:eastAsia="zh-CN"/>
        </w:rPr>
      </w:pPr>
      <w:r>
        <w:rPr>
          <w:rFonts w:ascii="宋体" w:eastAsia="宋体" w:hAnsi="宋体" w:cs="宋体" w:hint="eastAsia"/>
          <w:color w:val="auto"/>
          <w:lang w:eastAsia="zh-CN"/>
        </w:rPr>
        <w:t>五、响应保证金；</w:t>
      </w:r>
    </w:p>
    <w:p w:rsidR="002F2F29" w:rsidRDefault="006C55F0">
      <w:pPr>
        <w:spacing w:line="520" w:lineRule="exact"/>
        <w:ind w:firstLineChars="100" w:firstLine="240"/>
        <w:rPr>
          <w:rFonts w:eastAsiaTheme="minorEastAsia"/>
          <w:color w:val="auto"/>
          <w:lang w:eastAsia="zh-CN"/>
        </w:rPr>
      </w:pPr>
      <w:r>
        <w:rPr>
          <w:rFonts w:ascii="宋体" w:eastAsia="宋体" w:hAnsi="宋体" w:cs="宋体" w:hint="eastAsia"/>
          <w:color w:val="auto"/>
          <w:lang w:eastAsia="zh-CN"/>
        </w:rPr>
        <w:t>六、商务和技术偏差表；</w:t>
      </w:r>
    </w:p>
    <w:p w:rsidR="002F2F29" w:rsidRDefault="006C55F0">
      <w:pPr>
        <w:spacing w:line="520" w:lineRule="exact"/>
        <w:ind w:firstLineChars="100" w:firstLine="240"/>
        <w:rPr>
          <w:rFonts w:ascii="宋体" w:eastAsia="宋体" w:hAnsi="宋体" w:cs="宋体"/>
          <w:color w:val="auto"/>
          <w:lang w:eastAsia="zh-CN"/>
        </w:rPr>
      </w:pPr>
      <w:r>
        <w:rPr>
          <w:rFonts w:ascii="宋体" w:eastAsia="宋体" w:hAnsi="宋体" w:cs="宋体" w:hint="eastAsia"/>
          <w:color w:val="auto"/>
          <w:lang w:eastAsia="zh-CN"/>
        </w:rPr>
        <w:t>七、报价表；</w:t>
      </w:r>
    </w:p>
    <w:p w:rsidR="002F2F29" w:rsidRDefault="006C55F0">
      <w:pPr>
        <w:spacing w:line="520" w:lineRule="exact"/>
        <w:ind w:firstLineChars="100" w:firstLine="240"/>
        <w:rPr>
          <w:rFonts w:ascii="宋体" w:eastAsia="宋体" w:hAnsi="宋体" w:cs="宋体"/>
          <w:color w:val="auto"/>
          <w:lang w:eastAsia="zh-CN"/>
        </w:rPr>
      </w:pPr>
      <w:r>
        <w:rPr>
          <w:rFonts w:ascii="宋体" w:eastAsia="宋体" w:hAnsi="宋体" w:cs="宋体" w:hint="eastAsia"/>
          <w:color w:val="auto"/>
          <w:lang w:eastAsia="zh-CN"/>
        </w:rPr>
        <w:t>八、资格审查资料；</w:t>
      </w:r>
    </w:p>
    <w:p w:rsidR="002F2F29" w:rsidRDefault="006C55F0">
      <w:pPr>
        <w:spacing w:line="520" w:lineRule="exact"/>
        <w:ind w:firstLineChars="100" w:firstLine="240"/>
        <w:rPr>
          <w:rFonts w:ascii="宋体" w:eastAsia="宋体" w:hAnsi="宋体" w:cs="宋体"/>
          <w:color w:val="auto"/>
          <w:lang w:eastAsia="zh-CN"/>
        </w:rPr>
      </w:pPr>
      <w:r>
        <w:rPr>
          <w:rFonts w:ascii="宋体" w:eastAsia="宋体" w:hAnsi="宋体" w:cs="宋体" w:hint="eastAsia"/>
          <w:color w:val="auto"/>
          <w:lang w:eastAsia="zh-CN"/>
        </w:rPr>
        <w:t>九、响应方案；</w:t>
      </w:r>
    </w:p>
    <w:p w:rsidR="002F2F29" w:rsidRDefault="006C55F0">
      <w:pPr>
        <w:spacing w:line="520" w:lineRule="exact"/>
        <w:ind w:firstLineChars="100" w:firstLine="240"/>
        <w:rPr>
          <w:rFonts w:ascii="宋体" w:eastAsia="宋体" w:hAnsi="宋体" w:cs="宋体"/>
          <w:color w:val="auto"/>
          <w:lang w:eastAsia="zh-CN"/>
        </w:rPr>
      </w:pPr>
      <w:r>
        <w:rPr>
          <w:rFonts w:ascii="宋体" w:eastAsia="宋体" w:hAnsi="宋体" w:cs="宋体" w:hint="eastAsia"/>
          <w:color w:val="auto"/>
          <w:lang w:eastAsia="zh-CN"/>
        </w:rPr>
        <w:t>十、其他资料（如有）。</w:t>
      </w:r>
    </w:p>
    <w:p w:rsidR="002F2F29" w:rsidRDefault="002F2F29">
      <w:pPr>
        <w:pStyle w:val="2"/>
        <w:spacing w:before="0" w:line="360" w:lineRule="auto"/>
        <w:jc w:val="center"/>
        <w:rPr>
          <w:rFonts w:ascii="宋体" w:eastAsia="宋体" w:hAnsi="宋体" w:cs="宋体"/>
          <w:color w:val="auto"/>
          <w:sz w:val="28"/>
          <w:szCs w:val="28"/>
          <w:lang w:eastAsia="zh-CN"/>
        </w:rPr>
      </w:pPr>
    </w:p>
    <w:p w:rsidR="002F2F29" w:rsidRDefault="002F2F29">
      <w:pPr>
        <w:pStyle w:val="2"/>
        <w:spacing w:before="0" w:line="360" w:lineRule="auto"/>
        <w:jc w:val="center"/>
        <w:rPr>
          <w:rFonts w:ascii="宋体" w:eastAsia="宋体" w:hAnsi="宋体" w:cs="宋体"/>
          <w:color w:val="auto"/>
          <w:sz w:val="28"/>
          <w:szCs w:val="28"/>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p w:rsidR="002F2F29" w:rsidRDefault="002F2F29">
      <w:pPr>
        <w:rPr>
          <w:rFonts w:eastAsia="宋体"/>
          <w:color w:val="auto"/>
          <w:lang w:eastAsia="zh-CN"/>
        </w:rPr>
      </w:pPr>
    </w:p>
    <w:bookmarkEnd w:id="403"/>
    <w:bookmarkEnd w:id="404"/>
    <w:bookmarkEnd w:id="405"/>
    <w:bookmarkEnd w:id="406"/>
    <w:bookmarkEnd w:id="407"/>
    <w:p w:rsidR="002F2F29" w:rsidRDefault="006C55F0">
      <w:pPr>
        <w:pStyle w:val="2"/>
        <w:spacing w:before="0" w:line="360" w:lineRule="auto"/>
        <w:jc w:val="center"/>
        <w:rPr>
          <w:rFonts w:ascii="宋体" w:eastAsia="宋体" w:hAnsi="宋体" w:cs="宋体"/>
          <w:color w:val="auto"/>
          <w:sz w:val="28"/>
          <w:szCs w:val="28"/>
        </w:rPr>
      </w:pPr>
      <w:r>
        <w:rPr>
          <w:rFonts w:ascii="宋体" w:eastAsia="宋体" w:hAnsi="宋体" w:cs="宋体" w:hint="eastAsia"/>
          <w:color w:val="auto"/>
          <w:sz w:val="28"/>
          <w:szCs w:val="28"/>
        </w:rPr>
        <w:t>—、响应函</w:t>
      </w:r>
    </w:p>
    <w:p w:rsidR="002F2F29" w:rsidRDefault="006C55F0">
      <w:pPr>
        <w:pStyle w:val="Bodytext1"/>
        <w:tabs>
          <w:tab w:val="clear" w:pos="950"/>
          <w:tab w:val="clear" w:pos="2150"/>
          <w:tab w:val="clear" w:pos="3350"/>
          <w:tab w:val="left" w:leader="underscore" w:pos="1819"/>
        </w:tabs>
        <w:ind w:firstLine="0"/>
        <w:jc w:val="left"/>
        <w:rPr>
          <w:color w:val="auto"/>
          <w:sz w:val="24"/>
          <w:szCs w:val="24"/>
        </w:rPr>
      </w:pPr>
      <w:r>
        <w:rPr>
          <w:rFonts w:hint="eastAsia"/>
          <w:color w:val="auto"/>
          <w:sz w:val="24"/>
          <w:szCs w:val="24"/>
          <w:u w:val="single"/>
        </w:rPr>
        <w:t xml:space="preserve">        </w:t>
      </w:r>
      <w:r>
        <w:rPr>
          <w:rFonts w:hint="eastAsia"/>
          <w:color w:val="auto"/>
          <w:sz w:val="24"/>
          <w:szCs w:val="24"/>
          <w:u w:val="single"/>
        </w:rPr>
        <w:t>(</w:t>
      </w:r>
      <w:r>
        <w:rPr>
          <w:rFonts w:hint="eastAsia"/>
          <w:color w:val="auto"/>
          <w:sz w:val="24"/>
          <w:szCs w:val="24"/>
          <w:u w:val="single"/>
        </w:rPr>
        <w:t>采购人名称</w:t>
      </w:r>
      <w:r>
        <w:rPr>
          <w:rFonts w:hint="eastAsia"/>
          <w:color w:val="auto"/>
          <w:sz w:val="24"/>
          <w:szCs w:val="24"/>
          <w:u w:val="single"/>
        </w:rPr>
        <w:t>):</w:t>
      </w:r>
    </w:p>
    <w:p w:rsidR="002F2F29" w:rsidRDefault="006C55F0">
      <w:pPr>
        <w:pStyle w:val="Bodytext1"/>
        <w:tabs>
          <w:tab w:val="clear" w:pos="950"/>
          <w:tab w:val="clear" w:pos="2150"/>
          <w:tab w:val="clear" w:pos="3350"/>
          <w:tab w:val="left" w:pos="903"/>
          <w:tab w:val="left" w:pos="1915"/>
          <w:tab w:val="left" w:pos="4603"/>
          <w:tab w:val="left" w:pos="4805"/>
          <w:tab w:val="left" w:pos="5030"/>
          <w:tab w:val="left" w:pos="6749"/>
        </w:tabs>
        <w:ind w:firstLineChars="200" w:firstLine="480"/>
        <w:jc w:val="left"/>
        <w:rPr>
          <w:color w:val="auto"/>
          <w:sz w:val="24"/>
          <w:szCs w:val="24"/>
        </w:rPr>
      </w:pPr>
      <w:bookmarkStart w:id="408" w:name="bookmark565"/>
      <w:bookmarkEnd w:id="408"/>
      <w:r>
        <w:rPr>
          <w:rFonts w:hint="eastAsia"/>
          <w:color w:val="auto"/>
          <w:sz w:val="24"/>
          <w:szCs w:val="24"/>
        </w:rPr>
        <w:t>1.</w:t>
      </w:r>
      <w:r>
        <w:rPr>
          <w:rFonts w:hint="eastAsia"/>
          <w:color w:val="auto"/>
          <w:sz w:val="24"/>
          <w:szCs w:val="24"/>
        </w:rPr>
        <w:t>我方已仔细研究了</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u w:val="single"/>
        </w:rPr>
        <w:t>(</w:t>
      </w:r>
      <w:r>
        <w:rPr>
          <w:rFonts w:hint="eastAsia"/>
          <w:color w:val="auto"/>
          <w:sz w:val="24"/>
          <w:szCs w:val="24"/>
          <w:u w:val="single"/>
        </w:rPr>
        <w:t>项目名称</w:t>
      </w:r>
      <w:r>
        <w:rPr>
          <w:rFonts w:hint="eastAsia"/>
          <w:color w:val="auto"/>
          <w:sz w:val="24"/>
          <w:szCs w:val="24"/>
          <w:u w:val="single"/>
        </w:rPr>
        <w:t>)</w:t>
      </w:r>
      <w:r>
        <w:rPr>
          <w:rFonts w:hint="eastAsia"/>
          <w:color w:val="auto"/>
          <w:sz w:val="24"/>
          <w:szCs w:val="24"/>
        </w:rPr>
        <w:t>采购文件的全部内容，愿意以含税价人民币</w:t>
      </w:r>
      <w:r>
        <w:rPr>
          <w:rFonts w:hint="eastAsia"/>
          <w:color w:val="auto"/>
          <w:sz w:val="24"/>
          <w:szCs w:val="24"/>
        </w:rPr>
        <w:t>(</w:t>
      </w:r>
      <w:r>
        <w:rPr>
          <w:rFonts w:hint="eastAsia"/>
          <w:color w:val="auto"/>
          <w:sz w:val="24"/>
          <w:szCs w:val="24"/>
        </w:rPr>
        <w:t>大写</w:t>
      </w:r>
      <w:r>
        <w:rPr>
          <w:rFonts w:hint="eastAsia"/>
          <w:color w:val="auto"/>
          <w:sz w:val="24"/>
          <w:szCs w:val="24"/>
        </w:rPr>
        <w:t>)</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rPr>
        <w:t xml:space="preserve"> (¥</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rPr>
        <w:t xml:space="preserve"> )</w:t>
      </w:r>
      <w:r>
        <w:rPr>
          <w:rFonts w:hint="eastAsia"/>
          <w:color w:val="auto"/>
          <w:sz w:val="24"/>
          <w:szCs w:val="24"/>
        </w:rPr>
        <w:t>的报价</w:t>
      </w:r>
      <w:r>
        <w:rPr>
          <w:rFonts w:hint="eastAsia"/>
          <w:color w:val="auto"/>
          <w:sz w:val="24"/>
          <w:szCs w:val="24"/>
        </w:rPr>
        <w:t>(</w:t>
      </w:r>
      <w:r>
        <w:rPr>
          <w:rFonts w:hint="eastAsia"/>
          <w:color w:val="auto"/>
          <w:sz w:val="24"/>
          <w:szCs w:val="24"/>
        </w:rPr>
        <w:t>其中不含税价为：</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rPr>
        <w:t>;</w:t>
      </w:r>
      <w:r>
        <w:rPr>
          <w:rFonts w:hint="eastAsia"/>
          <w:color w:val="auto"/>
          <w:sz w:val="24"/>
          <w:szCs w:val="24"/>
        </w:rPr>
        <w:t>增值税税额为：</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rPr>
        <w:t>)</w:t>
      </w:r>
      <w:r>
        <w:rPr>
          <w:rFonts w:hint="eastAsia"/>
          <w:color w:val="auto"/>
          <w:sz w:val="24"/>
          <w:szCs w:val="24"/>
        </w:rPr>
        <w:t>提供本项目</w:t>
      </w:r>
      <w:r>
        <w:rPr>
          <w:rFonts w:hint="eastAsia"/>
          <w:color w:val="auto"/>
          <w:sz w:val="24"/>
          <w:szCs w:val="24"/>
        </w:rPr>
        <w:t>货物</w:t>
      </w:r>
      <w:r>
        <w:rPr>
          <w:rFonts w:hint="eastAsia"/>
          <w:color w:val="auto"/>
          <w:sz w:val="24"/>
          <w:szCs w:val="24"/>
        </w:rPr>
        <w:t>，</w:t>
      </w:r>
      <w:r>
        <w:rPr>
          <w:rFonts w:hint="eastAsia"/>
          <w:color w:val="auto"/>
          <w:sz w:val="24"/>
          <w:szCs w:val="24"/>
        </w:rPr>
        <w:t>交货期</w:t>
      </w:r>
      <w:r>
        <w:rPr>
          <w:rFonts w:hint="eastAsia"/>
          <w:color w:val="auto"/>
          <w:sz w:val="24"/>
          <w:szCs w:val="24"/>
          <w:u w:val="single"/>
        </w:rPr>
        <w:t xml:space="preserve">      </w:t>
      </w:r>
      <w:r>
        <w:rPr>
          <w:rFonts w:hint="eastAsia"/>
          <w:color w:val="auto"/>
          <w:sz w:val="24"/>
          <w:szCs w:val="24"/>
        </w:rPr>
        <w:t xml:space="preserve"> </w:t>
      </w:r>
      <w:r>
        <w:rPr>
          <w:rFonts w:hint="eastAsia"/>
          <w:color w:val="auto"/>
          <w:sz w:val="24"/>
          <w:szCs w:val="24"/>
        </w:rPr>
        <w:t>，质量标准：</w:t>
      </w:r>
      <w:r>
        <w:rPr>
          <w:rFonts w:hint="eastAsia"/>
          <w:color w:val="auto"/>
          <w:sz w:val="24"/>
          <w:szCs w:val="24"/>
          <w:u w:val="single"/>
        </w:rPr>
        <w:t xml:space="preserve">    </w:t>
      </w:r>
      <w:r>
        <w:rPr>
          <w:rFonts w:hint="eastAsia"/>
          <w:color w:val="auto"/>
          <w:sz w:val="24"/>
          <w:szCs w:val="24"/>
        </w:rPr>
        <w:t xml:space="preserve"> </w:t>
      </w:r>
      <w:r>
        <w:rPr>
          <w:rFonts w:hint="eastAsia"/>
          <w:color w:val="auto"/>
          <w:sz w:val="24"/>
          <w:szCs w:val="24"/>
        </w:rPr>
        <w:t>，</w:t>
      </w:r>
      <w:r>
        <w:rPr>
          <w:rFonts w:hint="eastAsia"/>
          <w:color w:val="auto"/>
          <w:sz w:val="24"/>
          <w:szCs w:val="24"/>
        </w:rPr>
        <w:t>并按合同约定履行义务。</w:t>
      </w:r>
    </w:p>
    <w:p w:rsidR="002F2F29" w:rsidRDefault="006C55F0">
      <w:pPr>
        <w:pStyle w:val="Bodytext1"/>
        <w:tabs>
          <w:tab w:val="clear" w:pos="950"/>
          <w:tab w:val="clear" w:pos="2150"/>
          <w:tab w:val="clear" w:pos="3350"/>
          <w:tab w:val="left" w:pos="903"/>
        </w:tabs>
        <w:ind w:firstLineChars="200" w:firstLine="480"/>
        <w:jc w:val="left"/>
        <w:rPr>
          <w:color w:val="auto"/>
          <w:sz w:val="24"/>
          <w:szCs w:val="24"/>
        </w:rPr>
      </w:pPr>
      <w:bookmarkStart w:id="409" w:name="bookmark566"/>
      <w:bookmarkEnd w:id="409"/>
      <w:r>
        <w:rPr>
          <w:rFonts w:hint="eastAsia"/>
          <w:color w:val="auto"/>
          <w:sz w:val="24"/>
          <w:szCs w:val="24"/>
        </w:rPr>
        <w:t>2.</w:t>
      </w:r>
      <w:r>
        <w:rPr>
          <w:rFonts w:hint="eastAsia"/>
          <w:color w:val="auto"/>
          <w:sz w:val="24"/>
          <w:szCs w:val="24"/>
        </w:rPr>
        <w:t>我方的响应文件包括下列内容：</w:t>
      </w:r>
    </w:p>
    <w:p w:rsidR="002F2F29" w:rsidRDefault="006C55F0">
      <w:pPr>
        <w:pStyle w:val="Bodytext1"/>
        <w:tabs>
          <w:tab w:val="clear" w:pos="950"/>
          <w:tab w:val="clear" w:pos="2150"/>
          <w:tab w:val="clear" w:pos="3350"/>
          <w:tab w:val="left" w:pos="982"/>
        </w:tabs>
        <w:ind w:leftChars="200" w:left="480" w:firstLine="0"/>
        <w:jc w:val="left"/>
        <w:outlineLvl w:val="0"/>
        <w:rPr>
          <w:color w:val="auto"/>
          <w:sz w:val="24"/>
          <w:szCs w:val="24"/>
        </w:rPr>
      </w:pPr>
      <w:bookmarkStart w:id="410" w:name="bookmark567"/>
      <w:bookmarkStart w:id="411" w:name="_Toc22513"/>
      <w:bookmarkEnd w:id="410"/>
      <w:r>
        <w:rPr>
          <w:rFonts w:hint="eastAsia"/>
          <w:color w:val="auto"/>
          <w:sz w:val="24"/>
          <w:szCs w:val="24"/>
        </w:rPr>
        <w:t>（</w:t>
      </w:r>
      <w:r>
        <w:rPr>
          <w:rFonts w:hint="eastAsia"/>
          <w:color w:val="auto"/>
          <w:sz w:val="24"/>
          <w:szCs w:val="24"/>
        </w:rPr>
        <w:t>1</w:t>
      </w:r>
      <w:r>
        <w:rPr>
          <w:rFonts w:hint="eastAsia"/>
          <w:color w:val="auto"/>
          <w:sz w:val="24"/>
          <w:szCs w:val="24"/>
        </w:rPr>
        <w:t>）</w:t>
      </w:r>
      <w:r>
        <w:rPr>
          <w:rFonts w:hint="eastAsia"/>
          <w:color w:val="auto"/>
          <w:sz w:val="24"/>
          <w:szCs w:val="24"/>
        </w:rPr>
        <w:t xml:space="preserve"> </w:t>
      </w:r>
      <w:r>
        <w:rPr>
          <w:rFonts w:hint="eastAsia"/>
          <w:color w:val="auto"/>
          <w:sz w:val="24"/>
          <w:szCs w:val="24"/>
        </w:rPr>
        <w:t>响应函；</w:t>
      </w:r>
      <w:bookmarkEnd w:id="411"/>
    </w:p>
    <w:p w:rsidR="002F2F29" w:rsidRDefault="006C55F0">
      <w:pPr>
        <w:pStyle w:val="Bodytext1"/>
        <w:tabs>
          <w:tab w:val="clear" w:pos="950"/>
          <w:tab w:val="clear" w:pos="2150"/>
          <w:tab w:val="clear" w:pos="3350"/>
          <w:tab w:val="left" w:pos="986"/>
        </w:tabs>
        <w:ind w:leftChars="200" w:left="480" w:firstLine="0"/>
        <w:jc w:val="left"/>
        <w:outlineLvl w:val="0"/>
        <w:rPr>
          <w:color w:val="auto"/>
          <w:sz w:val="24"/>
          <w:szCs w:val="24"/>
        </w:rPr>
      </w:pPr>
      <w:bookmarkStart w:id="412" w:name="bookmark568"/>
      <w:bookmarkStart w:id="413" w:name="_Toc6349"/>
      <w:bookmarkEnd w:id="412"/>
      <w:r>
        <w:rPr>
          <w:rFonts w:hint="eastAsia"/>
          <w:color w:val="auto"/>
          <w:sz w:val="24"/>
          <w:szCs w:val="24"/>
        </w:rPr>
        <w:t>（</w:t>
      </w:r>
      <w:r>
        <w:rPr>
          <w:rFonts w:hint="eastAsia"/>
          <w:color w:val="auto"/>
          <w:sz w:val="24"/>
          <w:szCs w:val="24"/>
        </w:rPr>
        <w:t>2</w:t>
      </w:r>
      <w:r>
        <w:rPr>
          <w:rFonts w:hint="eastAsia"/>
          <w:color w:val="auto"/>
          <w:sz w:val="24"/>
          <w:szCs w:val="24"/>
        </w:rPr>
        <w:t>）</w:t>
      </w:r>
      <w:r>
        <w:rPr>
          <w:rFonts w:hint="eastAsia"/>
          <w:color w:val="auto"/>
          <w:sz w:val="24"/>
          <w:szCs w:val="24"/>
        </w:rPr>
        <w:t xml:space="preserve"> </w:t>
      </w:r>
      <w:r>
        <w:rPr>
          <w:rFonts w:hint="eastAsia"/>
          <w:color w:val="auto"/>
          <w:sz w:val="24"/>
          <w:szCs w:val="24"/>
        </w:rPr>
        <w:t>授权委托书</w:t>
      </w:r>
      <w:r>
        <w:rPr>
          <w:rFonts w:hint="eastAsia"/>
          <w:color w:val="auto"/>
          <w:sz w:val="24"/>
          <w:szCs w:val="24"/>
        </w:rPr>
        <w:t>(</w:t>
      </w:r>
      <w:r>
        <w:rPr>
          <w:rFonts w:hint="eastAsia"/>
          <w:color w:val="auto"/>
          <w:sz w:val="24"/>
          <w:szCs w:val="24"/>
        </w:rPr>
        <w:t>如有</w:t>
      </w:r>
      <w:r>
        <w:rPr>
          <w:rFonts w:hint="eastAsia"/>
          <w:color w:val="auto"/>
          <w:sz w:val="24"/>
          <w:szCs w:val="24"/>
        </w:rPr>
        <w:t>)</w:t>
      </w:r>
      <w:r>
        <w:rPr>
          <w:rFonts w:hint="eastAsia"/>
          <w:color w:val="auto"/>
          <w:sz w:val="24"/>
          <w:szCs w:val="24"/>
        </w:rPr>
        <w:t>；</w:t>
      </w:r>
      <w:bookmarkEnd w:id="413"/>
    </w:p>
    <w:p w:rsidR="002F2F29" w:rsidRDefault="006C55F0">
      <w:pPr>
        <w:pStyle w:val="Bodytext1"/>
        <w:tabs>
          <w:tab w:val="clear" w:pos="950"/>
          <w:tab w:val="clear" w:pos="2150"/>
          <w:tab w:val="clear" w:pos="3350"/>
          <w:tab w:val="left" w:pos="986"/>
        </w:tabs>
        <w:ind w:leftChars="200" w:left="480" w:firstLine="0"/>
        <w:jc w:val="left"/>
        <w:outlineLvl w:val="0"/>
        <w:rPr>
          <w:color w:val="auto"/>
          <w:sz w:val="24"/>
          <w:szCs w:val="24"/>
        </w:rPr>
      </w:pPr>
      <w:bookmarkStart w:id="414" w:name="bookmark569"/>
      <w:bookmarkStart w:id="415" w:name="_Toc17920"/>
      <w:bookmarkEnd w:id="414"/>
      <w:r>
        <w:rPr>
          <w:rFonts w:hint="eastAsia"/>
          <w:color w:val="auto"/>
          <w:sz w:val="24"/>
          <w:szCs w:val="24"/>
        </w:rPr>
        <w:t>（</w:t>
      </w:r>
      <w:r>
        <w:rPr>
          <w:rFonts w:hint="eastAsia"/>
          <w:color w:val="auto"/>
          <w:sz w:val="24"/>
          <w:szCs w:val="24"/>
        </w:rPr>
        <w:t>3</w:t>
      </w:r>
      <w:r>
        <w:rPr>
          <w:rFonts w:hint="eastAsia"/>
          <w:color w:val="auto"/>
          <w:sz w:val="24"/>
          <w:szCs w:val="24"/>
        </w:rPr>
        <w:t>）</w:t>
      </w:r>
      <w:r>
        <w:rPr>
          <w:rFonts w:hint="eastAsia"/>
          <w:color w:val="auto"/>
          <w:sz w:val="24"/>
          <w:szCs w:val="24"/>
        </w:rPr>
        <w:t xml:space="preserve"> </w:t>
      </w:r>
      <w:r>
        <w:rPr>
          <w:rFonts w:hint="eastAsia"/>
          <w:color w:val="auto"/>
          <w:sz w:val="24"/>
          <w:szCs w:val="24"/>
        </w:rPr>
        <w:t>联合体协议书</w:t>
      </w:r>
      <w:r>
        <w:rPr>
          <w:rFonts w:hint="eastAsia"/>
          <w:color w:val="auto"/>
          <w:sz w:val="24"/>
          <w:szCs w:val="24"/>
        </w:rPr>
        <w:t>(</w:t>
      </w:r>
      <w:r>
        <w:rPr>
          <w:rFonts w:hint="eastAsia"/>
          <w:color w:val="auto"/>
          <w:sz w:val="24"/>
          <w:szCs w:val="24"/>
        </w:rPr>
        <w:t>如有</w:t>
      </w:r>
      <w:r>
        <w:rPr>
          <w:rFonts w:hint="eastAsia"/>
          <w:color w:val="auto"/>
          <w:sz w:val="24"/>
          <w:szCs w:val="24"/>
        </w:rPr>
        <w:t>)</w:t>
      </w:r>
      <w:r>
        <w:rPr>
          <w:rFonts w:hint="eastAsia"/>
          <w:color w:val="auto"/>
          <w:sz w:val="24"/>
          <w:szCs w:val="24"/>
        </w:rPr>
        <w:t>；</w:t>
      </w:r>
      <w:bookmarkEnd w:id="415"/>
    </w:p>
    <w:p w:rsidR="002F2F29" w:rsidRDefault="006C55F0">
      <w:pPr>
        <w:pStyle w:val="Bodytext1"/>
        <w:tabs>
          <w:tab w:val="clear" w:pos="950"/>
          <w:tab w:val="clear" w:pos="2150"/>
          <w:tab w:val="clear" w:pos="3350"/>
          <w:tab w:val="left" w:pos="986"/>
        </w:tabs>
        <w:ind w:leftChars="200" w:left="480" w:firstLine="0"/>
        <w:jc w:val="left"/>
        <w:outlineLvl w:val="0"/>
        <w:rPr>
          <w:color w:val="auto"/>
          <w:sz w:val="24"/>
          <w:szCs w:val="24"/>
        </w:rPr>
      </w:pPr>
      <w:bookmarkStart w:id="416" w:name="bookmark570"/>
      <w:bookmarkStart w:id="417" w:name="_Toc3140"/>
      <w:bookmarkEnd w:id="416"/>
      <w:r>
        <w:rPr>
          <w:rFonts w:hint="eastAsia"/>
          <w:color w:val="auto"/>
          <w:sz w:val="24"/>
          <w:szCs w:val="24"/>
        </w:rPr>
        <w:t>（</w:t>
      </w:r>
      <w:r>
        <w:rPr>
          <w:rFonts w:hint="eastAsia"/>
          <w:color w:val="auto"/>
          <w:sz w:val="24"/>
          <w:szCs w:val="24"/>
        </w:rPr>
        <w:t>4</w:t>
      </w:r>
      <w:r>
        <w:rPr>
          <w:rFonts w:hint="eastAsia"/>
          <w:color w:val="auto"/>
          <w:sz w:val="24"/>
          <w:szCs w:val="24"/>
        </w:rPr>
        <w:t>）</w:t>
      </w:r>
      <w:r>
        <w:rPr>
          <w:rFonts w:hint="eastAsia"/>
          <w:color w:val="auto"/>
          <w:sz w:val="24"/>
          <w:szCs w:val="24"/>
        </w:rPr>
        <w:t xml:space="preserve"> </w:t>
      </w:r>
      <w:r>
        <w:rPr>
          <w:rFonts w:hint="eastAsia"/>
          <w:color w:val="auto"/>
          <w:sz w:val="24"/>
          <w:szCs w:val="24"/>
        </w:rPr>
        <w:t>响应保证金</w:t>
      </w:r>
      <w:r>
        <w:rPr>
          <w:rFonts w:hint="eastAsia"/>
          <w:color w:val="auto"/>
          <w:sz w:val="24"/>
          <w:szCs w:val="24"/>
        </w:rPr>
        <w:t>(</w:t>
      </w:r>
      <w:r>
        <w:rPr>
          <w:rFonts w:hint="eastAsia"/>
          <w:color w:val="auto"/>
          <w:sz w:val="24"/>
          <w:szCs w:val="24"/>
        </w:rPr>
        <w:t>如有</w:t>
      </w:r>
      <w:r>
        <w:rPr>
          <w:rFonts w:hint="eastAsia"/>
          <w:color w:val="auto"/>
          <w:sz w:val="24"/>
          <w:szCs w:val="24"/>
        </w:rPr>
        <w:t>)</w:t>
      </w:r>
      <w:r>
        <w:rPr>
          <w:rFonts w:hint="eastAsia"/>
          <w:color w:val="auto"/>
          <w:sz w:val="24"/>
          <w:szCs w:val="24"/>
        </w:rPr>
        <w:t>；</w:t>
      </w:r>
      <w:bookmarkEnd w:id="417"/>
    </w:p>
    <w:p w:rsidR="002F2F29" w:rsidRDefault="006C55F0">
      <w:pPr>
        <w:pStyle w:val="Bodytext1"/>
        <w:tabs>
          <w:tab w:val="clear" w:pos="950"/>
          <w:tab w:val="clear" w:pos="2150"/>
          <w:tab w:val="clear" w:pos="3350"/>
          <w:tab w:val="left" w:pos="986"/>
        </w:tabs>
        <w:ind w:leftChars="200" w:left="480" w:firstLine="0"/>
        <w:jc w:val="left"/>
        <w:outlineLvl w:val="0"/>
        <w:rPr>
          <w:color w:val="auto"/>
          <w:sz w:val="24"/>
          <w:szCs w:val="24"/>
        </w:rPr>
      </w:pPr>
      <w:bookmarkStart w:id="418" w:name="bookmark571"/>
      <w:bookmarkStart w:id="419" w:name="_Toc14411"/>
      <w:bookmarkEnd w:id="418"/>
      <w:r>
        <w:rPr>
          <w:rFonts w:hint="eastAsia"/>
          <w:color w:val="auto"/>
          <w:sz w:val="24"/>
          <w:szCs w:val="24"/>
        </w:rPr>
        <w:t>（</w:t>
      </w:r>
      <w:r>
        <w:rPr>
          <w:rFonts w:hint="eastAsia"/>
          <w:color w:val="auto"/>
          <w:sz w:val="24"/>
          <w:szCs w:val="24"/>
        </w:rPr>
        <w:t>5</w:t>
      </w:r>
      <w:r>
        <w:rPr>
          <w:rFonts w:hint="eastAsia"/>
          <w:color w:val="auto"/>
          <w:sz w:val="24"/>
          <w:szCs w:val="24"/>
        </w:rPr>
        <w:t>）</w:t>
      </w:r>
      <w:r>
        <w:rPr>
          <w:rFonts w:hint="eastAsia"/>
          <w:color w:val="auto"/>
          <w:sz w:val="24"/>
          <w:szCs w:val="24"/>
        </w:rPr>
        <w:t xml:space="preserve"> </w:t>
      </w:r>
      <w:r>
        <w:rPr>
          <w:rFonts w:hint="eastAsia"/>
          <w:color w:val="auto"/>
          <w:sz w:val="24"/>
          <w:szCs w:val="24"/>
        </w:rPr>
        <w:t>商务和技术偏差表；</w:t>
      </w:r>
      <w:bookmarkEnd w:id="419"/>
    </w:p>
    <w:p w:rsidR="002F2F29" w:rsidRDefault="006C55F0">
      <w:pPr>
        <w:pStyle w:val="Bodytext1"/>
        <w:tabs>
          <w:tab w:val="clear" w:pos="950"/>
          <w:tab w:val="clear" w:pos="2150"/>
          <w:tab w:val="clear" w:pos="3350"/>
          <w:tab w:val="left" w:pos="986"/>
        </w:tabs>
        <w:ind w:leftChars="200" w:left="480" w:firstLine="0"/>
        <w:jc w:val="left"/>
        <w:outlineLvl w:val="0"/>
        <w:rPr>
          <w:color w:val="auto"/>
          <w:sz w:val="24"/>
          <w:szCs w:val="24"/>
        </w:rPr>
      </w:pPr>
      <w:bookmarkStart w:id="420" w:name="bookmark572"/>
      <w:bookmarkStart w:id="421" w:name="_Toc15986"/>
      <w:bookmarkEnd w:id="420"/>
      <w:r>
        <w:rPr>
          <w:rFonts w:hint="eastAsia"/>
          <w:color w:val="auto"/>
          <w:sz w:val="24"/>
          <w:szCs w:val="24"/>
        </w:rPr>
        <w:t>（</w:t>
      </w:r>
      <w:r>
        <w:rPr>
          <w:rFonts w:hint="eastAsia"/>
          <w:color w:val="auto"/>
          <w:sz w:val="24"/>
          <w:szCs w:val="24"/>
        </w:rPr>
        <w:t>6</w:t>
      </w:r>
      <w:r>
        <w:rPr>
          <w:rFonts w:hint="eastAsia"/>
          <w:color w:val="auto"/>
          <w:sz w:val="24"/>
          <w:szCs w:val="24"/>
        </w:rPr>
        <w:t>）</w:t>
      </w:r>
      <w:r>
        <w:rPr>
          <w:rFonts w:hint="eastAsia"/>
          <w:color w:val="auto"/>
          <w:sz w:val="24"/>
          <w:szCs w:val="24"/>
        </w:rPr>
        <w:t xml:space="preserve"> </w:t>
      </w:r>
      <w:r>
        <w:rPr>
          <w:rFonts w:hint="eastAsia"/>
          <w:color w:val="auto"/>
          <w:sz w:val="24"/>
          <w:szCs w:val="24"/>
        </w:rPr>
        <w:t>报价表；</w:t>
      </w:r>
      <w:bookmarkEnd w:id="421"/>
    </w:p>
    <w:p w:rsidR="002F2F29" w:rsidRDefault="006C55F0">
      <w:pPr>
        <w:pStyle w:val="Bodytext1"/>
        <w:tabs>
          <w:tab w:val="clear" w:pos="950"/>
          <w:tab w:val="clear" w:pos="2150"/>
          <w:tab w:val="clear" w:pos="3350"/>
          <w:tab w:val="left" w:pos="986"/>
        </w:tabs>
        <w:ind w:leftChars="200" w:left="480" w:firstLine="0"/>
        <w:jc w:val="left"/>
        <w:outlineLvl w:val="0"/>
        <w:rPr>
          <w:color w:val="auto"/>
          <w:sz w:val="24"/>
          <w:szCs w:val="24"/>
        </w:rPr>
      </w:pPr>
      <w:bookmarkStart w:id="422" w:name="bookmark573"/>
      <w:bookmarkStart w:id="423" w:name="_Toc14654"/>
      <w:bookmarkEnd w:id="422"/>
      <w:r>
        <w:rPr>
          <w:rFonts w:hint="eastAsia"/>
          <w:color w:val="auto"/>
          <w:sz w:val="24"/>
          <w:szCs w:val="24"/>
        </w:rPr>
        <w:t>（</w:t>
      </w:r>
      <w:r>
        <w:rPr>
          <w:rFonts w:hint="eastAsia"/>
          <w:color w:val="auto"/>
          <w:sz w:val="24"/>
          <w:szCs w:val="24"/>
        </w:rPr>
        <w:t>7</w:t>
      </w:r>
      <w:r>
        <w:rPr>
          <w:rFonts w:hint="eastAsia"/>
          <w:color w:val="auto"/>
          <w:sz w:val="24"/>
          <w:szCs w:val="24"/>
        </w:rPr>
        <w:t>）</w:t>
      </w:r>
      <w:r>
        <w:rPr>
          <w:rFonts w:hint="eastAsia"/>
          <w:color w:val="auto"/>
          <w:sz w:val="24"/>
          <w:szCs w:val="24"/>
        </w:rPr>
        <w:t xml:space="preserve"> </w:t>
      </w:r>
      <w:r>
        <w:rPr>
          <w:rFonts w:hint="eastAsia"/>
          <w:color w:val="auto"/>
          <w:sz w:val="24"/>
          <w:szCs w:val="24"/>
        </w:rPr>
        <w:t>资格审查资料；</w:t>
      </w:r>
      <w:bookmarkEnd w:id="423"/>
    </w:p>
    <w:p w:rsidR="002F2F29" w:rsidRDefault="006C55F0">
      <w:pPr>
        <w:pStyle w:val="Bodytext1"/>
        <w:tabs>
          <w:tab w:val="clear" w:pos="950"/>
          <w:tab w:val="clear" w:pos="2150"/>
          <w:tab w:val="clear" w:pos="3350"/>
          <w:tab w:val="left" w:pos="986"/>
        </w:tabs>
        <w:ind w:leftChars="200" w:left="480" w:firstLine="0"/>
        <w:jc w:val="left"/>
        <w:outlineLvl w:val="0"/>
        <w:rPr>
          <w:color w:val="auto"/>
          <w:sz w:val="24"/>
          <w:szCs w:val="24"/>
        </w:rPr>
      </w:pPr>
      <w:bookmarkStart w:id="424" w:name="bookmark574"/>
      <w:bookmarkStart w:id="425" w:name="_Toc23877"/>
      <w:bookmarkEnd w:id="424"/>
      <w:r>
        <w:rPr>
          <w:rFonts w:hint="eastAsia"/>
          <w:color w:val="auto"/>
          <w:sz w:val="24"/>
          <w:szCs w:val="24"/>
        </w:rPr>
        <w:t>（</w:t>
      </w:r>
      <w:r>
        <w:rPr>
          <w:rFonts w:hint="eastAsia"/>
          <w:color w:val="auto"/>
          <w:sz w:val="24"/>
          <w:szCs w:val="24"/>
        </w:rPr>
        <w:t>8</w:t>
      </w:r>
      <w:r>
        <w:rPr>
          <w:rFonts w:hint="eastAsia"/>
          <w:color w:val="auto"/>
          <w:sz w:val="24"/>
          <w:szCs w:val="24"/>
        </w:rPr>
        <w:t>）</w:t>
      </w:r>
      <w:r>
        <w:rPr>
          <w:rFonts w:hint="eastAsia"/>
          <w:color w:val="auto"/>
          <w:sz w:val="24"/>
          <w:szCs w:val="24"/>
        </w:rPr>
        <w:t xml:space="preserve"> </w:t>
      </w:r>
      <w:r>
        <w:rPr>
          <w:rFonts w:hint="eastAsia"/>
          <w:color w:val="auto"/>
          <w:sz w:val="24"/>
          <w:szCs w:val="24"/>
        </w:rPr>
        <w:t>响应方案；</w:t>
      </w:r>
      <w:bookmarkEnd w:id="425"/>
    </w:p>
    <w:p w:rsidR="002F2F29" w:rsidRDefault="006C55F0">
      <w:pPr>
        <w:pStyle w:val="Bodytext1"/>
        <w:tabs>
          <w:tab w:val="clear" w:pos="950"/>
          <w:tab w:val="clear" w:pos="2150"/>
          <w:tab w:val="clear" w:pos="3350"/>
          <w:tab w:val="left" w:leader="dot" w:pos="-1233"/>
        </w:tabs>
        <w:ind w:firstLineChars="200" w:firstLine="480"/>
        <w:jc w:val="left"/>
        <w:rPr>
          <w:color w:val="auto"/>
          <w:sz w:val="24"/>
          <w:szCs w:val="24"/>
        </w:rPr>
      </w:pPr>
      <w:r>
        <w:rPr>
          <w:rFonts w:hint="eastAsia"/>
          <w:color w:val="auto"/>
          <w:sz w:val="24"/>
          <w:szCs w:val="24"/>
        </w:rPr>
        <w:t>………</w:t>
      </w:r>
    </w:p>
    <w:p w:rsidR="002F2F29" w:rsidRDefault="006C55F0">
      <w:pPr>
        <w:pStyle w:val="Bodytext1"/>
        <w:ind w:firstLineChars="200" w:firstLine="480"/>
        <w:jc w:val="left"/>
        <w:rPr>
          <w:color w:val="auto"/>
          <w:sz w:val="24"/>
          <w:szCs w:val="24"/>
        </w:rPr>
      </w:pPr>
      <w:r>
        <w:rPr>
          <w:rFonts w:hint="eastAsia"/>
          <w:color w:val="auto"/>
          <w:sz w:val="24"/>
          <w:szCs w:val="24"/>
        </w:rPr>
        <w:t>响应文件的上述组成部分如存在内容不一致的，以响应函为准。</w:t>
      </w:r>
    </w:p>
    <w:p w:rsidR="002F2F29" w:rsidRDefault="006C55F0">
      <w:pPr>
        <w:pStyle w:val="Bodytext1"/>
        <w:tabs>
          <w:tab w:val="clear" w:pos="950"/>
          <w:tab w:val="clear" w:pos="2150"/>
          <w:tab w:val="clear" w:pos="3350"/>
          <w:tab w:val="left" w:pos="903"/>
        </w:tabs>
        <w:ind w:leftChars="200" w:left="480" w:firstLine="0"/>
        <w:jc w:val="left"/>
        <w:rPr>
          <w:color w:val="auto"/>
          <w:sz w:val="24"/>
          <w:szCs w:val="24"/>
        </w:rPr>
      </w:pPr>
      <w:bookmarkStart w:id="426" w:name="bookmark575"/>
      <w:bookmarkEnd w:id="426"/>
      <w:r>
        <w:rPr>
          <w:rFonts w:hint="eastAsia"/>
          <w:color w:val="auto"/>
          <w:sz w:val="24"/>
          <w:szCs w:val="24"/>
        </w:rPr>
        <w:t>3.</w:t>
      </w:r>
      <w:r>
        <w:rPr>
          <w:rFonts w:hint="eastAsia"/>
          <w:color w:val="auto"/>
          <w:sz w:val="24"/>
          <w:szCs w:val="24"/>
        </w:rPr>
        <w:t>我方承诺除商务和技术偏差表列出的偏差外，我方响应采购文件的全部要求。</w:t>
      </w:r>
    </w:p>
    <w:p w:rsidR="002F2F29" w:rsidRDefault="006C55F0">
      <w:pPr>
        <w:pStyle w:val="Bodytext1"/>
        <w:tabs>
          <w:tab w:val="clear" w:pos="950"/>
          <w:tab w:val="clear" w:pos="2150"/>
          <w:tab w:val="clear" w:pos="3350"/>
          <w:tab w:val="left" w:pos="903"/>
        </w:tabs>
        <w:ind w:leftChars="200" w:left="480" w:firstLine="0"/>
        <w:jc w:val="left"/>
        <w:rPr>
          <w:color w:val="auto"/>
          <w:sz w:val="24"/>
          <w:szCs w:val="24"/>
        </w:rPr>
      </w:pPr>
      <w:bookmarkStart w:id="427" w:name="bookmark576"/>
      <w:bookmarkEnd w:id="427"/>
      <w:r>
        <w:rPr>
          <w:rFonts w:hint="eastAsia"/>
          <w:color w:val="auto"/>
          <w:sz w:val="24"/>
          <w:szCs w:val="24"/>
        </w:rPr>
        <w:t>4.</w:t>
      </w:r>
      <w:r>
        <w:rPr>
          <w:rFonts w:hint="eastAsia"/>
          <w:color w:val="auto"/>
          <w:sz w:val="24"/>
          <w:szCs w:val="24"/>
        </w:rPr>
        <w:t>我方承诺在采购文件规定的响应文件有效期内</w:t>
      </w:r>
      <w:r>
        <w:rPr>
          <w:rFonts w:hint="eastAsia"/>
          <w:color w:val="auto"/>
          <w:sz w:val="24"/>
          <w:szCs w:val="24"/>
          <w:u w:val="single"/>
        </w:rPr>
        <w:t>90</w:t>
      </w:r>
      <w:r>
        <w:rPr>
          <w:rFonts w:hint="eastAsia"/>
          <w:color w:val="auto"/>
          <w:sz w:val="24"/>
          <w:szCs w:val="24"/>
        </w:rPr>
        <w:t>日历</w:t>
      </w:r>
      <w:r>
        <w:rPr>
          <w:rFonts w:hint="eastAsia"/>
          <w:color w:val="auto"/>
          <w:sz w:val="24"/>
          <w:szCs w:val="24"/>
        </w:rPr>
        <w:t>天</w:t>
      </w:r>
      <w:r>
        <w:rPr>
          <w:rFonts w:hint="eastAsia"/>
          <w:color w:val="auto"/>
          <w:sz w:val="24"/>
          <w:szCs w:val="24"/>
        </w:rPr>
        <w:t>不撤销响应文件。</w:t>
      </w:r>
    </w:p>
    <w:p w:rsidR="002F2F29" w:rsidRDefault="006C55F0">
      <w:pPr>
        <w:pStyle w:val="Bodytext1"/>
        <w:tabs>
          <w:tab w:val="clear" w:pos="950"/>
          <w:tab w:val="clear" w:pos="2150"/>
          <w:tab w:val="clear" w:pos="3350"/>
          <w:tab w:val="left" w:pos="903"/>
        </w:tabs>
        <w:ind w:leftChars="200" w:left="480" w:firstLine="0"/>
        <w:jc w:val="left"/>
        <w:rPr>
          <w:color w:val="auto"/>
          <w:sz w:val="24"/>
          <w:szCs w:val="24"/>
        </w:rPr>
      </w:pPr>
      <w:bookmarkStart w:id="428" w:name="bookmark577"/>
      <w:bookmarkEnd w:id="428"/>
      <w:r>
        <w:rPr>
          <w:rFonts w:hint="eastAsia"/>
          <w:color w:val="auto"/>
          <w:sz w:val="24"/>
          <w:szCs w:val="24"/>
        </w:rPr>
        <w:t>5.</w:t>
      </w:r>
      <w:r>
        <w:rPr>
          <w:rFonts w:hint="eastAsia"/>
          <w:color w:val="auto"/>
          <w:sz w:val="24"/>
          <w:szCs w:val="24"/>
        </w:rPr>
        <w:t>如我方成交，我方承诺：</w:t>
      </w:r>
    </w:p>
    <w:p w:rsidR="002F2F29" w:rsidRDefault="006C55F0">
      <w:pPr>
        <w:pStyle w:val="Bodytext1"/>
        <w:tabs>
          <w:tab w:val="clear" w:pos="950"/>
          <w:tab w:val="clear" w:pos="2150"/>
          <w:tab w:val="clear" w:pos="3350"/>
          <w:tab w:val="left" w:pos="986"/>
        </w:tabs>
        <w:ind w:leftChars="200" w:left="480" w:firstLine="0"/>
        <w:jc w:val="left"/>
        <w:rPr>
          <w:color w:val="auto"/>
          <w:sz w:val="24"/>
          <w:szCs w:val="24"/>
        </w:rPr>
      </w:pPr>
      <w:bookmarkStart w:id="429" w:name="bookmark578"/>
      <w:bookmarkEnd w:id="429"/>
      <w:r>
        <w:rPr>
          <w:rFonts w:hint="eastAsia"/>
          <w:color w:val="auto"/>
          <w:sz w:val="24"/>
          <w:szCs w:val="24"/>
        </w:rPr>
        <w:t>（</w:t>
      </w:r>
      <w:r>
        <w:rPr>
          <w:rFonts w:hint="eastAsia"/>
          <w:color w:val="auto"/>
          <w:sz w:val="24"/>
          <w:szCs w:val="24"/>
        </w:rPr>
        <w:t>1</w:t>
      </w:r>
      <w:r>
        <w:rPr>
          <w:rFonts w:hint="eastAsia"/>
          <w:color w:val="auto"/>
          <w:sz w:val="24"/>
          <w:szCs w:val="24"/>
        </w:rPr>
        <w:t>）</w:t>
      </w:r>
      <w:r>
        <w:rPr>
          <w:rFonts w:hint="eastAsia"/>
          <w:color w:val="auto"/>
          <w:sz w:val="24"/>
          <w:szCs w:val="24"/>
        </w:rPr>
        <w:t xml:space="preserve"> </w:t>
      </w:r>
      <w:r>
        <w:rPr>
          <w:rFonts w:hint="eastAsia"/>
          <w:color w:val="auto"/>
          <w:sz w:val="24"/>
          <w:szCs w:val="24"/>
        </w:rPr>
        <w:t>在收到成交通知书后，在成交通知书规定的期限内与你方签订合同；</w:t>
      </w:r>
    </w:p>
    <w:p w:rsidR="002F2F29" w:rsidRDefault="006C55F0">
      <w:pPr>
        <w:pStyle w:val="Bodytext1"/>
        <w:tabs>
          <w:tab w:val="clear" w:pos="950"/>
          <w:tab w:val="clear" w:pos="2150"/>
          <w:tab w:val="clear" w:pos="3350"/>
          <w:tab w:val="left" w:pos="991"/>
        </w:tabs>
        <w:ind w:leftChars="200" w:left="480" w:firstLine="0"/>
        <w:jc w:val="left"/>
        <w:rPr>
          <w:color w:val="auto"/>
          <w:sz w:val="24"/>
          <w:szCs w:val="24"/>
        </w:rPr>
      </w:pPr>
      <w:bookmarkStart w:id="430" w:name="bookmark579"/>
      <w:bookmarkEnd w:id="430"/>
      <w:r>
        <w:rPr>
          <w:rFonts w:hint="eastAsia"/>
          <w:color w:val="auto"/>
          <w:sz w:val="24"/>
          <w:szCs w:val="24"/>
        </w:rPr>
        <w:t>（</w:t>
      </w:r>
      <w:r>
        <w:rPr>
          <w:rFonts w:hint="eastAsia"/>
          <w:color w:val="auto"/>
          <w:sz w:val="24"/>
          <w:szCs w:val="24"/>
        </w:rPr>
        <w:t>2</w:t>
      </w:r>
      <w:r>
        <w:rPr>
          <w:rFonts w:hint="eastAsia"/>
          <w:color w:val="auto"/>
          <w:sz w:val="24"/>
          <w:szCs w:val="24"/>
        </w:rPr>
        <w:t>）</w:t>
      </w:r>
      <w:r>
        <w:rPr>
          <w:rFonts w:hint="eastAsia"/>
          <w:color w:val="auto"/>
          <w:sz w:val="24"/>
          <w:szCs w:val="24"/>
        </w:rPr>
        <w:t xml:space="preserve"> </w:t>
      </w:r>
      <w:r>
        <w:rPr>
          <w:rFonts w:hint="eastAsia"/>
          <w:color w:val="auto"/>
          <w:sz w:val="24"/>
          <w:szCs w:val="24"/>
        </w:rPr>
        <w:t>在签订合同时不向你方提岀附加条件；</w:t>
      </w:r>
    </w:p>
    <w:p w:rsidR="002F2F29" w:rsidRDefault="006C55F0">
      <w:pPr>
        <w:pStyle w:val="Bodytext1"/>
        <w:tabs>
          <w:tab w:val="clear" w:pos="950"/>
          <w:tab w:val="clear" w:pos="2150"/>
          <w:tab w:val="clear" w:pos="3350"/>
          <w:tab w:val="left" w:pos="991"/>
        </w:tabs>
        <w:ind w:leftChars="200" w:left="480" w:firstLine="0"/>
        <w:jc w:val="left"/>
        <w:rPr>
          <w:color w:val="auto"/>
          <w:sz w:val="24"/>
          <w:szCs w:val="24"/>
        </w:rPr>
      </w:pPr>
      <w:bookmarkStart w:id="431" w:name="bookmark580"/>
      <w:bookmarkEnd w:id="431"/>
      <w:r>
        <w:rPr>
          <w:rFonts w:hint="eastAsia"/>
          <w:color w:val="auto"/>
          <w:sz w:val="24"/>
          <w:szCs w:val="24"/>
        </w:rPr>
        <w:t>（</w:t>
      </w:r>
      <w:r>
        <w:rPr>
          <w:rFonts w:hint="eastAsia"/>
          <w:color w:val="auto"/>
          <w:sz w:val="24"/>
          <w:szCs w:val="24"/>
        </w:rPr>
        <w:t>3</w:t>
      </w:r>
      <w:r>
        <w:rPr>
          <w:rFonts w:hint="eastAsia"/>
          <w:color w:val="auto"/>
          <w:sz w:val="24"/>
          <w:szCs w:val="24"/>
        </w:rPr>
        <w:t>）</w:t>
      </w:r>
      <w:r>
        <w:rPr>
          <w:rFonts w:hint="eastAsia"/>
          <w:color w:val="auto"/>
          <w:sz w:val="24"/>
          <w:szCs w:val="24"/>
        </w:rPr>
        <w:t xml:space="preserve"> </w:t>
      </w:r>
      <w:r>
        <w:rPr>
          <w:rFonts w:hint="eastAsia"/>
          <w:color w:val="auto"/>
          <w:sz w:val="24"/>
          <w:szCs w:val="24"/>
        </w:rPr>
        <w:t>按照采购文件要求递交履约保证金；</w:t>
      </w:r>
    </w:p>
    <w:p w:rsidR="002F2F29" w:rsidRDefault="006C55F0">
      <w:pPr>
        <w:pStyle w:val="Bodytext1"/>
        <w:tabs>
          <w:tab w:val="clear" w:pos="950"/>
          <w:tab w:val="clear" w:pos="2150"/>
          <w:tab w:val="clear" w:pos="3350"/>
          <w:tab w:val="left" w:pos="991"/>
        </w:tabs>
        <w:ind w:leftChars="200" w:left="480" w:firstLine="0"/>
        <w:jc w:val="left"/>
        <w:rPr>
          <w:color w:val="auto"/>
          <w:sz w:val="24"/>
          <w:szCs w:val="24"/>
        </w:rPr>
      </w:pPr>
      <w:bookmarkStart w:id="432" w:name="bookmark581"/>
      <w:bookmarkEnd w:id="432"/>
      <w:r>
        <w:rPr>
          <w:rFonts w:hint="eastAsia"/>
          <w:color w:val="auto"/>
          <w:sz w:val="24"/>
          <w:szCs w:val="24"/>
        </w:rPr>
        <w:t>（</w:t>
      </w:r>
      <w:r>
        <w:rPr>
          <w:rFonts w:hint="eastAsia"/>
          <w:color w:val="auto"/>
          <w:sz w:val="24"/>
          <w:szCs w:val="24"/>
        </w:rPr>
        <w:t>4</w:t>
      </w:r>
      <w:r>
        <w:rPr>
          <w:rFonts w:hint="eastAsia"/>
          <w:color w:val="auto"/>
          <w:sz w:val="24"/>
          <w:szCs w:val="24"/>
        </w:rPr>
        <w:t>）</w:t>
      </w:r>
      <w:r>
        <w:rPr>
          <w:rFonts w:hint="eastAsia"/>
          <w:color w:val="auto"/>
          <w:sz w:val="24"/>
          <w:szCs w:val="24"/>
        </w:rPr>
        <w:t xml:space="preserve"> </w:t>
      </w:r>
      <w:r>
        <w:rPr>
          <w:rFonts w:hint="eastAsia"/>
          <w:color w:val="auto"/>
          <w:sz w:val="24"/>
          <w:szCs w:val="24"/>
        </w:rPr>
        <w:t>在合同约定的期限内完成合同规定的全部义务。</w:t>
      </w:r>
    </w:p>
    <w:p w:rsidR="002F2F29" w:rsidRDefault="006C55F0">
      <w:pPr>
        <w:pStyle w:val="Bodytext1"/>
        <w:tabs>
          <w:tab w:val="clear" w:pos="950"/>
          <w:tab w:val="clear" w:pos="2150"/>
          <w:tab w:val="clear" w:pos="3350"/>
          <w:tab w:val="left" w:pos="903"/>
        </w:tabs>
        <w:ind w:firstLineChars="200" w:firstLine="480"/>
        <w:jc w:val="left"/>
        <w:rPr>
          <w:color w:val="auto"/>
          <w:sz w:val="24"/>
          <w:szCs w:val="24"/>
        </w:rPr>
      </w:pPr>
      <w:bookmarkStart w:id="433" w:name="bookmark582"/>
      <w:bookmarkEnd w:id="433"/>
      <w:r>
        <w:rPr>
          <w:rFonts w:hint="eastAsia"/>
          <w:color w:val="auto"/>
          <w:sz w:val="24"/>
          <w:szCs w:val="24"/>
        </w:rPr>
        <w:t>6.</w:t>
      </w:r>
      <w:r>
        <w:rPr>
          <w:rFonts w:hint="eastAsia"/>
          <w:color w:val="auto"/>
          <w:sz w:val="24"/>
          <w:szCs w:val="24"/>
        </w:rPr>
        <w:t>我方在此声明，所递交的响应文件及有关资料内容完整、真实和准确，且不存在第一章</w:t>
      </w:r>
      <w:r>
        <w:rPr>
          <w:rFonts w:hint="eastAsia"/>
          <w:color w:val="auto"/>
          <w:sz w:val="24"/>
          <w:szCs w:val="24"/>
          <w:lang w:val="zh-CN" w:bidi="zh-CN"/>
        </w:rPr>
        <w:t>“谈</w:t>
      </w:r>
      <w:r>
        <w:rPr>
          <w:rFonts w:hint="eastAsia"/>
          <w:color w:val="auto"/>
          <w:sz w:val="24"/>
          <w:szCs w:val="24"/>
        </w:rPr>
        <w:t>判采购公告</w:t>
      </w:r>
      <w:r>
        <w:rPr>
          <w:rFonts w:hint="eastAsia"/>
          <w:color w:val="auto"/>
          <w:sz w:val="24"/>
          <w:szCs w:val="24"/>
        </w:rPr>
        <w:t>/</w:t>
      </w:r>
      <w:r>
        <w:rPr>
          <w:rFonts w:hint="eastAsia"/>
          <w:color w:val="auto"/>
          <w:sz w:val="24"/>
          <w:szCs w:val="24"/>
        </w:rPr>
        <w:t>谈判采购邀请书”中规定的供应商不得存在的情形。</w:t>
      </w:r>
      <w:bookmarkStart w:id="434" w:name="bookmark583"/>
      <w:bookmarkEnd w:id="434"/>
    </w:p>
    <w:p w:rsidR="002F2F29" w:rsidRDefault="006C55F0">
      <w:pPr>
        <w:pStyle w:val="Bodytext1"/>
        <w:tabs>
          <w:tab w:val="clear" w:pos="950"/>
          <w:tab w:val="clear" w:pos="2150"/>
          <w:tab w:val="clear" w:pos="3350"/>
          <w:tab w:val="left" w:pos="903"/>
          <w:tab w:val="left" w:leader="underscore" w:pos="3600"/>
          <w:tab w:val="left" w:pos="5285"/>
        </w:tabs>
        <w:ind w:leftChars="200" w:left="480" w:firstLine="0"/>
        <w:jc w:val="left"/>
        <w:rPr>
          <w:color w:val="auto"/>
          <w:sz w:val="24"/>
          <w:szCs w:val="24"/>
        </w:rPr>
      </w:pPr>
      <w:r>
        <w:rPr>
          <w:rFonts w:hint="eastAsia"/>
          <w:color w:val="auto"/>
          <w:sz w:val="24"/>
          <w:szCs w:val="24"/>
        </w:rPr>
        <w:t>7.</w:t>
      </w:r>
      <w:r>
        <w:rPr>
          <w:rFonts w:hint="eastAsia"/>
          <w:color w:val="auto"/>
          <w:sz w:val="24"/>
          <w:szCs w:val="24"/>
          <w:u w:val="single"/>
        </w:rPr>
        <w:t xml:space="preserve">                  </w:t>
      </w:r>
      <w:r>
        <w:rPr>
          <w:rFonts w:hint="eastAsia"/>
          <w:color w:val="auto"/>
          <w:sz w:val="24"/>
          <w:szCs w:val="24"/>
          <w:u w:val="single"/>
        </w:rPr>
        <w:t>（其他补充说明</w:t>
      </w:r>
      <w:r>
        <w:rPr>
          <w:rFonts w:hint="eastAsia"/>
          <w:color w:val="auto"/>
          <w:sz w:val="24"/>
          <w:szCs w:val="24"/>
        </w:rPr>
        <w:t>）。</w:t>
      </w:r>
    </w:p>
    <w:p w:rsidR="002F2F29" w:rsidRDefault="006C55F0">
      <w:pPr>
        <w:pStyle w:val="Bodytext1"/>
        <w:tabs>
          <w:tab w:val="clear" w:pos="950"/>
          <w:tab w:val="clear" w:pos="2150"/>
          <w:tab w:val="clear" w:pos="3350"/>
          <w:tab w:val="left" w:pos="7346"/>
          <w:tab w:val="left" w:pos="7826"/>
          <w:tab w:val="left" w:pos="8561"/>
        </w:tabs>
        <w:ind w:firstLineChars="200" w:firstLine="480"/>
        <w:jc w:val="right"/>
        <w:rPr>
          <w:color w:val="auto"/>
          <w:sz w:val="24"/>
          <w:szCs w:val="24"/>
          <w:u w:val="single"/>
        </w:rPr>
      </w:pPr>
      <w:r>
        <w:rPr>
          <w:rFonts w:hint="eastAsia"/>
          <w:color w:val="auto"/>
          <w:sz w:val="24"/>
          <w:szCs w:val="24"/>
        </w:rPr>
        <w:t>供应商：</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u w:val="single"/>
        </w:rPr>
        <w:t>(</w:t>
      </w:r>
      <w:r>
        <w:rPr>
          <w:rFonts w:hint="eastAsia"/>
          <w:color w:val="auto"/>
          <w:sz w:val="24"/>
          <w:szCs w:val="24"/>
          <w:u w:val="single"/>
        </w:rPr>
        <w:t>盖单位章</w:t>
      </w:r>
      <w:r>
        <w:rPr>
          <w:rFonts w:hint="eastAsia"/>
          <w:color w:val="auto"/>
          <w:sz w:val="24"/>
          <w:szCs w:val="24"/>
          <w:u w:val="single"/>
        </w:rPr>
        <w:t>)</w:t>
      </w:r>
    </w:p>
    <w:p w:rsidR="002F2F29" w:rsidRDefault="006C55F0">
      <w:pPr>
        <w:pStyle w:val="Bodytext1"/>
        <w:tabs>
          <w:tab w:val="clear" w:pos="950"/>
          <w:tab w:val="clear" w:pos="2150"/>
          <w:tab w:val="clear" w:pos="3350"/>
          <w:tab w:val="left" w:pos="7346"/>
          <w:tab w:val="left" w:pos="7826"/>
          <w:tab w:val="left" w:pos="8561"/>
        </w:tabs>
        <w:ind w:firstLineChars="200" w:firstLine="480"/>
        <w:jc w:val="right"/>
        <w:rPr>
          <w:color w:val="auto"/>
          <w:sz w:val="24"/>
          <w:szCs w:val="24"/>
          <w:u w:val="single"/>
        </w:rPr>
      </w:pPr>
      <w:r>
        <w:rPr>
          <w:rFonts w:hint="eastAsia"/>
          <w:color w:val="auto"/>
          <w:sz w:val="24"/>
          <w:szCs w:val="24"/>
        </w:rPr>
        <w:t>法定代表人</w:t>
      </w:r>
      <w:r>
        <w:rPr>
          <w:rFonts w:hint="eastAsia"/>
          <w:color w:val="auto"/>
          <w:sz w:val="24"/>
          <w:szCs w:val="24"/>
        </w:rPr>
        <w:t>(</w:t>
      </w:r>
      <w:r>
        <w:rPr>
          <w:rFonts w:hint="eastAsia"/>
          <w:color w:val="auto"/>
          <w:sz w:val="24"/>
          <w:szCs w:val="24"/>
        </w:rPr>
        <w:t>单位负责人</w:t>
      </w:r>
      <w:r>
        <w:rPr>
          <w:rFonts w:hint="eastAsia"/>
          <w:color w:val="auto"/>
          <w:sz w:val="24"/>
          <w:szCs w:val="24"/>
        </w:rPr>
        <w:t>)</w:t>
      </w:r>
      <w:r>
        <w:rPr>
          <w:rFonts w:hint="eastAsia"/>
          <w:color w:val="auto"/>
          <w:sz w:val="24"/>
          <w:szCs w:val="24"/>
        </w:rPr>
        <w:t>或其授权的代理人：</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u w:val="single"/>
        </w:rPr>
        <w:t>(</w:t>
      </w:r>
      <w:r>
        <w:rPr>
          <w:rFonts w:hint="eastAsia"/>
          <w:color w:val="auto"/>
          <w:sz w:val="24"/>
          <w:szCs w:val="24"/>
          <w:u w:val="single"/>
        </w:rPr>
        <w:t>签字</w:t>
      </w:r>
      <w:r>
        <w:rPr>
          <w:rFonts w:hint="eastAsia"/>
          <w:color w:val="auto"/>
          <w:sz w:val="24"/>
          <w:szCs w:val="24"/>
          <w:u w:val="single"/>
        </w:rPr>
        <w:t>)</w:t>
      </w:r>
    </w:p>
    <w:p w:rsidR="002F2F29" w:rsidRDefault="006C55F0">
      <w:pPr>
        <w:pStyle w:val="Bodytext1"/>
        <w:tabs>
          <w:tab w:val="clear" w:pos="950"/>
          <w:tab w:val="clear" w:pos="2150"/>
          <w:tab w:val="clear" w:pos="3350"/>
          <w:tab w:val="left" w:pos="7346"/>
          <w:tab w:val="left" w:pos="7826"/>
          <w:tab w:val="left" w:pos="8561"/>
        </w:tabs>
        <w:ind w:firstLineChars="1064" w:firstLine="2554"/>
        <w:jc w:val="left"/>
        <w:rPr>
          <w:color w:val="auto"/>
          <w:sz w:val="24"/>
          <w:szCs w:val="24"/>
          <w:u w:val="single"/>
        </w:rPr>
      </w:pPr>
      <w:r>
        <w:rPr>
          <w:rFonts w:hint="eastAsia"/>
          <w:color w:val="auto"/>
          <w:sz w:val="24"/>
          <w:szCs w:val="24"/>
        </w:rPr>
        <w:t>地</w:t>
      </w:r>
      <w:r>
        <w:rPr>
          <w:rFonts w:hint="eastAsia"/>
          <w:color w:val="auto"/>
          <w:sz w:val="24"/>
          <w:szCs w:val="24"/>
        </w:rPr>
        <w:t xml:space="preserve"> </w:t>
      </w:r>
      <w:r>
        <w:rPr>
          <w:rFonts w:hint="eastAsia"/>
          <w:color w:val="auto"/>
          <w:sz w:val="24"/>
          <w:szCs w:val="24"/>
        </w:rPr>
        <w:t xml:space="preserve"> </w:t>
      </w:r>
      <w:r>
        <w:rPr>
          <w:rFonts w:hint="eastAsia"/>
          <w:color w:val="auto"/>
          <w:sz w:val="24"/>
          <w:szCs w:val="24"/>
        </w:rPr>
        <w:t>址：</w:t>
      </w:r>
      <w:r>
        <w:rPr>
          <w:rFonts w:hint="eastAsia"/>
          <w:color w:val="auto"/>
          <w:sz w:val="24"/>
          <w:szCs w:val="24"/>
          <w:u w:val="single"/>
        </w:rPr>
        <w:t xml:space="preserve"> </w:t>
      </w:r>
      <w:r>
        <w:rPr>
          <w:rFonts w:hint="eastAsia"/>
          <w:color w:val="auto"/>
          <w:sz w:val="24"/>
          <w:szCs w:val="24"/>
          <w:u w:val="single"/>
        </w:rPr>
        <w:t xml:space="preserve">                                              </w:t>
      </w:r>
    </w:p>
    <w:p w:rsidR="002F2F29" w:rsidRDefault="006C55F0">
      <w:pPr>
        <w:pStyle w:val="Bodytext1"/>
        <w:tabs>
          <w:tab w:val="clear" w:pos="950"/>
          <w:tab w:val="clear" w:pos="2150"/>
          <w:tab w:val="clear" w:pos="3350"/>
          <w:tab w:val="left" w:pos="7346"/>
          <w:tab w:val="left" w:pos="7826"/>
          <w:tab w:val="left" w:pos="8561"/>
        </w:tabs>
        <w:ind w:firstLineChars="1064" w:firstLine="2554"/>
        <w:jc w:val="left"/>
        <w:rPr>
          <w:color w:val="auto"/>
          <w:sz w:val="24"/>
          <w:szCs w:val="24"/>
          <w:u w:val="single"/>
        </w:rPr>
      </w:pPr>
      <w:r>
        <w:rPr>
          <w:rFonts w:hint="eastAsia"/>
          <w:color w:val="auto"/>
          <w:sz w:val="24"/>
          <w:szCs w:val="24"/>
        </w:rPr>
        <w:t>电子邮箱：</w:t>
      </w:r>
      <w:r>
        <w:rPr>
          <w:rFonts w:hint="eastAsia"/>
          <w:color w:val="auto"/>
          <w:sz w:val="24"/>
          <w:szCs w:val="24"/>
          <w:u w:val="single"/>
        </w:rPr>
        <w:t xml:space="preserve"> </w:t>
      </w:r>
      <w:r>
        <w:rPr>
          <w:rFonts w:hint="eastAsia"/>
          <w:color w:val="auto"/>
          <w:sz w:val="24"/>
          <w:szCs w:val="24"/>
          <w:u w:val="single"/>
        </w:rPr>
        <w:t xml:space="preserve">                                            </w:t>
      </w:r>
    </w:p>
    <w:p w:rsidR="002F2F29" w:rsidRDefault="006C55F0">
      <w:pPr>
        <w:pStyle w:val="Bodytext1"/>
        <w:tabs>
          <w:tab w:val="clear" w:pos="950"/>
          <w:tab w:val="clear" w:pos="2150"/>
          <w:tab w:val="clear" w:pos="3350"/>
          <w:tab w:val="left" w:pos="7346"/>
          <w:tab w:val="left" w:pos="7826"/>
          <w:tab w:val="left" w:pos="8561"/>
        </w:tabs>
        <w:ind w:firstLineChars="1064" w:firstLine="2554"/>
        <w:jc w:val="left"/>
        <w:rPr>
          <w:color w:val="auto"/>
          <w:sz w:val="24"/>
          <w:szCs w:val="24"/>
        </w:rPr>
      </w:pPr>
      <w:r>
        <w:rPr>
          <w:rFonts w:hint="eastAsia"/>
          <w:color w:val="auto"/>
          <w:sz w:val="24"/>
          <w:szCs w:val="24"/>
        </w:rPr>
        <w:t>电</w:t>
      </w:r>
      <w:r>
        <w:rPr>
          <w:rFonts w:hint="eastAsia"/>
          <w:color w:val="auto"/>
          <w:sz w:val="24"/>
          <w:szCs w:val="24"/>
        </w:rPr>
        <w:t xml:space="preserve"> </w:t>
      </w:r>
      <w:r>
        <w:rPr>
          <w:rFonts w:hint="eastAsia"/>
          <w:color w:val="auto"/>
          <w:sz w:val="24"/>
          <w:szCs w:val="24"/>
        </w:rPr>
        <w:t xml:space="preserve"> </w:t>
      </w:r>
      <w:r>
        <w:rPr>
          <w:rFonts w:hint="eastAsia"/>
          <w:color w:val="auto"/>
          <w:sz w:val="24"/>
          <w:szCs w:val="24"/>
        </w:rPr>
        <w:t>话：</w:t>
      </w:r>
      <w:r>
        <w:rPr>
          <w:rFonts w:hint="eastAsia"/>
          <w:color w:val="auto"/>
          <w:sz w:val="24"/>
          <w:szCs w:val="24"/>
          <w:u w:val="single"/>
        </w:rPr>
        <w:t xml:space="preserve"> </w:t>
      </w:r>
      <w:r>
        <w:rPr>
          <w:rFonts w:hint="eastAsia"/>
          <w:color w:val="auto"/>
          <w:sz w:val="24"/>
          <w:szCs w:val="24"/>
          <w:u w:val="single"/>
        </w:rPr>
        <w:t xml:space="preserve">                                              </w:t>
      </w:r>
    </w:p>
    <w:p w:rsidR="002F2F29" w:rsidRDefault="006C55F0">
      <w:pPr>
        <w:pStyle w:val="Bodytext1"/>
        <w:tabs>
          <w:tab w:val="clear" w:pos="950"/>
          <w:tab w:val="clear" w:pos="2150"/>
          <w:tab w:val="clear" w:pos="3350"/>
          <w:tab w:val="left" w:pos="7346"/>
          <w:tab w:val="left" w:pos="7826"/>
          <w:tab w:val="left" w:pos="8561"/>
        </w:tabs>
        <w:ind w:firstLineChars="1064" w:firstLine="2554"/>
        <w:jc w:val="left"/>
        <w:rPr>
          <w:color w:val="auto"/>
          <w:sz w:val="24"/>
          <w:szCs w:val="24"/>
          <w:u w:val="single"/>
        </w:rPr>
      </w:pPr>
      <w:r>
        <w:rPr>
          <w:rFonts w:hint="eastAsia"/>
          <w:color w:val="auto"/>
          <w:sz w:val="24"/>
          <w:szCs w:val="24"/>
        </w:rPr>
        <w:t>传</w:t>
      </w:r>
      <w:r>
        <w:rPr>
          <w:rFonts w:hint="eastAsia"/>
          <w:color w:val="auto"/>
          <w:sz w:val="24"/>
          <w:szCs w:val="24"/>
        </w:rPr>
        <w:t xml:space="preserve"> </w:t>
      </w:r>
      <w:r>
        <w:rPr>
          <w:rFonts w:hint="eastAsia"/>
          <w:color w:val="auto"/>
          <w:sz w:val="24"/>
          <w:szCs w:val="24"/>
        </w:rPr>
        <w:t xml:space="preserve"> </w:t>
      </w:r>
      <w:r>
        <w:rPr>
          <w:rFonts w:hint="eastAsia"/>
          <w:color w:val="auto"/>
          <w:sz w:val="24"/>
          <w:szCs w:val="24"/>
        </w:rPr>
        <w:t>真：</w:t>
      </w:r>
      <w:r>
        <w:rPr>
          <w:rFonts w:hint="eastAsia"/>
          <w:color w:val="auto"/>
          <w:sz w:val="24"/>
          <w:szCs w:val="24"/>
          <w:u w:val="single"/>
        </w:rPr>
        <w:t xml:space="preserve">                                               </w:t>
      </w:r>
    </w:p>
    <w:p w:rsidR="002F2F29" w:rsidRDefault="006C55F0">
      <w:pPr>
        <w:pStyle w:val="Bodytext1"/>
        <w:tabs>
          <w:tab w:val="clear" w:pos="950"/>
          <w:tab w:val="clear" w:pos="2150"/>
          <w:tab w:val="clear" w:pos="3350"/>
          <w:tab w:val="left" w:pos="7346"/>
          <w:tab w:val="left" w:pos="7826"/>
          <w:tab w:val="left" w:pos="8561"/>
        </w:tabs>
        <w:ind w:firstLineChars="1064" w:firstLine="2554"/>
        <w:jc w:val="left"/>
        <w:rPr>
          <w:color w:val="auto"/>
          <w:sz w:val="24"/>
          <w:szCs w:val="24"/>
        </w:rPr>
      </w:pPr>
      <w:r>
        <w:rPr>
          <w:rFonts w:hint="eastAsia"/>
          <w:color w:val="auto"/>
          <w:sz w:val="24"/>
          <w:szCs w:val="24"/>
        </w:rPr>
        <w:t>邮政编码：</w:t>
      </w:r>
      <w:r>
        <w:rPr>
          <w:rFonts w:hint="eastAsia"/>
          <w:color w:val="auto"/>
          <w:sz w:val="24"/>
          <w:szCs w:val="24"/>
          <w:u w:val="single"/>
        </w:rPr>
        <w:t xml:space="preserve"> </w:t>
      </w:r>
      <w:r>
        <w:rPr>
          <w:rFonts w:hint="eastAsia"/>
          <w:color w:val="auto"/>
          <w:sz w:val="24"/>
          <w:szCs w:val="24"/>
          <w:u w:val="single"/>
        </w:rPr>
        <w:t xml:space="preserve">                                            </w:t>
      </w:r>
    </w:p>
    <w:p w:rsidR="002F2F29" w:rsidRDefault="002F2F29">
      <w:pPr>
        <w:pStyle w:val="Bodytext1"/>
        <w:tabs>
          <w:tab w:val="clear" w:pos="950"/>
          <w:tab w:val="clear" w:pos="3350"/>
          <w:tab w:val="left" w:pos="235"/>
          <w:tab w:val="left" w:leader="underscore" w:pos="854"/>
          <w:tab w:val="left" w:pos="3346"/>
        </w:tabs>
        <w:ind w:firstLineChars="200" w:firstLine="480"/>
        <w:jc w:val="right"/>
        <w:rPr>
          <w:color w:val="auto"/>
          <w:sz w:val="24"/>
          <w:szCs w:val="24"/>
          <w:u w:val="single"/>
        </w:rPr>
      </w:pPr>
    </w:p>
    <w:p w:rsidR="002F2F29" w:rsidRDefault="006C55F0">
      <w:pPr>
        <w:pStyle w:val="Bodytext1"/>
        <w:tabs>
          <w:tab w:val="clear" w:pos="950"/>
          <w:tab w:val="clear" w:pos="3350"/>
          <w:tab w:val="left" w:pos="235"/>
          <w:tab w:val="left" w:leader="underscore" w:pos="854"/>
          <w:tab w:val="left" w:pos="3346"/>
        </w:tabs>
        <w:ind w:firstLineChars="200" w:firstLine="480"/>
        <w:jc w:val="right"/>
        <w:rPr>
          <w:color w:val="auto"/>
          <w:sz w:val="24"/>
          <w:szCs w:val="24"/>
        </w:rPr>
      </w:pP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rPr>
        <w:t>日</w:t>
      </w:r>
    </w:p>
    <w:p w:rsidR="002F2F29" w:rsidRDefault="002F2F29">
      <w:pPr>
        <w:pStyle w:val="Bodytext1"/>
        <w:tabs>
          <w:tab w:val="clear" w:pos="950"/>
          <w:tab w:val="clear" w:pos="3350"/>
          <w:tab w:val="left" w:pos="235"/>
          <w:tab w:val="left" w:leader="underscore" w:pos="854"/>
          <w:tab w:val="left" w:pos="3346"/>
        </w:tabs>
        <w:ind w:firstLineChars="200" w:firstLine="480"/>
        <w:jc w:val="left"/>
        <w:rPr>
          <w:color w:val="auto"/>
          <w:sz w:val="24"/>
          <w:szCs w:val="24"/>
        </w:rPr>
      </w:pPr>
    </w:p>
    <w:p w:rsidR="002F2F29" w:rsidRDefault="002F2F29">
      <w:pPr>
        <w:pStyle w:val="Bodytext1"/>
        <w:tabs>
          <w:tab w:val="clear" w:pos="950"/>
          <w:tab w:val="clear" w:pos="3350"/>
          <w:tab w:val="left" w:pos="235"/>
          <w:tab w:val="left" w:leader="underscore" w:pos="854"/>
          <w:tab w:val="left" w:pos="3346"/>
        </w:tabs>
        <w:ind w:firstLineChars="200" w:firstLine="480"/>
        <w:jc w:val="left"/>
        <w:rPr>
          <w:color w:val="auto"/>
          <w:sz w:val="24"/>
          <w:szCs w:val="24"/>
        </w:rPr>
        <w:sectPr w:rsidR="002F2F29">
          <w:headerReference w:type="even" r:id="rId22"/>
          <w:headerReference w:type="default" r:id="rId23"/>
          <w:footerReference w:type="even" r:id="rId24"/>
          <w:footerReference w:type="default" r:id="rId25"/>
          <w:pgSz w:w="12024" w:h="17314"/>
          <w:pgMar w:top="1219" w:right="1542" w:bottom="1219" w:left="1338" w:header="0" w:footer="6" w:gutter="0"/>
          <w:cols w:space="0"/>
          <w:docGrid w:linePitch="360"/>
        </w:sectPr>
      </w:pPr>
    </w:p>
    <w:p w:rsidR="002F2F29" w:rsidRDefault="006C55F0">
      <w:pPr>
        <w:pStyle w:val="2"/>
        <w:spacing w:before="0" w:after="0" w:line="360" w:lineRule="auto"/>
        <w:jc w:val="center"/>
        <w:rPr>
          <w:color w:val="auto"/>
        </w:rPr>
      </w:pPr>
      <w:bookmarkStart w:id="435" w:name="bookmark586"/>
      <w:bookmarkStart w:id="436" w:name="bookmark585"/>
      <w:bookmarkStart w:id="437" w:name="_Toc16221"/>
      <w:bookmarkStart w:id="438" w:name="bookmark587"/>
      <w:bookmarkStart w:id="439" w:name="bookmark584"/>
      <w:r>
        <w:rPr>
          <w:rFonts w:ascii="宋体" w:eastAsia="宋体" w:hAnsi="宋体" w:cs="宋体" w:hint="eastAsia"/>
          <w:color w:val="auto"/>
          <w:sz w:val="28"/>
          <w:szCs w:val="28"/>
        </w:rPr>
        <w:t>二</w:t>
      </w:r>
      <w:bookmarkEnd w:id="435"/>
      <w:r>
        <w:rPr>
          <w:rFonts w:ascii="宋体" w:eastAsia="宋体" w:hAnsi="宋体" w:cs="宋体" w:hint="eastAsia"/>
          <w:color w:val="auto"/>
          <w:sz w:val="28"/>
          <w:szCs w:val="28"/>
        </w:rPr>
        <w:t>、授权委托书</w:t>
      </w:r>
      <w:bookmarkEnd w:id="436"/>
      <w:bookmarkEnd w:id="437"/>
      <w:bookmarkEnd w:id="438"/>
      <w:bookmarkEnd w:id="439"/>
    </w:p>
    <w:p w:rsidR="002F2F29" w:rsidRDefault="006C55F0">
      <w:pPr>
        <w:pStyle w:val="Bodytext1"/>
        <w:ind w:firstLineChars="200" w:firstLine="480"/>
        <w:rPr>
          <w:color w:val="auto"/>
        </w:rPr>
      </w:pPr>
      <w:r>
        <w:rPr>
          <w:rFonts w:hint="eastAsia"/>
          <w:color w:val="auto"/>
          <w:sz w:val="24"/>
          <w:szCs w:val="24"/>
        </w:rPr>
        <w:t>（适用于有委托代理人的情况）</w:t>
      </w:r>
    </w:p>
    <w:p w:rsidR="002F2F29" w:rsidRDefault="006C55F0">
      <w:pPr>
        <w:pStyle w:val="Bodytext1"/>
        <w:tabs>
          <w:tab w:val="clear" w:pos="950"/>
          <w:tab w:val="clear" w:pos="2150"/>
          <w:tab w:val="clear" w:pos="3350"/>
          <w:tab w:val="left" w:pos="2309"/>
          <w:tab w:val="left" w:pos="3802"/>
          <w:tab w:val="left" w:pos="5578"/>
          <w:tab w:val="left" w:pos="5986"/>
        </w:tabs>
        <w:ind w:firstLineChars="200" w:firstLine="480"/>
        <w:jc w:val="left"/>
        <w:rPr>
          <w:color w:val="auto"/>
          <w:sz w:val="24"/>
          <w:szCs w:val="24"/>
        </w:rPr>
      </w:pPr>
      <w:r>
        <w:rPr>
          <w:rFonts w:hint="eastAsia"/>
          <w:color w:val="auto"/>
          <w:sz w:val="24"/>
          <w:szCs w:val="24"/>
        </w:rPr>
        <w:t>本人</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u w:val="single"/>
        </w:rPr>
        <w:t>（姓名）</w:t>
      </w:r>
      <w:r>
        <w:rPr>
          <w:rFonts w:hint="eastAsia"/>
          <w:color w:val="auto"/>
          <w:sz w:val="24"/>
          <w:szCs w:val="24"/>
        </w:rPr>
        <w:t>系</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u w:val="single"/>
        </w:rPr>
        <w:t>（供应商名称）</w:t>
      </w:r>
      <w:r>
        <w:rPr>
          <w:rFonts w:hint="eastAsia"/>
          <w:color w:val="auto"/>
          <w:sz w:val="24"/>
          <w:szCs w:val="24"/>
        </w:rPr>
        <w:t>的法定代表人（单位负责人），现委托</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u w:val="single"/>
        </w:rPr>
        <w:t>（姓名）</w:t>
      </w:r>
      <w:r>
        <w:rPr>
          <w:rFonts w:hint="eastAsia"/>
          <w:color w:val="auto"/>
          <w:sz w:val="24"/>
          <w:szCs w:val="24"/>
        </w:rPr>
        <w:t>为我方代理人。代理人根据授权，以我方名义签署、澄清确认、递交、撤回、修改</w:t>
      </w:r>
      <w:r>
        <w:rPr>
          <w:rFonts w:hint="eastAsia"/>
          <w:color w:val="auto"/>
          <w:sz w:val="24"/>
          <w:szCs w:val="24"/>
          <w:u w:val="single"/>
        </w:rPr>
        <w:t xml:space="preserve">    </w:t>
      </w:r>
      <w:r>
        <w:rPr>
          <w:rFonts w:hint="eastAsia"/>
          <w:color w:val="auto"/>
          <w:sz w:val="24"/>
          <w:szCs w:val="24"/>
        </w:rPr>
        <w:t>采购项目响应文件、签订合同和处理有关事宜，其法律后果由我方</w:t>
      </w:r>
      <w:r>
        <w:rPr>
          <w:rFonts w:hint="eastAsia"/>
          <w:color w:val="auto"/>
          <w:sz w:val="24"/>
          <w:szCs w:val="24"/>
          <w:lang w:val="zh-CN" w:bidi="zh-CN"/>
        </w:rPr>
        <w:t>承担。</w:t>
      </w:r>
    </w:p>
    <w:p w:rsidR="002F2F29" w:rsidRDefault="006C55F0">
      <w:pPr>
        <w:pStyle w:val="Bodytext1"/>
        <w:tabs>
          <w:tab w:val="clear" w:pos="950"/>
          <w:tab w:val="clear" w:pos="2150"/>
          <w:tab w:val="clear" w:pos="3350"/>
          <w:tab w:val="left" w:pos="5669"/>
        </w:tabs>
        <w:ind w:firstLineChars="200" w:firstLine="480"/>
        <w:jc w:val="left"/>
        <w:rPr>
          <w:color w:val="auto"/>
          <w:sz w:val="24"/>
          <w:szCs w:val="24"/>
        </w:rPr>
      </w:pPr>
      <w:r>
        <w:rPr>
          <w:rFonts w:hint="eastAsia"/>
          <w:color w:val="auto"/>
          <w:sz w:val="24"/>
          <w:szCs w:val="24"/>
        </w:rPr>
        <w:t>委托期限：自本委托书签署之日起至</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rPr>
        <w:t>采购项目签订采购合同之日止。</w:t>
      </w:r>
    </w:p>
    <w:p w:rsidR="002F2F29" w:rsidRDefault="006C55F0">
      <w:pPr>
        <w:pStyle w:val="Bodytext1"/>
        <w:ind w:firstLineChars="200" w:firstLine="480"/>
        <w:jc w:val="left"/>
        <w:rPr>
          <w:color w:val="auto"/>
          <w:sz w:val="24"/>
          <w:szCs w:val="24"/>
        </w:rPr>
      </w:pPr>
      <w:r>
        <w:rPr>
          <w:rFonts w:hint="eastAsia"/>
          <w:color w:val="auto"/>
          <w:sz w:val="24"/>
          <w:szCs w:val="24"/>
        </w:rPr>
        <w:t>代理人无转委托权。</w:t>
      </w:r>
    </w:p>
    <w:p w:rsidR="002F2F29" w:rsidRDefault="002F2F29">
      <w:pPr>
        <w:pStyle w:val="Bodytext1"/>
        <w:ind w:firstLineChars="200" w:firstLine="480"/>
        <w:jc w:val="left"/>
        <w:rPr>
          <w:color w:val="auto"/>
          <w:sz w:val="24"/>
          <w:szCs w:val="24"/>
        </w:rPr>
      </w:pPr>
    </w:p>
    <w:p w:rsidR="002F2F29" w:rsidRDefault="006C55F0">
      <w:pPr>
        <w:pStyle w:val="Bodytext1"/>
        <w:ind w:firstLineChars="200" w:firstLine="480"/>
        <w:jc w:val="left"/>
        <w:rPr>
          <w:color w:val="auto"/>
          <w:sz w:val="24"/>
          <w:szCs w:val="24"/>
        </w:rPr>
      </w:pPr>
      <w:r>
        <w:rPr>
          <w:rFonts w:hint="eastAsia"/>
          <w:color w:val="auto"/>
          <w:sz w:val="24"/>
          <w:szCs w:val="24"/>
        </w:rPr>
        <w:t>附：法定代表人（单位负责人）身份证复印件及委托代理人身份证复印件。</w:t>
      </w:r>
    </w:p>
    <w:p w:rsidR="002F2F29" w:rsidRDefault="006C55F0">
      <w:pPr>
        <w:pStyle w:val="Bodytext1"/>
        <w:tabs>
          <w:tab w:val="clear" w:pos="950"/>
          <w:tab w:val="clear" w:pos="2150"/>
          <w:tab w:val="clear" w:pos="3350"/>
          <w:tab w:val="left" w:pos="7334"/>
          <w:tab w:val="left" w:pos="7814"/>
          <w:tab w:val="left" w:pos="7818"/>
          <w:tab w:val="left" w:pos="8558"/>
        </w:tabs>
        <w:ind w:firstLineChars="200" w:firstLine="480"/>
        <w:jc w:val="right"/>
        <w:rPr>
          <w:color w:val="auto"/>
          <w:sz w:val="24"/>
          <w:szCs w:val="24"/>
          <w:u w:val="single"/>
        </w:rPr>
      </w:pPr>
      <w:r>
        <w:rPr>
          <w:rFonts w:hint="eastAsia"/>
          <w:color w:val="auto"/>
          <w:sz w:val="24"/>
          <w:szCs w:val="24"/>
        </w:rPr>
        <w:t>供应商：</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u w:val="single"/>
        </w:rPr>
        <w:t>（盖单位章）</w:t>
      </w:r>
    </w:p>
    <w:p w:rsidR="002F2F29" w:rsidRDefault="006C55F0">
      <w:pPr>
        <w:pStyle w:val="Bodytext1"/>
        <w:tabs>
          <w:tab w:val="clear" w:pos="950"/>
          <w:tab w:val="clear" w:pos="2150"/>
          <w:tab w:val="clear" w:pos="3350"/>
          <w:tab w:val="left" w:pos="7334"/>
          <w:tab w:val="left" w:pos="7814"/>
          <w:tab w:val="left" w:pos="7818"/>
          <w:tab w:val="left" w:pos="8558"/>
        </w:tabs>
        <w:ind w:firstLineChars="200" w:firstLine="480"/>
        <w:jc w:val="right"/>
        <w:rPr>
          <w:color w:val="auto"/>
          <w:sz w:val="24"/>
          <w:szCs w:val="24"/>
          <w:u w:val="single"/>
        </w:rPr>
      </w:pPr>
      <w:r>
        <w:rPr>
          <w:rFonts w:hint="eastAsia"/>
          <w:color w:val="auto"/>
          <w:sz w:val="24"/>
          <w:szCs w:val="24"/>
        </w:rPr>
        <w:t>法定代表人（单位负责人）：</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u w:val="single"/>
        </w:rPr>
        <w:t>（签字）</w:t>
      </w:r>
    </w:p>
    <w:p w:rsidR="002F2F29" w:rsidRDefault="006C55F0">
      <w:pPr>
        <w:pStyle w:val="Bodytext1"/>
        <w:tabs>
          <w:tab w:val="clear" w:pos="950"/>
          <w:tab w:val="clear" w:pos="2150"/>
          <w:tab w:val="clear" w:pos="3350"/>
          <w:tab w:val="left" w:pos="7334"/>
          <w:tab w:val="left" w:pos="7814"/>
          <w:tab w:val="left" w:pos="7818"/>
          <w:tab w:val="left" w:pos="8558"/>
        </w:tabs>
        <w:ind w:firstLineChars="1663" w:firstLine="3991"/>
        <w:jc w:val="left"/>
        <w:rPr>
          <w:color w:val="auto"/>
          <w:sz w:val="24"/>
          <w:szCs w:val="24"/>
          <w:u w:val="single"/>
        </w:rPr>
      </w:pPr>
      <w:r>
        <w:rPr>
          <w:rFonts w:hint="eastAsia"/>
          <w:color w:val="auto"/>
          <w:sz w:val="24"/>
          <w:szCs w:val="24"/>
        </w:rPr>
        <w:t>身份证号码：</w:t>
      </w:r>
      <w:r>
        <w:rPr>
          <w:rFonts w:hint="eastAsia"/>
          <w:color w:val="auto"/>
          <w:sz w:val="24"/>
          <w:szCs w:val="24"/>
          <w:u w:val="single"/>
        </w:rPr>
        <w:t xml:space="preserve"> </w:t>
      </w:r>
      <w:r>
        <w:rPr>
          <w:rFonts w:hint="eastAsia"/>
          <w:color w:val="auto"/>
          <w:sz w:val="24"/>
          <w:szCs w:val="24"/>
          <w:u w:val="single"/>
        </w:rPr>
        <w:t xml:space="preserve">                              </w:t>
      </w:r>
    </w:p>
    <w:p w:rsidR="002F2F29" w:rsidRDefault="006C55F0">
      <w:pPr>
        <w:pStyle w:val="Bodytext1"/>
        <w:tabs>
          <w:tab w:val="clear" w:pos="950"/>
          <w:tab w:val="clear" w:pos="2150"/>
          <w:tab w:val="clear" w:pos="3350"/>
          <w:tab w:val="left" w:pos="7334"/>
          <w:tab w:val="left" w:pos="7814"/>
          <w:tab w:val="left" w:pos="7818"/>
          <w:tab w:val="left" w:pos="8558"/>
        </w:tabs>
        <w:ind w:firstLineChars="1663" w:firstLine="3991"/>
        <w:jc w:val="left"/>
        <w:rPr>
          <w:color w:val="auto"/>
          <w:sz w:val="24"/>
          <w:szCs w:val="24"/>
          <w:u w:val="single"/>
        </w:rPr>
      </w:pPr>
      <w:r>
        <w:rPr>
          <w:rFonts w:hint="eastAsia"/>
          <w:color w:val="auto"/>
          <w:sz w:val="24"/>
          <w:szCs w:val="24"/>
        </w:rPr>
        <w:t>委托代理人：</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u w:val="single"/>
        </w:rPr>
        <w:t>（签字</w:t>
      </w:r>
      <w:r>
        <w:rPr>
          <w:rFonts w:hint="eastAsia"/>
          <w:color w:val="auto"/>
          <w:sz w:val="24"/>
          <w:szCs w:val="24"/>
          <w:u w:val="single"/>
        </w:rPr>
        <w:t>）</w:t>
      </w:r>
    </w:p>
    <w:p w:rsidR="002F2F29" w:rsidRDefault="006C55F0">
      <w:pPr>
        <w:pStyle w:val="Bodytext1"/>
        <w:tabs>
          <w:tab w:val="clear" w:pos="950"/>
          <w:tab w:val="clear" w:pos="2150"/>
          <w:tab w:val="clear" w:pos="3350"/>
          <w:tab w:val="left" w:pos="7334"/>
          <w:tab w:val="left" w:pos="7814"/>
          <w:tab w:val="left" w:pos="7818"/>
          <w:tab w:val="left" w:pos="8558"/>
        </w:tabs>
        <w:ind w:firstLineChars="1663" w:firstLine="3991"/>
        <w:jc w:val="left"/>
        <w:rPr>
          <w:color w:val="auto"/>
          <w:sz w:val="24"/>
          <w:szCs w:val="24"/>
        </w:rPr>
      </w:pPr>
      <w:r>
        <w:rPr>
          <w:rFonts w:hint="eastAsia"/>
          <w:color w:val="auto"/>
          <w:sz w:val="24"/>
          <w:szCs w:val="24"/>
        </w:rPr>
        <w:t>身份证号码：</w:t>
      </w:r>
      <w:r>
        <w:rPr>
          <w:rFonts w:hint="eastAsia"/>
          <w:color w:val="auto"/>
          <w:sz w:val="24"/>
          <w:szCs w:val="24"/>
          <w:u w:val="single"/>
        </w:rPr>
        <w:t xml:space="preserve"> </w:t>
      </w:r>
      <w:r>
        <w:rPr>
          <w:rFonts w:hint="eastAsia"/>
          <w:color w:val="auto"/>
          <w:sz w:val="24"/>
          <w:szCs w:val="24"/>
          <w:u w:val="single"/>
        </w:rPr>
        <w:t xml:space="preserve">                              </w:t>
      </w:r>
    </w:p>
    <w:p w:rsidR="002F2F29" w:rsidRDefault="002F2F29">
      <w:pPr>
        <w:pStyle w:val="Bodytext1"/>
        <w:tabs>
          <w:tab w:val="clear" w:pos="950"/>
          <w:tab w:val="clear" w:pos="2150"/>
          <w:tab w:val="clear" w:pos="3350"/>
          <w:tab w:val="left" w:pos="955"/>
          <w:tab w:val="left" w:pos="2155"/>
          <w:tab w:val="left" w:pos="3355"/>
        </w:tabs>
        <w:ind w:firstLineChars="200" w:firstLine="480"/>
        <w:jc w:val="right"/>
        <w:rPr>
          <w:color w:val="auto"/>
          <w:sz w:val="24"/>
          <w:szCs w:val="24"/>
          <w:u w:val="single"/>
        </w:rPr>
      </w:pPr>
    </w:p>
    <w:p w:rsidR="002F2F29" w:rsidRDefault="002F2F29">
      <w:pPr>
        <w:pStyle w:val="Bodytext1"/>
        <w:tabs>
          <w:tab w:val="clear" w:pos="950"/>
          <w:tab w:val="clear" w:pos="2150"/>
          <w:tab w:val="clear" w:pos="3350"/>
          <w:tab w:val="left" w:pos="955"/>
          <w:tab w:val="left" w:pos="2155"/>
          <w:tab w:val="left" w:pos="3355"/>
        </w:tabs>
        <w:ind w:firstLineChars="200" w:firstLine="480"/>
        <w:jc w:val="right"/>
        <w:rPr>
          <w:color w:val="auto"/>
          <w:sz w:val="24"/>
          <w:szCs w:val="24"/>
          <w:u w:val="single"/>
        </w:rPr>
      </w:pPr>
    </w:p>
    <w:p w:rsidR="002F2F29" w:rsidRDefault="006C55F0">
      <w:pPr>
        <w:pStyle w:val="Bodytext1"/>
        <w:tabs>
          <w:tab w:val="clear" w:pos="950"/>
          <w:tab w:val="clear" w:pos="2150"/>
          <w:tab w:val="clear" w:pos="3350"/>
          <w:tab w:val="left" w:pos="955"/>
          <w:tab w:val="left" w:pos="2155"/>
          <w:tab w:val="left" w:pos="3355"/>
        </w:tabs>
        <w:ind w:firstLineChars="200" w:firstLine="480"/>
        <w:jc w:val="right"/>
        <w:rPr>
          <w:color w:val="auto"/>
          <w:sz w:val="24"/>
          <w:szCs w:val="24"/>
        </w:rPr>
      </w:pP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rPr>
        <w:t>日</w:t>
      </w:r>
    </w:p>
    <w:p w:rsidR="002F2F29" w:rsidRDefault="002F2F29">
      <w:pPr>
        <w:pStyle w:val="Bodytext1"/>
        <w:tabs>
          <w:tab w:val="clear" w:pos="950"/>
          <w:tab w:val="clear" w:pos="2150"/>
          <w:tab w:val="clear" w:pos="3350"/>
          <w:tab w:val="left" w:pos="955"/>
          <w:tab w:val="left" w:pos="2155"/>
          <w:tab w:val="left" w:pos="3355"/>
        </w:tabs>
        <w:ind w:firstLineChars="200" w:firstLine="480"/>
        <w:jc w:val="left"/>
        <w:rPr>
          <w:color w:val="auto"/>
          <w:sz w:val="24"/>
          <w:szCs w:val="24"/>
        </w:rPr>
      </w:pPr>
    </w:p>
    <w:p w:rsidR="002F2F29" w:rsidRDefault="002F2F29">
      <w:pPr>
        <w:pStyle w:val="Bodytext1"/>
        <w:tabs>
          <w:tab w:val="clear" w:pos="950"/>
          <w:tab w:val="clear" w:pos="2150"/>
          <w:tab w:val="clear" w:pos="3350"/>
          <w:tab w:val="left" w:pos="955"/>
          <w:tab w:val="left" w:pos="2155"/>
          <w:tab w:val="left" w:pos="3355"/>
        </w:tabs>
        <w:ind w:firstLineChars="200" w:firstLine="480"/>
        <w:jc w:val="left"/>
        <w:rPr>
          <w:color w:val="auto"/>
          <w:sz w:val="24"/>
          <w:szCs w:val="24"/>
        </w:rPr>
        <w:sectPr w:rsidR="002F2F29">
          <w:headerReference w:type="even" r:id="rId26"/>
          <w:headerReference w:type="default" r:id="rId27"/>
          <w:footerReference w:type="even" r:id="rId28"/>
          <w:footerReference w:type="default" r:id="rId29"/>
          <w:pgSz w:w="12024" w:h="17314"/>
          <w:pgMar w:top="1219" w:right="1542" w:bottom="1219" w:left="1338" w:header="0" w:footer="6" w:gutter="0"/>
          <w:cols w:space="0"/>
          <w:docGrid w:linePitch="360"/>
        </w:sectPr>
      </w:pPr>
    </w:p>
    <w:p w:rsidR="002F2F29" w:rsidRDefault="006C55F0">
      <w:pPr>
        <w:pStyle w:val="2"/>
        <w:spacing w:before="0" w:after="0" w:line="360" w:lineRule="auto"/>
        <w:jc w:val="center"/>
        <w:rPr>
          <w:rFonts w:ascii="宋体" w:eastAsia="宋体" w:hAnsi="宋体" w:cs="宋体"/>
          <w:color w:val="auto"/>
          <w:sz w:val="28"/>
          <w:szCs w:val="28"/>
        </w:rPr>
      </w:pPr>
      <w:bookmarkStart w:id="440" w:name="bookmark590"/>
      <w:bookmarkStart w:id="441" w:name="bookmark589"/>
      <w:bookmarkStart w:id="442" w:name="bookmark588"/>
      <w:bookmarkStart w:id="443" w:name="bookmark591"/>
      <w:bookmarkStart w:id="444" w:name="_Toc19520"/>
      <w:r>
        <w:rPr>
          <w:rFonts w:ascii="宋体" w:eastAsia="宋体" w:hAnsi="宋体" w:cs="宋体" w:hint="eastAsia"/>
          <w:color w:val="auto"/>
          <w:sz w:val="28"/>
          <w:szCs w:val="28"/>
        </w:rPr>
        <w:t>三</w:t>
      </w:r>
      <w:bookmarkEnd w:id="440"/>
      <w:r>
        <w:rPr>
          <w:rFonts w:ascii="宋体" w:eastAsia="宋体" w:hAnsi="宋体" w:cs="宋体" w:hint="eastAsia"/>
          <w:color w:val="auto"/>
          <w:sz w:val="28"/>
          <w:szCs w:val="28"/>
        </w:rPr>
        <w:t>、联合体协议书</w:t>
      </w:r>
      <w:bookmarkEnd w:id="441"/>
      <w:bookmarkEnd w:id="442"/>
      <w:bookmarkEnd w:id="443"/>
      <w:bookmarkEnd w:id="444"/>
    </w:p>
    <w:p w:rsidR="002F2F29" w:rsidRDefault="006C55F0">
      <w:pPr>
        <w:pStyle w:val="Bodytext1"/>
        <w:ind w:firstLine="0"/>
        <w:rPr>
          <w:color w:val="auto"/>
          <w:sz w:val="24"/>
          <w:szCs w:val="24"/>
        </w:rPr>
      </w:pPr>
      <w:r>
        <w:rPr>
          <w:rFonts w:hint="eastAsia"/>
          <w:color w:val="auto"/>
          <w:sz w:val="24"/>
          <w:szCs w:val="24"/>
        </w:rPr>
        <w:t>（适用于供应商组成联合体的情况）</w:t>
      </w:r>
    </w:p>
    <w:p w:rsidR="002F2F29" w:rsidRDefault="006C55F0">
      <w:pPr>
        <w:pStyle w:val="Bodytext1"/>
        <w:tabs>
          <w:tab w:val="clear" w:pos="950"/>
          <w:tab w:val="clear" w:pos="2150"/>
          <w:tab w:val="clear" w:pos="3350"/>
          <w:tab w:val="left" w:pos="2338"/>
          <w:tab w:val="left" w:pos="3259"/>
          <w:tab w:val="left" w:pos="6888"/>
        </w:tabs>
        <w:ind w:firstLineChars="200" w:firstLine="480"/>
        <w:jc w:val="left"/>
        <w:rPr>
          <w:color w:val="auto"/>
          <w:sz w:val="24"/>
          <w:szCs w:val="24"/>
        </w:rPr>
      </w:pP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u w:val="single"/>
        </w:rPr>
        <w:t>（所有成员单位名称）</w:t>
      </w:r>
      <w:r>
        <w:rPr>
          <w:rFonts w:hint="eastAsia"/>
          <w:color w:val="auto"/>
          <w:sz w:val="24"/>
          <w:szCs w:val="24"/>
        </w:rPr>
        <w:t>自愿组成</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u w:val="single"/>
        </w:rPr>
        <w:t>（联合体名称）</w:t>
      </w:r>
      <w:r>
        <w:rPr>
          <w:rFonts w:hint="eastAsia"/>
          <w:color w:val="auto"/>
          <w:sz w:val="24"/>
          <w:szCs w:val="24"/>
        </w:rPr>
        <w:t>联合体，共同参加</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u w:val="single"/>
        </w:rPr>
        <w:t>（项目名称）</w:t>
      </w:r>
      <w:r>
        <w:rPr>
          <w:rFonts w:hint="eastAsia"/>
          <w:color w:val="auto"/>
          <w:sz w:val="24"/>
          <w:szCs w:val="24"/>
          <w:u w:val="single"/>
        </w:rPr>
        <w:t>采购</w:t>
      </w:r>
      <w:r>
        <w:rPr>
          <w:rFonts w:hint="eastAsia"/>
          <w:color w:val="auto"/>
          <w:sz w:val="24"/>
          <w:szCs w:val="24"/>
        </w:rPr>
        <w:t>活动。现就组成联合体事宜订立如下协议。</w:t>
      </w:r>
    </w:p>
    <w:p w:rsidR="002F2F29" w:rsidRDefault="006C55F0">
      <w:pPr>
        <w:pStyle w:val="Bodytext1"/>
        <w:tabs>
          <w:tab w:val="clear" w:pos="950"/>
          <w:tab w:val="clear" w:pos="2150"/>
          <w:tab w:val="clear" w:pos="3350"/>
          <w:tab w:val="left" w:pos="748"/>
          <w:tab w:val="left" w:pos="2737"/>
          <w:tab w:val="left" w:pos="6145"/>
        </w:tabs>
        <w:ind w:leftChars="200" w:left="480" w:firstLine="0"/>
        <w:jc w:val="left"/>
        <w:rPr>
          <w:color w:val="auto"/>
          <w:sz w:val="24"/>
          <w:szCs w:val="24"/>
        </w:rPr>
      </w:pPr>
      <w:bookmarkStart w:id="445" w:name="bookmark592"/>
      <w:bookmarkEnd w:id="445"/>
      <w:r>
        <w:rPr>
          <w:rFonts w:hint="eastAsia"/>
          <w:color w:val="auto"/>
          <w:sz w:val="24"/>
          <w:szCs w:val="24"/>
        </w:rPr>
        <w:t>1.</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rPr>
        <w:t>（某成员单位名称）为</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rPr>
        <w:t>（联合体名称）牵头人。</w:t>
      </w:r>
    </w:p>
    <w:p w:rsidR="002F2F29" w:rsidRDefault="006C55F0">
      <w:pPr>
        <w:pStyle w:val="Bodytext1"/>
        <w:tabs>
          <w:tab w:val="clear" w:pos="950"/>
          <w:tab w:val="clear" w:pos="2150"/>
          <w:tab w:val="clear" w:pos="3350"/>
          <w:tab w:val="left" w:pos="834"/>
        </w:tabs>
        <w:ind w:firstLineChars="200" w:firstLine="480"/>
        <w:jc w:val="left"/>
        <w:rPr>
          <w:color w:val="auto"/>
          <w:sz w:val="24"/>
          <w:szCs w:val="24"/>
        </w:rPr>
      </w:pPr>
      <w:bookmarkStart w:id="446" w:name="bookmark593"/>
      <w:bookmarkEnd w:id="446"/>
      <w:r>
        <w:rPr>
          <w:rFonts w:hint="eastAsia"/>
          <w:color w:val="auto"/>
          <w:sz w:val="24"/>
          <w:szCs w:val="24"/>
        </w:rPr>
        <w:t>2.</w:t>
      </w:r>
      <w:r>
        <w:rPr>
          <w:rFonts w:hint="eastAsia"/>
          <w:color w:val="auto"/>
          <w:sz w:val="24"/>
          <w:szCs w:val="24"/>
        </w:rPr>
        <w:t>联合体各成员授权牵头人代表联合体参加谈判采购活动，签署文件，递交和接收相关的资料、信息及指示，进行合同谈判活动，负责合同实施阶段的组织和协调工作，以及处理与本采购项目有关的一切事宜。</w:t>
      </w:r>
    </w:p>
    <w:p w:rsidR="002F2F29" w:rsidRDefault="006C55F0">
      <w:pPr>
        <w:pStyle w:val="Bodytext1"/>
        <w:tabs>
          <w:tab w:val="clear" w:pos="950"/>
          <w:tab w:val="clear" w:pos="2150"/>
          <w:tab w:val="clear" w:pos="3350"/>
          <w:tab w:val="left" w:pos="838"/>
        </w:tabs>
        <w:ind w:firstLineChars="200" w:firstLine="480"/>
        <w:jc w:val="left"/>
        <w:rPr>
          <w:color w:val="auto"/>
          <w:sz w:val="24"/>
          <w:szCs w:val="24"/>
        </w:rPr>
      </w:pPr>
      <w:bookmarkStart w:id="447" w:name="bookmark594"/>
      <w:bookmarkEnd w:id="447"/>
      <w:r>
        <w:rPr>
          <w:rFonts w:hint="eastAsia"/>
          <w:color w:val="auto"/>
          <w:sz w:val="24"/>
          <w:szCs w:val="24"/>
        </w:rPr>
        <w:t>3.</w:t>
      </w:r>
      <w:r>
        <w:rPr>
          <w:rFonts w:hint="eastAsia"/>
          <w:color w:val="auto"/>
          <w:sz w:val="24"/>
          <w:szCs w:val="24"/>
        </w:rPr>
        <w:t>联合体牵头人在本项目中签署的一切文件和处理的一切事宜，联合体各成员均予以承认。联合体各成员将严格按照采购文件、响应文件和合同的要求全面履行义务</w:t>
      </w:r>
      <w:r>
        <w:rPr>
          <w:rFonts w:hint="eastAsia"/>
          <w:color w:val="auto"/>
          <w:sz w:val="24"/>
          <w:szCs w:val="24"/>
        </w:rPr>
        <w:t>,</w:t>
      </w:r>
      <w:r>
        <w:rPr>
          <w:rFonts w:hint="eastAsia"/>
          <w:color w:val="auto"/>
          <w:sz w:val="24"/>
          <w:szCs w:val="24"/>
        </w:rPr>
        <w:t>并向采购人承担连带责任。</w:t>
      </w:r>
    </w:p>
    <w:p w:rsidR="002F2F29" w:rsidRDefault="006C55F0">
      <w:pPr>
        <w:pStyle w:val="Bodytext1"/>
        <w:tabs>
          <w:tab w:val="clear" w:pos="950"/>
          <w:tab w:val="clear" w:pos="2150"/>
          <w:tab w:val="clear" w:pos="3350"/>
          <w:tab w:val="left" w:pos="818"/>
        </w:tabs>
        <w:ind w:firstLineChars="200" w:firstLine="480"/>
        <w:jc w:val="left"/>
        <w:rPr>
          <w:color w:val="auto"/>
          <w:sz w:val="24"/>
          <w:szCs w:val="24"/>
        </w:rPr>
      </w:pPr>
      <w:bookmarkStart w:id="448" w:name="bookmark595"/>
      <w:bookmarkEnd w:id="448"/>
      <w:r>
        <w:rPr>
          <w:rFonts w:hint="eastAsia"/>
          <w:color w:val="auto"/>
          <w:sz w:val="24"/>
          <w:szCs w:val="24"/>
        </w:rPr>
        <w:t>4.</w:t>
      </w:r>
      <w:r>
        <w:rPr>
          <w:rFonts w:hint="eastAsia"/>
          <w:color w:val="auto"/>
          <w:sz w:val="24"/>
          <w:szCs w:val="24"/>
        </w:rPr>
        <w:t>联合体各方承诺不以自己名义单独或参加其他联合体参与本谈判釆购项目。</w:t>
      </w:r>
    </w:p>
    <w:p w:rsidR="002F2F29" w:rsidRDefault="006C55F0">
      <w:pPr>
        <w:pStyle w:val="Bodytext1"/>
        <w:tabs>
          <w:tab w:val="clear" w:pos="950"/>
          <w:tab w:val="clear" w:pos="2150"/>
          <w:tab w:val="clear" w:pos="3350"/>
          <w:tab w:val="left" w:pos="818"/>
          <w:tab w:val="left" w:pos="8879"/>
        </w:tabs>
        <w:ind w:firstLineChars="200" w:firstLine="480"/>
        <w:jc w:val="left"/>
        <w:rPr>
          <w:color w:val="auto"/>
          <w:sz w:val="24"/>
          <w:szCs w:val="24"/>
        </w:rPr>
      </w:pPr>
      <w:bookmarkStart w:id="449" w:name="bookmark596"/>
      <w:bookmarkEnd w:id="449"/>
      <w:r>
        <w:rPr>
          <w:rFonts w:hint="eastAsia"/>
          <w:color w:val="auto"/>
          <w:sz w:val="24"/>
          <w:szCs w:val="24"/>
        </w:rPr>
        <w:t>5.</w:t>
      </w:r>
      <w:r>
        <w:rPr>
          <w:rFonts w:hint="eastAsia"/>
          <w:color w:val="auto"/>
          <w:sz w:val="24"/>
          <w:szCs w:val="24"/>
        </w:rPr>
        <w:t>联合体各成员单位内部的职责分工如下：</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lang w:bidi="en-US"/>
        </w:rPr>
        <w:t>。</w:t>
      </w:r>
    </w:p>
    <w:p w:rsidR="002F2F29" w:rsidRDefault="006C55F0">
      <w:pPr>
        <w:pStyle w:val="Bodytext1"/>
        <w:tabs>
          <w:tab w:val="clear" w:pos="950"/>
          <w:tab w:val="clear" w:pos="2150"/>
          <w:tab w:val="clear" w:pos="3350"/>
          <w:tab w:val="left" w:pos="829"/>
        </w:tabs>
        <w:ind w:firstLineChars="200" w:firstLine="480"/>
        <w:jc w:val="left"/>
        <w:rPr>
          <w:color w:val="auto"/>
          <w:sz w:val="24"/>
          <w:szCs w:val="24"/>
        </w:rPr>
      </w:pPr>
      <w:bookmarkStart w:id="450" w:name="bookmark597"/>
      <w:bookmarkEnd w:id="450"/>
      <w:r>
        <w:rPr>
          <w:rFonts w:hint="eastAsia"/>
          <w:color w:val="auto"/>
          <w:sz w:val="24"/>
          <w:szCs w:val="24"/>
        </w:rPr>
        <w:t>6.</w:t>
      </w:r>
      <w:r>
        <w:rPr>
          <w:rFonts w:hint="eastAsia"/>
          <w:color w:val="auto"/>
          <w:sz w:val="24"/>
          <w:szCs w:val="24"/>
        </w:rPr>
        <w:t>本协议书自所有成员单位法定代表人（单位负责人）或其授权的代理人签字并加盖单位章之日起生效，合同履行完毕后自动失效。</w:t>
      </w:r>
    </w:p>
    <w:p w:rsidR="002F2F29" w:rsidRDefault="006C55F0">
      <w:pPr>
        <w:pStyle w:val="Bodytext1"/>
        <w:tabs>
          <w:tab w:val="clear" w:pos="950"/>
          <w:tab w:val="clear" w:pos="2150"/>
          <w:tab w:val="clear" w:pos="3350"/>
          <w:tab w:val="left" w:pos="748"/>
          <w:tab w:val="left" w:pos="3082"/>
        </w:tabs>
        <w:ind w:leftChars="200" w:left="480" w:firstLine="0"/>
        <w:jc w:val="left"/>
        <w:rPr>
          <w:color w:val="auto"/>
          <w:sz w:val="24"/>
          <w:szCs w:val="24"/>
        </w:rPr>
      </w:pPr>
      <w:bookmarkStart w:id="451" w:name="bookmark598"/>
      <w:bookmarkEnd w:id="451"/>
      <w:r>
        <w:rPr>
          <w:rFonts w:hint="eastAsia"/>
          <w:color w:val="auto"/>
          <w:sz w:val="24"/>
          <w:szCs w:val="24"/>
        </w:rPr>
        <w:t>7.</w:t>
      </w:r>
      <w:r>
        <w:rPr>
          <w:rFonts w:hint="eastAsia"/>
          <w:color w:val="auto"/>
          <w:sz w:val="24"/>
          <w:szCs w:val="24"/>
        </w:rPr>
        <w:t>本协议书一式</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rPr>
        <w:t>份，联合体成员和采购人各执一份。</w:t>
      </w:r>
    </w:p>
    <w:p w:rsidR="002F2F29" w:rsidRDefault="006C55F0">
      <w:pPr>
        <w:pStyle w:val="Bodytext2"/>
        <w:spacing w:after="0"/>
        <w:ind w:firstLine="361"/>
        <w:rPr>
          <w:color w:val="auto"/>
          <w:sz w:val="18"/>
          <w:szCs w:val="18"/>
        </w:rPr>
      </w:pPr>
      <w:r>
        <w:rPr>
          <w:rFonts w:hint="eastAsia"/>
          <w:color w:val="auto"/>
          <w:sz w:val="18"/>
          <w:szCs w:val="18"/>
        </w:rPr>
        <w:t>（注：本协议书由委托代理人签字的，应附授权委托书。）</w:t>
      </w:r>
    </w:p>
    <w:p w:rsidR="002F2F29" w:rsidRDefault="002F2F29">
      <w:pPr>
        <w:pStyle w:val="Bodytext2"/>
        <w:spacing w:after="0"/>
        <w:ind w:firstLine="361"/>
        <w:rPr>
          <w:color w:val="auto"/>
          <w:sz w:val="18"/>
          <w:szCs w:val="18"/>
        </w:rPr>
      </w:pPr>
    </w:p>
    <w:p w:rsidR="002F2F29" w:rsidRDefault="006C55F0">
      <w:pPr>
        <w:pStyle w:val="Bodytext1"/>
        <w:tabs>
          <w:tab w:val="clear" w:pos="950"/>
          <w:tab w:val="clear" w:pos="2150"/>
          <w:tab w:val="clear" w:pos="3350"/>
          <w:tab w:val="left" w:pos="7338"/>
          <w:tab w:val="left" w:pos="7741"/>
        </w:tabs>
        <w:ind w:firstLineChars="200" w:firstLine="480"/>
        <w:jc w:val="right"/>
        <w:rPr>
          <w:color w:val="auto"/>
          <w:sz w:val="24"/>
          <w:szCs w:val="24"/>
          <w:u w:val="single"/>
        </w:rPr>
      </w:pPr>
      <w:r>
        <w:rPr>
          <w:rFonts w:hint="eastAsia"/>
          <w:color w:val="auto"/>
          <w:sz w:val="24"/>
          <w:szCs w:val="24"/>
        </w:rPr>
        <w:t>联合体牵头人名称：</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u w:val="single"/>
        </w:rPr>
        <w:t>（盖单位章）</w:t>
      </w:r>
    </w:p>
    <w:p w:rsidR="002F2F29" w:rsidRDefault="006C55F0">
      <w:pPr>
        <w:pStyle w:val="Bodytext1"/>
        <w:tabs>
          <w:tab w:val="clear" w:pos="950"/>
          <w:tab w:val="clear" w:pos="2150"/>
          <w:tab w:val="clear" w:pos="3350"/>
          <w:tab w:val="left" w:pos="7338"/>
          <w:tab w:val="left" w:pos="7741"/>
        </w:tabs>
        <w:ind w:firstLineChars="200" w:firstLine="480"/>
        <w:jc w:val="right"/>
        <w:rPr>
          <w:color w:val="auto"/>
          <w:sz w:val="24"/>
          <w:szCs w:val="24"/>
        </w:rPr>
      </w:pPr>
      <w:r>
        <w:rPr>
          <w:rFonts w:hint="eastAsia"/>
          <w:color w:val="auto"/>
          <w:sz w:val="24"/>
          <w:szCs w:val="24"/>
        </w:rPr>
        <w:t>法定代表人（单位负责人）或其授权的代理人：</w:t>
      </w:r>
      <w:r>
        <w:rPr>
          <w:rFonts w:hint="eastAsia"/>
          <w:color w:val="auto"/>
          <w:sz w:val="24"/>
          <w:szCs w:val="24"/>
          <w:u w:val="single"/>
        </w:rPr>
        <w:t xml:space="preserve">          </w:t>
      </w:r>
      <w:r>
        <w:rPr>
          <w:rFonts w:hint="eastAsia"/>
          <w:color w:val="auto"/>
          <w:sz w:val="24"/>
          <w:szCs w:val="24"/>
          <w:u w:val="single"/>
        </w:rPr>
        <w:t>（签字）</w:t>
      </w:r>
    </w:p>
    <w:p w:rsidR="002F2F29" w:rsidRDefault="006C55F0">
      <w:pPr>
        <w:pStyle w:val="Bodytext1"/>
        <w:tabs>
          <w:tab w:val="clear" w:pos="950"/>
          <w:tab w:val="clear" w:pos="2150"/>
          <w:tab w:val="clear" w:pos="3350"/>
          <w:tab w:val="left" w:pos="7338"/>
          <w:tab w:val="left" w:pos="7741"/>
        </w:tabs>
        <w:ind w:firstLineChars="200" w:firstLine="480"/>
        <w:jc w:val="right"/>
        <w:rPr>
          <w:color w:val="auto"/>
          <w:sz w:val="24"/>
          <w:szCs w:val="24"/>
          <w:u w:val="single"/>
        </w:rPr>
      </w:pPr>
      <w:r>
        <w:rPr>
          <w:rFonts w:hint="eastAsia"/>
          <w:color w:val="auto"/>
          <w:sz w:val="24"/>
          <w:szCs w:val="24"/>
        </w:rPr>
        <w:t>联合体成员名称：</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u w:val="single"/>
        </w:rPr>
        <w:t>（盖单位章）</w:t>
      </w:r>
    </w:p>
    <w:p w:rsidR="002F2F29" w:rsidRDefault="006C55F0">
      <w:pPr>
        <w:pStyle w:val="Bodytext1"/>
        <w:tabs>
          <w:tab w:val="clear" w:pos="950"/>
          <w:tab w:val="clear" w:pos="2150"/>
          <w:tab w:val="clear" w:pos="3350"/>
          <w:tab w:val="left" w:pos="7338"/>
          <w:tab w:val="left" w:pos="7741"/>
        </w:tabs>
        <w:ind w:firstLineChars="200" w:firstLine="480"/>
        <w:jc w:val="right"/>
        <w:rPr>
          <w:color w:val="auto"/>
          <w:sz w:val="24"/>
          <w:szCs w:val="24"/>
        </w:rPr>
      </w:pPr>
      <w:r>
        <w:rPr>
          <w:rFonts w:hint="eastAsia"/>
          <w:color w:val="auto"/>
          <w:sz w:val="24"/>
          <w:szCs w:val="24"/>
        </w:rPr>
        <w:t>法定代表人（单位负责人）或其授权的代理人：</w:t>
      </w:r>
      <w:r>
        <w:rPr>
          <w:rFonts w:hint="eastAsia"/>
          <w:color w:val="auto"/>
          <w:sz w:val="24"/>
          <w:szCs w:val="24"/>
          <w:u w:val="single"/>
        </w:rPr>
        <w:t xml:space="preserve">          </w:t>
      </w:r>
      <w:r>
        <w:rPr>
          <w:rFonts w:hint="eastAsia"/>
          <w:color w:val="auto"/>
          <w:sz w:val="24"/>
          <w:szCs w:val="24"/>
          <w:u w:val="single"/>
        </w:rPr>
        <w:t>（签字）</w:t>
      </w:r>
    </w:p>
    <w:p w:rsidR="002F2F29" w:rsidRDefault="006C55F0">
      <w:pPr>
        <w:pStyle w:val="Bodytext1"/>
        <w:tabs>
          <w:tab w:val="clear" w:pos="950"/>
          <w:tab w:val="clear" w:pos="2150"/>
          <w:tab w:val="clear" w:pos="3350"/>
          <w:tab w:val="left" w:pos="7338"/>
          <w:tab w:val="left" w:pos="7741"/>
        </w:tabs>
        <w:ind w:firstLineChars="200" w:firstLine="480"/>
        <w:jc w:val="right"/>
        <w:rPr>
          <w:color w:val="auto"/>
          <w:sz w:val="24"/>
          <w:szCs w:val="24"/>
          <w:u w:val="single"/>
        </w:rPr>
      </w:pPr>
      <w:r>
        <w:rPr>
          <w:rFonts w:hint="eastAsia"/>
          <w:color w:val="auto"/>
          <w:sz w:val="24"/>
          <w:szCs w:val="24"/>
        </w:rPr>
        <w:t>联合体成员名称：</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u w:val="single"/>
        </w:rPr>
        <w:t>（盖单位章）</w:t>
      </w:r>
    </w:p>
    <w:p w:rsidR="002F2F29" w:rsidRDefault="006C55F0">
      <w:pPr>
        <w:pStyle w:val="Bodytext1"/>
        <w:tabs>
          <w:tab w:val="clear" w:pos="950"/>
          <w:tab w:val="clear" w:pos="2150"/>
          <w:tab w:val="clear" w:pos="3350"/>
          <w:tab w:val="left" w:pos="7338"/>
          <w:tab w:val="left" w:pos="7741"/>
        </w:tabs>
        <w:ind w:firstLineChars="200" w:firstLine="480"/>
        <w:jc w:val="right"/>
        <w:rPr>
          <w:color w:val="auto"/>
          <w:sz w:val="24"/>
          <w:szCs w:val="24"/>
        </w:rPr>
      </w:pPr>
      <w:r>
        <w:rPr>
          <w:rFonts w:hint="eastAsia"/>
          <w:color w:val="auto"/>
          <w:sz w:val="24"/>
          <w:szCs w:val="24"/>
        </w:rPr>
        <w:t>法定代表人（单位负责人）或其授权的代理人：</w:t>
      </w:r>
      <w:r>
        <w:rPr>
          <w:rFonts w:hint="eastAsia"/>
          <w:color w:val="auto"/>
          <w:sz w:val="24"/>
          <w:szCs w:val="24"/>
          <w:u w:val="single"/>
        </w:rPr>
        <w:t xml:space="preserve">          </w:t>
      </w:r>
      <w:r>
        <w:rPr>
          <w:rFonts w:hint="eastAsia"/>
          <w:color w:val="auto"/>
          <w:sz w:val="24"/>
          <w:szCs w:val="24"/>
          <w:u w:val="single"/>
        </w:rPr>
        <w:t>（签字）</w:t>
      </w:r>
    </w:p>
    <w:p w:rsidR="002F2F29" w:rsidRDefault="002F2F29">
      <w:pPr>
        <w:pStyle w:val="Other1"/>
        <w:tabs>
          <w:tab w:val="left" w:leader="dot" w:pos="-798"/>
        </w:tabs>
        <w:ind w:left="0" w:firstLineChars="200" w:firstLine="480"/>
        <w:jc w:val="left"/>
        <w:rPr>
          <w:color w:val="auto"/>
          <w:sz w:val="24"/>
          <w:szCs w:val="24"/>
        </w:rPr>
      </w:pPr>
    </w:p>
    <w:p w:rsidR="002F2F29" w:rsidRDefault="006C55F0">
      <w:pPr>
        <w:pStyle w:val="Bodytext1"/>
        <w:tabs>
          <w:tab w:val="clear" w:pos="950"/>
          <w:tab w:val="clear" w:pos="2150"/>
          <w:tab w:val="clear" w:pos="3350"/>
          <w:tab w:val="left" w:pos="955"/>
          <w:tab w:val="left" w:pos="2155"/>
          <w:tab w:val="left" w:pos="3355"/>
        </w:tabs>
        <w:ind w:firstLineChars="200" w:firstLine="480"/>
        <w:jc w:val="right"/>
        <w:rPr>
          <w:color w:val="auto"/>
          <w:sz w:val="24"/>
          <w:szCs w:val="24"/>
        </w:rPr>
      </w:pP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rPr>
        <w:t>日</w:t>
      </w:r>
    </w:p>
    <w:p w:rsidR="002F2F29" w:rsidRDefault="006C55F0">
      <w:pPr>
        <w:rPr>
          <w:rFonts w:ascii="宋体" w:eastAsia="宋体" w:hAnsi="宋体" w:cs="宋体"/>
          <w:color w:val="auto"/>
        </w:rPr>
      </w:pPr>
      <w:r>
        <w:rPr>
          <w:rFonts w:ascii="宋体" w:eastAsia="宋体" w:hAnsi="宋体" w:cs="宋体" w:hint="eastAsia"/>
          <w:color w:val="auto"/>
        </w:rPr>
        <w:br w:type="page"/>
      </w:r>
    </w:p>
    <w:p w:rsidR="002F2F29" w:rsidRDefault="006C55F0">
      <w:pPr>
        <w:pStyle w:val="2"/>
        <w:spacing w:before="0" w:after="0" w:line="360" w:lineRule="auto"/>
        <w:jc w:val="center"/>
        <w:rPr>
          <w:rFonts w:ascii="宋体" w:eastAsia="宋体" w:hAnsi="宋体" w:cs="宋体"/>
          <w:color w:val="auto"/>
          <w:sz w:val="28"/>
          <w:szCs w:val="28"/>
        </w:rPr>
      </w:pPr>
      <w:bookmarkStart w:id="452" w:name="bookmark601"/>
      <w:bookmarkStart w:id="453" w:name="bookmark599"/>
      <w:bookmarkStart w:id="454" w:name="_Toc29439"/>
      <w:bookmarkStart w:id="455" w:name="bookmark600"/>
      <w:bookmarkStart w:id="456" w:name="bookmark602"/>
      <w:r>
        <w:rPr>
          <w:rFonts w:ascii="宋体" w:eastAsia="宋体" w:hAnsi="宋体" w:cs="宋体" w:hint="eastAsia"/>
          <w:color w:val="auto"/>
          <w:sz w:val="28"/>
          <w:szCs w:val="28"/>
        </w:rPr>
        <w:t>四</w:t>
      </w:r>
      <w:bookmarkEnd w:id="452"/>
      <w:r>
        <w:rPr>
          <w:rFonts w:ascii="宋体" w:eastAsia="宋体" w:hAnsi="宋体" w:cs="宋体" w:hint="eastAsia"/>
          <w:color w:val="auto"/>
          <w:sz w:val="28"/>
          <w:szCs w:val="28"/>
        </w:rPr>
        <w:t>、响应保证金</w:t>
      </w:r>
      <w:bookmarkEnd w:id="453"/>
      <w:bookmarkEnd w:id="454"/>
      <w:bookmarkEnd w:id="455"/>
      <w:bookmarkEnd w:id="456"/>
    </w:p>
    <w:p w:rsidR="002F2F29" w:rsidRDefault="006C55F0">
      <w:pPr>
        <w:pStyle w:val="Bodytext1"/>
        <w:ind w:firstLine="0"/>
        <w:rPr>
          <w:color w:val="auto"/>
          <w:sz w:val="24"/>
          <w:szCs w:val="24"/>
        </w:rPr>
      </w:pPr>
      <w:r>
        <w:rPr>
          <w:rFonts w:hint="eastAsia"/>
          <w:color w:val="auto"/>
          <w:sz w:val="24"/>
          <w:szCs w:val="24"/>
        </w:rPr>
        <w:t>（适用于递交响应保证金的情况）</w:t>
      </w:r>
    </w:p>
    <w:p w:rsidR="002F2F29" w:rsidRDefault="006C55F0">
      <w:pPr>
        <w:pStyle w:val="Bodytext1"/>
        <w:tabs>
          <w:tab w:val="clear" w:pos="950"/>
          <w:tab w:val="clear" w:pos="2150"/>
          <w:tab w:val="clear" w:pos="3350"/>
          <w:tab w:val="left" w:pos="805"/>
        </w:tabs>
        <w:ind w:leftChars="200" w:left="480" w:firstLine="0"/>
        <w:jc w:val="left"/>
        <w:rPr>
          <w:color w:val="auto"/>
          <w:sz w:val="24"/>
          <w:szCs w:val="24"/>
        </w:rPr>
      </w:pPr>
      <w:bookmarkStart w:id="457" w:name="bookmark603"/>
      <w:bookmarkEnd w:id="457"/>
      <w:r>
        <w:rPr>
          <w:rFonts w:hint="eastAsia"/>
          <w:color w:val="auto"/>
          <w:sz w:val="24"/>
          <w:szCs w:val="24"/>
        </w:rPr>
        <w:t>1.</w:t>
      </w:r>
      <w:r>
        <w:rPr>
          <w:rFonts w:hint="eastAsia"/>
          <w:color w:val="auto"/>
          <w:sz w:val="24"/>
          <w:szCs w:val="24"/>
        </w:rPr>
        <w:t>采用转账方式的，供应商应在此提供转账凭证复印件。</w:t>
      </w:r>
    </w:p>
    <w:p w:rsidR="002F2F29" w:rsidRDefault="006C55F0">
      <w:pPr>
        <w:pStyle w:val="Bodytext1"/>
        <w:tabs>
          <w:tab w:val="clear" w:pos="950"/>
          <w:tab w:val="clear" w:pos="2150"/>
          <w:tab w:val="clear" w:pos="3350"/>
          <w:tab w:val="left" w:pos="819"/>
        </w:tabs>
        <w:ind w:firstLineChars="200" w:firstLine="480"/>
        <w:jc w:val="left"/>
        <w:rPr>
          <w:color w:val="auto"/>
          <w:sz w:val="24"/>
          <w:szCs w:val="24"/>
        </w:rPr>
      </w:pPr>
      <w:bookmarkStart w:id="458" w:name="bookmark604"/>
      <w:bookmarkEnd w:id="458"/>
      <w:r>
        <w:rPr>
          <w:rFonts w:hint="eastAsia"/>
          <w:color w:val="auto"/>
          <w:sz w:val="24"/>
          <w:szCs w:val="24"/>
        </w:rPr>
        <w:t>2.</w:t>
      </w:r>
      <w:r>
        <w:rPr>
          <w:rFonts w:hint="eastAsia"/>
          <w:color w:val="auto"/>
          <w:sz w:val="24"/>
          <w:szCs w:val="24"/>
        </w:rPr>
        <w:t>采用支票、汇票等方式的，供应商应在此提供支票、汇票等的复印件，原件应单独递交。</w:t>
      </w:r>
    </w:p>
    <w:p w:rsidR="002F2F29" w:rsidRDefault="006C55F0">
      <w:pPr>
        <w:pStyle w:val="Bodytext1"/>
        <w:tabs>
          <w:tab w:val="clear" w:pos="950"/>
          <w:tab w:val="clear" w:pos="2150"/>
          <w:tab w:val="clear" w:pos="3350"/>
          <w:tab w:val="left" w:pos="824"/>
        </w:tabs>
        <w:ind w:leftChars="200" w:left="480" w:firstLine="0"/>
        <w:jc w:val="left"/>
        <w:rPr>
          <w:color w:val="auto"/>
          <w:sz w:val="24"/>
          <w:szCs w:val="24"/>
        </w:rPr>
      </w:pPr>
      <w:bookmarkStart w:id="459" w:name="bookmark605"/>
      <w:bookmarkEnd w:id="459"/>
      <w:r>
        <w:rPr>
          <w:rFonts w:hint="eastAsia"/>
          <w:color w:val="auto"/>
          <w:sz w:val="24"/>
          <w:szCs w:val="24"/>
        </w:rPr>
        <w:t>3.</w:t>
      </w:r>
      <w:r>
        <w:rPr>
          <w:rFonts w:hint="eastAsia"/>
          <w:color w:val="auto"/>
          <w:sz w:val="24"/>
          <w:szCs w:val="24"/>
        </w:rPr>
        <w:t>采用银行或担保机构担保函方式的，格式如下：</w:t>
      </w:r>
    </w:p>
    <w:p w:rsidR="002F2F29" w:rsidRDefault="002F2F29">
      <w:pPr>
        <w:pStyle w:val="Bodytext1"/>
        <w:tabs>
          <w:tab w:val="clear" w:pos="950"/>
          <w:tab w:val="clear" w:pos="2150"/>
          <w:tab w:val="clear" w:pos="3350"/>
          <w:tab w:val="left" w:pos="824"/>
        </w:tabs>
        <w:ind w:leftChars="200" w:left="480" w:firstLine="0"/>
        <w:jc w:val="left"/>
        <w:rPr>
          <w:color w:val="auto"/>
          <w:sz w:val="24"/>
          <w:szCs w:val="24"/>
        </w:rPr>
      </w:pPr>
    </w:p>
    <w:p w:rsidR="002F2F29" w:rsidRDefault="006C55F0">
      <w:pPr>
        <w:pStyle w:val="Bodytext1"/>
        <w:tabs>
          <w:tab w:val="clear" w:pos="950"/>
          <w:tab w:val="clear" w:pos="2150"/>
          <w:tab w:val="clear" w:pos="3350"/>
          <w:tab w:val="left" w:pos="3528"/>
          <w:tab w:val="left" w:pos="3718"/>
        </w:tabs>
        <w:ind w:firstLine="0"/>
        <w:jc w:val="left"/>
        <w:rPr>
          <w:color w:val="auto"/>
          <w:sz w:val="24"/>
          <w:szCs w:val="24"/>
        </w:rPr>
      </w:pP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u w:val="single"/>
        </w:rPr>
        <w:t>（采购人名称）</w:t>
      </w:r>
      <w:r>
        <w:rPr>
          <w:rFonts w:hint="eastAsia"/>
          <w:color w:val="auto"/>
          <w:sz w:val="24"/>
          <w:szCs w:val="24"/>
        </w:rPr>
        <w:t>:</w:t>
      </w:r>
    </w:p>
    <w:p w:rsidR="002F2F29" w:rsidRDefault="002F2F29">
      <w:pPr>
        <w:pStyle w:val="Bodytext1"/>
        <w:tabs>
          <w:tab w:val="clear" w:pos="950"/>
          <w:tab w:val="clear" w:pos="2150"/>
          <w:tab w:val="clear" w:pos="3350"/>
          <w:tab w:val="left" w:pos="3528"/>
          <w:tab w:val="left" w:pos="3718"/>
        </w:tabs>
        <w:ind w:firstLine="0"/>
        <w:jc w:val="left"/>
        <w:rPr>
          <w:color w:val="auto"/>
          <w:sz w:val="24"/>
          <w:szCs w:val="24"/>
        </w:rPr>
      </w:pPr>
    </w:p>
    <w:p w:rsidR="002F2F29" w:rsidRDefault="006C55F0">
      <w:pPr>
        <w:pStyle w:val="Bodytext1"/>
        <w:tabs>
          <w:tab w:val="clear" w:pos="2150"/>
          <w:tab w:val="clear" w:pos="3350"/>
          <w:tab w:val="left" w:pos="2174"/>
          <w:tab w:val="left" w:pos="3106"/>
          <w:tab w:val="left" w:pos="4757"/>
          <w:tab w:val="left" w:pos="6298"/>
          <w:tab w:val="left" w:pos="8794"/>
          <w:tab w:val="left" w:pos="9072"/>
        </w:tabs>
        <w:ind w:firstLineChars="200" w:firstLine="480"/>
        <w:jc w:val="left"/>
        <w:rPr>
          <w:color w:val="auto"/>
          <w:sz w:val="24"/>
          <w:szCs w:val="24"/>
        </w:rPr>
      </w:pPr>
      <w:r>
        <w:rPr>
          <w:rFonts w:hint="eastAsia"/>
          <w:color w:val="auto"/>
          <w:sz w:val="24"/>
          <w:szCs w:val="24"/>
        </w:rPr>
        <w:t>鉴于</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u w:val="single"/>
        </w:rPr>
        <w:t>（供应商名称）</w:t>
      </w:r>
      <w:r>
        <w:rPr>
          <w:rFonts w:hint="eastAsia"/>
          <w:color w:val="auto"/>
          <w:sz w:val="24"/>
          <w:szCs w:val="24"/>
        </w:rPr>
        <w:t>（以下称</w:t>
      </w:r>
      <w:r>
        <w:rPr>
          <w:rFonts w:hint="eastAsia"/>
          <w:color w:val="auto"/>
          <w:sz w:val="24"/>
          <w:szCs w:val="24"/>
          <w:lang w:val="zh-CN" w:bidi="zh-CN"/>
        </w:rPr>
        <w:t>“供</w:t>
      </w:r>
      <w:r>
        <w:rPr>
          <w:rFonts w:hint="eastAsia"/>
          <w:color w:val="auto"/>
          <w:sz w:val="24"/>
          <w:szCs w:val="24"/>
        </w:rPr>
        <w:t>应商“</w:t>
      </w:r>
      <w:r>
        <w:rPr>
          <w:rFonts w:hint="eastAsia"/>
          <w:i/>
          <w:iCs/>
          <w:color w:val="auto"/>
          <w:sz w:val="24"/>
          <w:szCs w:val="24"/>
        </w:rPr>
        <w:t>）</w:t>
      </w:r>
      <w:r>
        <w:rPr>
          <w:rFonts w:hint="eastAsia"/>
          <w:color w:val="auto"/>
          <w:sz w:val="24"/>
          <w:szCs w:val="24"/>
        </w:rPr>
        <w:t>于</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rPr>
        <w:t>日参加</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u w:val="single"/>
        </w:rPr>
        <w:t>（项目名称）</w:t>
      </w:r>
      <w:r>
        <w:rPr>
          <w:rFonts w:hint="eastAsia"/>
          <w:color w:val="auto"/>
          <w:sz w:val="24"/>
          <w:szCs w:val="24"/>
        </w:rPr>
        <w:t>采购活动，</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u w:val="single"/>
        </w:rPr>
        <w:t>（担保人名称）</w:t>
      </w:r>
      <w:r>
        <w:rPr>
          <w:rFonts w:hint="eastAsia"/>
          <w:color w:val="auto"/>
          <w:sz w:val="24"/>
          <w:szCs w:val="24"/>
        </w:rPr>
        <w:t>（以下称</w:t>
      </w:r>
      <w:r>
        <w:rPr>
          <w:rFonts w:hint="eastAsia"/>
          <w:color w:val="auto"/>
          <w:sz w:val="24"/>
          <w:szCs w:val="24"/>
          <w:lang w:val="zh-CN" w:bidi="zh-CN"/>
        </w:rPr>
        <w:t>“我</w:t>
      </w:r>
      <w:r>
        <w:rPr>
          <w:rFonts w:hint="eastAsia"/>
          <w:color w:val="auto"/>
          <w:sz w:val="24"/>
          <w:szCs w:val="24"/>
        </w:rPr>
        <w:t>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w:t>
      </w:r>
      <w:r>
        <w:rPr>
          <w:rFonts w:hint="eastAsia"/>
          <w:color w:val="auto"/>
          <w:sz w:val="24"/>
          <w:szCs w:val="24"/>
        </w:rPr>
        <w:t>7</w:t>
      </w:r>
      <w:r>
        <w:rPr>
          <w:rFonts w:hint="eastAsia"/>
          <w:color w:val="auto"/>
          <w:sz w:val="24"/>
          <w:szCs w:val="24"/>
        </w:rPr>
        <w:t>日内向你方无条件支付人民币（大写）</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rPr>
        <w:t>。</w:t>
      </w:r>
    </w:p>
    <w:p w:rsidR="002F2F29" w:rsidRDefault="006C55F0">
      <w:pPr>
        <w:pStyle w:val="Bodytext1"/>
        <w:ind w:firstLineChars="200" w:firstLine="480"/>
        <w:jc w:val="left"/>
        <w:rPr>
          <w:color w:val="auto"/>
          <w:sz w:val="24"/>
          <w:szCs w:val="24"/>
        </w:rPr>
      </w:pPr>
      <w:r>
        <w:rPr>
          <w:rFonts w:hint="eastAsia"/>
          <w:color w:val="auto"/>
          <w:sz w:val="24"/>
          <w:szCs w:val="24"/>
        </w:rPr>
        <w:t>本保函在响应文件有效期内保持有效。要求我方承担保证责任的通知应在响应文件有效期内送达我方。</w:t>
      </w:r>
    </w:p>
    <w:p w:rsidR="002F2F29" w:rsidRDefault="002F2F29">
      <w:pPr>
        <w:pStyle w:val="Bodytext1"/>
        <w:ind w:firstLineChars="200" w:firstLine="480"/>
        <w:jc w:val="left"/>
        <w:rPr>
          <w:color w:val="auto"/>
          <w:sz w:val="24"/>
          <w:szCs w:val="24"/>
        </w:rPr>
      </w:pPr>
    </w:p>
    <w:p w:rsidR="002F2F29" w:rsidRDefault="002F2F29">
      <w:pPr>
        <w:pStyle w:val="Bodytext1"/>
        <w:ind w:firstLineChars="200" w:firstLine="480"/>
        <w:jc w:val="left"/>
        <w:rPr>
          <w:color w:val="auto"/>
          <w:sz w:val="24"/>
          <w:szCs w:val="24"/>
        </w:rPr>
      </w:pPr>
    </w:p>
    <w:p w:rsidR="002F2F29" w:rsidRDefault="006C55F0">
      <w:pPr>
        <w:pStyle w:val="Bodytext1"/>
        <w:tabs>
          <w:tab w:val="clear" w:pos="950"/>
          <w:tab w:val="clear" w:pos="2150"/>
          <w:tab w:val="clear" w:pos="3350"/>
          <w:tab w:val="left" w:pos="7359"/>
          <w:tab w:val="left" w:pos="8574"/>
        </w:tabs>
        <w:ind w:firstLineChars="200" w:firstLine="480"/>
        <w:jc w:val="right"/>
        <w:rPr>
          <w:color w:val="auto"/>
          <w:sz w:val="24"/>
          <w:szCs w:val="24"/>
          <w:u w:val="single"/>
        </w:rPr>
      </w:pPr>
      <w:r>
        <w:rPr>
          <w:rFonts w:hint="eastAsia"/>
          <w:color w:val="auto"/>
          <w:sz w:val="24"/>
          <w:szCs w:val="24"/>
        </w:rPr>
        <w:t>担保人名称：</w:t>
      </w:r>
      <w:r>
        <w:rPr>
          <w:rFonts w:hint="eastAsia"/>
          <w:color w:val="auto"/>
          <w:sz w:val="24"/>
          <w:szCs w:val="24"/>
          <w:u w:val="single"/>
        </w:rPr>
        <w:t xml:space="preserve"> </w:t>
      </w:r>
      <w:r>
        <w:rPr>
          <w:rFonts w:hint="eastAsia"/>
          <w:color w:val="auto"/>
          <w:sz w:val="24"/>
          <w:szCs w:val="24"/>
          <w:u w:val="single"/>
        </w:rPr>
        <w:t xml:space="preserve">       </w:t>
      </w:r>
      <w:r>
        <w:rPr>
          <w:rFonts w:hint="eastAsia"/>
          <w:color w:val="auto"/>
          <w:sz w:val="24"/>
          <w:szCs w:val="24"/>
          <w:u w:val="single"/>
        </w:rPr>
        <w:t>（盖单位章）</w:t>
      </w:r>
    </w:p>
    <w:p w:rsidR="002F2F29" w:rsidRDefault="006C55F0">
      <w:pPr>
        <w:pStyle w:val="Bodytext1"/>
        <w:tabs>
          <w:tab w:val="clear" w:pos="950"/>
          <w:tab w:val="clear" w:pos="2150"/>
          <w:tab w:val="clear" w:pos="3350"/>
          <w:tab w:val="left" w:pos="7359"/>
          <w:tab w:val="left" w:pos="8574"/>
        </w:tabs>
        <w:ind w:firstLineChars="2200" w:firstLine="5280"/>
        <w:jc w:val="left"/>
        <w:rPr>
          <w:color w:val="auto"/>
          <w:sz w:val="24"/>
          <w:szCs w:val="24"/>
          <w:u w:val="single"/>
        </w:rPr>
      </w:pPr>
      <w:r>
        <w:rPr>
          <w:rFonts w:hint="eastAsia"/>
          <w:color w:val="auto"/>
          <w:sz w:val="24"/>
          <w:szCs w:val="24"/>
        </w:rPr>
        <w:t>地</w:t>
      </w:r>
      <w:r>
        <w:rPr>
          <w:rFonts w:hint="eastAsia"/>
          <w:color w:val="auto"/>
          <w:sz w:val="24"/>
          <w:szCs w:val="24"/>
        </w:rPr>
        <w:t xml:space="preserve"> </w:t>
      </w:r>
      <w:r>
        <w:rPr>
          <w:rFonts w:hint="eastAsia"/>
          <w:color w:val="auto"/>
          <w:sz w:val="24"/>
          <w:szCs w:val="24"/>
        </w:rPr>
        <w:t xml:space="preserve">   </w:t>
      </w:r>
      <w:r>
        <w:rPr>
          <w:rFonts w:hint="eastAsia"/>
          <w:color w:val="auto"/>
          <w:sz w:val="24"/>
          <w:szCs w:val="24"/>
        </w:rPr>
        <w:t>址：</w:t>
      </w:r>
      <w:r>
        <w:rPr>
          <w:rFonts w:hint="eastAsia"/>
          <w:color w:val="auto"/>
          <w:sz w:val="24"/>
          <w:szCs w:val="24"/>
          <w:u w:val="single"/>
        </w:rPr>
        <w:t xml:space="preserve"> </w:t>
      </w:r>
      <w:r>
        <w:rPr>
          <w:rFonts w:hint="eastAsia"/>
          <w:color w:val="auto"/>
          <w:sz w:val="24"/>
          <w:szCs w:val="24"/>
          <w:u w:val="single"/>
        </w:rPr>
        <w:t xml:space="preserve">                     </w:t>
      </w:r>
    </w:p>
    <w:p w:rsidR="002F2F29" w:rsidRDefault="006C55F0">
      <w:pPr>
        <w:pStyle w:val="Bodytext1"/>
        <w:tabs>
          <w:tab w:val="clear" w:pos="950"/>
          <w:tab w:val="clear" w:pos="2150"/>
          <w:tab w:val="clear" w:pos="3350"/>
          <w:tab w:val="left" w:pos="7359"/>
          <w:tab w:val="left" w:pos="8574"/>
        </w:tabs>
        <w:ind w:firstLineChars="2200" w:firstLine="5280"/>
        <w:jc w:val="left"/>
        <w:rPr>
          <w:color w:val="auto"/>
          <w:sz w:val="24"/>
          <w:szCs w:val="24"/>
          <w:u w:val="single"/>
        </w:rPr>
      </w:pPr>
      <w:r>
        <w:rPr>
          <w:rFonts w:hint="eastAsia"/>
          <w:color w:val="auto"/>
          <w:sz w:val="24"/>
          <w:szCs w:val="24"/>
        </w:rPr>
        <w:t>邮</w:t>
      </w:r>
      <w:r>
        <w:rPr>
          <w:rFonts w:hint="eastAsia"/>
          <w:color w:val="auto"/>
          <w:sz w:val="24"/>
          <w:szCs w:val="24"/>
        </w:rPr>
        <w:t>政编码</w:t>
      </w:r>
      <w:r>
        <w:rPr>
          <w:rFonts w:hint="eastAsia"/>
          <w:color w:val="auto"/>
          <w:sz w:val="24"/>
          <w:szCs w:val="24"/>
        </w:rPr>
        <w:t>：</w:t>
      </w:r>
      <w:r>
        <w:rPr>
          <w:rFonts w:hint="eastAsia"/>
          <w:color w:val="auto"/>
          <w:sz w:val="24"/>
          <w:szCs w:val="24"/>
          <w:u w:val="single"/>
        </w:rPr>
        <w:t xml:space="preserve"> </w:t>
      </w:r>
      <w:r>
        <w:rPr>
          <w:rFonts w:hint="eastAsia"/>
          <w:color w:val="auto"/>
          <w:sz w:val="24"/>
          <w:szCs w:val="24"/>
          <w:u w:val="single"/>
        </w:rPr>
        <w:t xml:space="preserve">                     </w:t>
      </w:r>
    </w:p>
    <w:p w:rsidR="002F2F29" w:rsidRDefault="006C55F0">
      <w:pPr>
        <w:pStyle w:val="Bodytext1"/>
        <w:tabs>
          <w:tab w:val="clear" w:pos="950"/>
          <w:tab w:val="clear" w:pos="2150"/>
          <w:tab w:val="clear" w:pos="3350"/>
          <w:tab w:val="left" w:pos="7359"/>
          <w:tab w:val="left" w:pos="8574"/>
        </w:tabs>
        <w:ind w:firstLineChars="2200" w:firstLine="5280"/>
        <w:jc w:val="left"/>
        <w:rPr>
          <w:color w:val="auto"/>
          <w:sz w:val="24"/>
          <w:szCs w:val="24"/>
          <w:u w:val="single"/>
        </w:rPr>
      </w:pPr>
      <w:r>
        <w:rPr>
          <w:rFonts w:hint="eastAsia"/>
          <w:color w:val="auto"/>
          <w:sz w:val="24"/>
          <w:szCs w:val="24"/>
        </w:rPr>
        <w:t>电</w:t>
      </w:r>
      <w:r>
        <w:rPr>
          <w:rFonts w:hint="eastAsia"/>
          <w:color w:val="auto"/>
          <w:sz w:val="24"/>
          <w:szCs w:val="24"/>
        </w:rPr>
        <w:t xml:space="preserve"> </w:t>
      </w:r>
      <w:r>
        <w:rPr>
          <w:rFonts w:hint="eastAsia"/>
          <w:color w:val="auto"/>
          <w:sz w:val="24"/>
          <w:szCs w:val="24"/>
        </w:rPr>
        <w:t xml:space="preserve">   </w:t>
      </w:r>
      <w:r>
        <w:rPr>
          <w:rFonts w:hint="eastAsia"/>
          <w:color w:val="auto"/>
          <w:sz w:val="24"/>
          <w:szCs w:val="24"/>
        </w:rPr>
        <w:t>话：</w:t>
      </w:r>
      <w:r>
        <w:rPr>
          <w:rFonts w:hint="eastAsia"/>
          <w:color w:val="auto"/>
          <w:sz w:val="24"/>
          <w:szCs w:val="24"/>
          <w:u w:val="single"/>
        </w:rPr>
        <w:t xml:space="preserve"> </w:t>
      </w:r>
      <w:r>
        <w:rPr>
          <w:rFonts w:hint="eastAsia"/>
          <w:color w:val="auto"/>
          <w:sz w:val="24"/>
          <w:szCs w:val="24"/>
          <w:u w:val="single"/>
        </w:rPr>
        <w:t xml:space="preserve">                     </w:t>
      </w:r>
    </w:p>
    <w:p w:rsidR="002F2F29" w:rsidRDefault="002F2F29">
      <w:pPr>
        <w:pStyle w:val="Bodytext1"/>
        <w:tabs>
          <w:tab w:val="clear" w:pos="950"/>
          <w:tab w:val="clear" w:pos="2150"/>
          <w:tab w:val="clear" w:pos="3350"/>
          <w:tab w:val="left" w:pos="7359"/>
          <w:tab w:val="left" w:pos="8574"/>
        </w:tabs>
        <w:ind w:firstLineChars="200" w:firstLine="480"/>
        <w:jc w:val="right"/>
        <w:rPr>
          <w:color w:val="auto"/>
          <w:sz w:val="24"/>
          <w:szCs w:val="24"/>
          <w:u w:val="single"/>
        </w:rPr>
      </w:pPr>
    </w:p>
    <w:p w:rsidR="002F2F29" w:rsidRDefault="006C55F0">
      <w:pPr>
        <w:pStyle w:val="Bodytext1"/>
        <w:tabs>
          <w:tab w:val="clear" w:pos="950"/>
          <w:tab w:val="clear" w:pos="2150"/>
          <w:tab w:val="clear" w:pos="3350"/>
          <w:tab w:val="left" w:pos="7359"/>
          <w:tab w:val="left" w:pos="8574"/>
        </w:tabs>
        <w:ind w:firstLineChars="200" w:firstLine="480"/>
        <w:jc w:val="right"/>
        <w:rPr>
          <w:color w:val="auto"/>
          <w:sz w:val="24"/>
          <w:szCs w:val="24"/>
          <w:u w:val="single"/>
        </w:rPr>
      </w:pP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p>
    <w:p w:rsidR="002F2F29" w:rsidRDefault="006C55F0">
      <w:pPr>
        <w:pStyle w:val="Bodytext1"/>
        <w:tabs>
          <w:tab w:val="clear" w:pos="950"/>
          <w:tab w:val="clear" w:pos="2150"/>
          <w:tab w:val="clear" w:pos="3350"/>
          <w:tab w:val="left" w:pos="7359"/>
          <w:tab w:val="left" w:pos="8574"/>
        </w:tabs>
        <w:ind w:firstLineChars="200" w:firstLine="560"/>
        <w:jc w:val="left"/>
        <w:rPr>
          <w:color w:val="auto"/>
        </w:rPr>
      </w:pPr>
      <w:r>
        <w:rPr>
          <w:rFonts w:hint="eastAsia"/>
          <w:color w:val="auto"/>
        </w:rPr>
        <w:br w:type="page"/>
      </w:r>
    </w:p>
    <w:p w:rsidR="002F2F29" w:rsidRDefault="006C55F0">
      <w:pPr>
        <w:pStyle w:val="2"/>
        <w:spacing w:before="0" w:after="0" w:line="360" w:lineRule="auto"/>
        <w:jc w:val="center"/>
        <w:rPr>
          <w:rFonts w:ascii="宋体" w:eastAsia="宋体" w:hAnsi="宋体" w:cs="宋体"/>
          <w:color w:val="auto"/>
          <w:sz w:val="28"/>
          <w:szCs w:val="28"/>
        </w:rPr>
      </w:pPr>
      <w:bookmarkStart w:id="460" w:name="bookmark608"/>
      <w:bookmarkStart w:id="461" w:name="bookmark607"/>
      <w:bookmarkStart w:id="462" w:name="bookmark606"/>
      <w:bookmarkStart w:id="463" w:name="_Toc8631"/>
      <w:bookmarkStart w:id="464" w:name="bookmark609"/>
      <w:r>
        <w:rPr>
          <w:rFonts w:ascii="宋体" w:eastAsia="宋体" w:hAnsi="宋体" w:cs="宋体" w:hint="eastAsia"/>
          <w:color w:val="auto"/>
          <w:sz w:val="28"/>
          <w:szCs w:val="28"/>
        </w:rPr>
        <w:t>五</w:t>
      </w:r>
      <w:bookmarkEnd w:id="460"/>
      <w:r>
        <w:rPr>
          <w:rFonts w:ascii="宋体" w:eastAsia="宋体" w:hAnsi="宋体" w:cs="宋体" w:hint="eastAsia"/>
          <w:color w:val="auto"/>
          <w:sz w:val="28"/>
          <w:szCs w:val="28"/>
        </w:rPr>
        <w:t>、商务和技术偏差表</w:t>
      </w:r>
      <w:bookmarkEnd w:id="461"/>
      <w:bookmarkEnd w:id="462"/>
      <w:bookmarkEnd w:id="463"/>
      <w:bookmarkEnd w:id="464"/>
    </w:p>
    <w:tbl>
      <w:tblPr>
        <w:tblW w:w="0" w:type="auto"/>
        <w:jc w:val="center"/>
        <w:tblLayout w:type="fixed"/>
        <w:tblCellMar>
          <w:left w:w="10" w:type="dxa"/>
          <w:right w:w="10" w:type="dxa"/>
        </w:tblCellMar>
        <w:tblLook w:val="04A0" w:firstRow="1" w:lastRow="0" w:firstColumn="1" w:lastColumn="0" w:noHBand="0" w:noVBand="1"/>
      </w:tblPr>
      <w:tblGrid>
        <w:gridCol w:w="1142"/>
        <w:gridCol w:w="3106"/>
        <w:gridCol w:w="3101"/>
        <w:gridCol w:w="1709"/>
      </w:tblGrid>
      <w:tr w:rsidR="002F2F29">
        <w:trPr>
          <w:trHeight w:hRule="exact" w:val="586"/>
          <w:jc w:val="center"/>
        </w:trPr>
        <w:tc>
          <w:tcPr>
            <w:tcW w:w="0" w:type="auto"/>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序号</w:t>
            </w:r>
          </w:p>
        </w:tc>
        <w:tc>
          <w:tcPr>
            <w:tcW w:w="0" w:type="auto"/>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采购文件章节及条款号</w:t>
            </w:r>
          </w:p>
        </w:tc>
        <w:tc>
          <w:tcPr>
            <w:tcW w:w="0" w:type="auto"/>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响应文件章节及条款号</w:t>
            </w:r>
          </w:p>
        </w:tc>
        <w:tc>
          <w:tcPr>
            <w:tcW w:w="0" w:type="auto"/>
            <w:tcBorders>
              <w:top w:val="single" w:sz="4" w:space="0" w:color="auto"/>
              <w:left w:val="single" w:sz="4" w:space="0" w:color="auto"/>
              <w:righ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偏差说明</w:t>
            </w:r>
          </w:p>
        </w:tc>
      </w:tr>
      <w:tr w:rsidR="002F2F29">
        <w:trPr>
          <w:trHeight w:hRule="exact" w:val="566"/>
          <w:jc w:val="center"/>
        </w:trPr>
        <w:tc>
          <w:tcPr>
            <w:tcW w:w="0" w:type="auto"/>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1</w:t>
            </w:r>
          </w:p>
        </w:tc>
        <w:tc>
          <w:tcPr>
            <w:tcW w:w="0" w:type="auto"/>
            <w:tcBorders>
              <w:top w:val="single" w:sz="4" w:space="0" w:color="auto"/>
              <w:left w:val="single" w:sz="4" w:space="0" w:color="auto"/>
            </w:tcBorders>
            <w:shd w:val="clear" w:color="auto" w:fill="FFFFFF"/>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tcBorders>
            <w:shd w:val="clear" w:color="auto" w:fill="FFFFFF"/>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right w:val="single" w:sz="4" w:space="0" w:color="auto"/>
            </w:tcBorders>
            <w:shd w:val="clear" w:color="auto" w:fill="FFFFFF"/>
          </w:tcPr>
          <w:p w:rsidR="002F2F29" w:rsidRDefault="002F2F29">
            <w:pPr>
              <w:spacing w:line="360" w:lineRule="auto"/>
              <w:jc w:val="center"/>
              <w:rPr>
                <w:rFonts w:ascii="宋体" w:eastAsia="宋体" w:hAnsi="宋体" w:cs="宋体"/>
                <w:color w:val="auto"/>
                <w:sz w:val="18"/>
                <w:szCs w:val="18"/>
              </w:rPr>
            </w:pPr>
          </w:p>
        </w:tc>
      </w:tr>
      <w:tr w:rsidR="002F2F29">
        <w:trPr>
          <w:trHeight w:hRule="exact" w:val="571"/>
          <w:jc w:val="center"/>
        </w:trPr>
        <w:tc>
          <w:tcPr>
            <w:tcW w:w="0" w:type="auto"/>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2</w:t>
            </w:r>
          </w:p>
        </w:tc>
        <w:tc>
          <w:tcPr>
            <w:tcW w:w="0" w:type="auto"/>
            <w:tcBorders>
              <w:top w:val="single" w:sz="4" w:space="0" w:color="auto"/>
              <w:left w:val="single" w:sz="4" w:space="0" w:color="auto"/>
            </w:tcBorders>
            <w:shd w:val="clear" w:color="auto" w:fill="FFFFFF"/>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tcBorders>
            <w:shd w:val="clear" w:color="auto" w:fill="FFFFFF"/>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right w:val="single" w:sz="4" w:space="0" w:color="auto"/>
            </w:tcBorders>
            <w:shd w:val="clear" w:color="auto" w:fill="FFFFFF"/>
          </w:tcPr>
          <w:p w:rsidR="002F2F29" w:rsidRDefault="002F2F29">
            <w:pPr>
              <w:spacing w:line="360" w:lineRule="auto"/>
              <w:jc w:val="center"/>
              <w:rPr>
                <w:rFonts w:ascii="宋体" w:eastAsia="宋体" w:hAnsi="宋体" w:cs="宋体"/>
                <w:color w:val="auto"/>
                <w:sz w:val="18"/>
                <w:szCs w:val="18"/>
              </w:rPr>
            </w:pPr>
          </w:p>
        </w:tc>
      </w:tr>
      <w:tr w:rsidR="002F2F29">
        <w:trPr>
          <w:trHeight w:hRule="exact" w:val="566"/>
          <w:jc w:val="center"/>
        </w:trPr>
        <w:tc>
          <w:tcPr>
            <w:tcW w:w="0" w:type="auto"/>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3</w:t>
            </w:r>
          </w:p>
        </w:tc>
        <w:tc>
          <w:tcPr>
            <w:tcW w:w="0" w:type="auto"/>
            <w:tcBorders>
              <w:top w:val="single" w:sz="4" w:space="0" w:color="auto"/>
              <w:left w:val="single" w:sz="4" w:space="0" w:color="auto"/>
            </w:tcBorders>
            <w:shd w:val="clear" w:color="auto" w:fill="FFFFFF"/>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tcBorders>
            <w:shd w:val="clear" w:color="auto" w:fill="FFFFFF"/>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right w:val="single" w:sz="4" w:space="0" w:color="auto"/>
            </w:tcBorders>
            <w:shd w:val="clear" w:color="auto" w:fill="FFFFFF"/>
          </w:tcPr>
          <w:p w:rsidR="002F2F29" w:rsidRDefault="002F2F29">
            <w:pPr>
              <w:spacing w:line="360" w:lineRule="auto"/>
              <w:jc w:val="center"/>
              <w:rPr>
                <w:rFonts w:ascii="宋体" w:eastAsia="宋体" w:hAnsi="宋体" w:cs="宋体"/>
                <w:color w:val="auto"/>
                <w:sz w:val="18"/>
                <w:szCs w:val="18"/>
              </w:rPr>
            </w:pPr>
          </w:p>
        </w:tc>
      </w:tr>
      <w:tr w:rsidR="002F2F29">
        <w:trPr>
          <w:trHeight w:hRule="exact" w:val="566"/>
          <w:jc w:val="center"/>
        </w:trPr>
        <w:tc>
          <w:tcPr>
            <w:tcW w:w="0" w:type="auto"/>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4</w:t>
            </w:r>
          </w:p>
        </w:tc>
        <w:tc>
          <w:tcPr>
            <w:tcW w:w="0" w:type="auto"/>
            <w:tcBorders>
              <w:top w:val="single" w:sz="4" w:space="0" w:color="auto"/>
              <w:left w:val="single" w:sz="4" w:space="0" w:color="auto"/>
            </w:tcBorders>
            <w:shd w:val="clear" w:color="auto" w:fill="FFFFFF"/>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tcBorders>
            <w:shd w:val="clear" w:color="auto" w:fill="FFFFFF"/>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right w:val="single" w:sz="4" w:space="0" w:color="auto"/>
            </w:tcBorders>
            <w:shd w:val="clear" w:color="auto" w:fill="FFFFFF"/>
          </w:tcPr>
          <w:p w:rsidR="002F2F29" w:rsidRDefault="002F2F29">
            <w:pPr>
              <w:spacing w:line="360" w:lineRule="auto"/>
              <w:jc w:val="center"/>
              <w:rPr>
                <w:rFonts w:ascii="宋体" w:eastAsia="宋体" w:hAnsi="宋体" w:cs="宋体"/>
                <w:color w:val="auto"/>
                <w:sz w:val="18"/>
                <w:szCs w:val="18"/>
              </w:rPr>
            </w:pPr>
          </w:p>
        </w:tc>
      </w:tr>
      <w:tr w:rsidR="002F2F29">
        <w:trPr>
          <w:trHeight w:hRule="exact" w:val="566"/>
          <w:jc w:val="center"/>
        </w:trPr>
        <w:tc>
          <w:tcPr>
            <w:tcW w:w="0" w:type="auto"/>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5</w:t>
            </w:r>
          </w:p>
        </w:tc>
        <w:tc>
          <w:tcPr>
            <w:tcW w:w="0" w:type="auto"/>
            <w:tcBorders>
              <w:top w:val="single" w:sz="4" w:space="0" w:color="auto"/>
              <w:left w:val="single" w:sz="4" w:space="0" w:color="auto"/>
            </w:tcBorders>
            <w:shd w:val="clear" w:color="auto" w:fill="FFFFFF"/>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tcBorders>
            <w:shd w:val="clear" w:color="auto" w:fill="FFFFFF"/>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right w:val="single" w:sz="4" w:space="0" w:color="auto"/>
            </w:tcBorders>
            <w:shd w:val="clear" w:color="auto" w:fill="FFFFFF"/>
          </w:tcPr>
          <w:p w:rsidR="002F2F29" w:rsidRDefault="002F2F29">
            <w:pPr>
              <w:spacing w:line="360" w:lineRule="auto"/>
              <w:jc w:val="center"/>
              <w:rPr>
                <w:rFonts w:ascii="宋体" w:eastAsia="宋体" w:hAnsi="宋体" w:cs="宋体"/>
                <w:color w:val="auto"/>
                <w:sz w:val="18"/>
                <w:szCs w:val="18"/>
              </w:rPr>
            </w:pPr>
          </w:p>
        </w:tc>
      </w:tr>
      <w:tr w:rsidR="002F2F29">
        <w:trPr>
          <w:trHeight w:hRule="exact" w:val="586"/>
          <w:jc w:val="center"/>
        </w:trPr>
        <w:tc>
          <w:tcPr>
            <w:tcW w:w="0" w:type="auto"/>
            <w:tcBorders>
              <w:top w:val="single" w:sz="4" w:space="0" w:color="auto"/>
              <w:left w:val="single" w:sz="4" w:space="0" w:color="auto"/>
              <w:bottom w:val="single" w:sz="4" w:space="0" w:color="auto"/>
            </w:tcBorders>
            <w:shd w:val="clear" w:color="auto" w:fill="FFFFFF"/>
            <w:vAlign w:val="center"/>
          </w:tcPr>
          <w:p w:rsidR="002F2F29" w:rsidRDefault="006C55F0">
            <w:pPr>
              <w:pStyle w:val="Other1"/>
              <w:tabs>
                <w:tab w:val="left" w:leader="dot" w:pos="379"/>
              </w:tabs>
              <w:ind w:left="0"/>
              <w:jc w:val="center"/>
              <w:rPr>
                <w:color w:val="auto"/>
                <w:sz w:val="18"/>
                <w:szCs w:val="18"/>
              </w:rPr>
            </w:pPr>
            <w:r>
              <w:rPr>
                <w:rFonts w:hint="eastAsia"/>
                <w:color w:val="auto"/>
                <w:sz w:val="18"/>
                <w:szCs w:val="18"/>
              </w:rPr>
              <w:t>……</w:t>
            </w:r>
          </w:p>
        </w:tc>
        <w:tc>
          <w:tcPr>
            <w:tcW w:w="0" w:type="auto"/>
            <w:tcBorders>
              <w:top w:val="single" w:sz="4" w:space="0" w:color="auto"/>
              <w:left w:val="single" w:sz="4" w:space="0" w:color="auto"/>
              <w:bottom w:val="single" w:sz="4" w:space="0" w:color="auto"/>
            </w:tcBorders>
            <w:shd w:val="clear" w:color="auto" w:fill="FFFFFF"/>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bottom w:val="single" w:sz="4" w:space="0" w:color="auto"/>
            </w:tcBorders>
            <w:shd w:val="clear" w:color="auto" w:fill="FFFFFF"/>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F2F29" w:rsidRDefault="002F2F29">
            <w:pPr>
              <w:spacing w:line="360" w:lineRule="auto"/>
              <w:jc w:val="center"/>
              <w:rPr>
                <w:rFonts w:ascii="宋体" w:eastAsia="宋体" w:hAnsi="宋体" w:cs="宋体"/>
                <w:color w:val="auto"/>
                <w:sz w:val="18"/>
                <w:szCs w:val="18"/>
              </w:rPr>
            </w:pPr>
          </w:p>
        </w:tc>
      </w:tr>
    </w:tbl>
    <w:p w:rsidR="002F2F29" w:rsidRDefault="002F2F29">
      <w:pPr>
        <w:spacing w:line="360" w:lineRule="auto"/>
        <w:ind w:firstLineChars="200" w:firstLine="480"/>
        <w:rPr>
          <w:rFonts w:ascii="宋体" w:eastAsia="宋体" w:hAnsi="宋体" w:cs="宋体"/>
          <w:color w:val="auto"/>
        </w:rPr>
      </w:pPr>
    </w:p>
    <w:p w:rsidR="002F2F29" w:rsidRDefault="006C55F0">
      <w:pPr>
        <w:pStyle w:val="Bodytext1"/>
        <w:ind w:firstLineChars="200" w:firstLine="480"/>
        <w:jc w:val="both"/>
        <w:rPr>
          <w:color w:val="auto"/>
        </w:rPr>
      </w:pPr>
      <w:r>
        <w:rPr>
          <w:rFonts w:hint="eastAsia"/>
          <w:color w:val="auto"/>
          <w:sz w:val="24"/>
          <w:szCs w:val="24"/>
        </w:rPr>
        <w:t>供应商保证：除商务和技术偏差表列出的偏差外，供应商响应采购文件的全部要求</w:t>
      </w:r>
      <w:r>
        <w:rPr>
          <w:rFonts w:hint="eastAsia"/>
          <w:color w:val="auto"/>
        </w:rPr>
        <w:t>。</w:t>
      </w:r>
    </w:p>
    <w:p w:rsidR="002F2F29" w:rsidRDefault="006C55F0">
      <w:pPr>
        <w:rPr>
          <w:rFonts w:ascii="宋体" w:eastAsia="宋体" w:hAnsi="宋体" w:cs="宋体"/>
          <w:color w:val="auto"/>
        </w:rPr>
      </w:pPr>
      <w:r>
        <w:rPr>
          <w:rFonts w:ascii="宋体" w:eastAsia="宋体" w:hAnsi="宋体" w:cs="宋体" w:hint="eastAsia"/>
          <w:color w:val="auto"/>
        </w:rPr>
        <w:br w:type="page"/>
      </w:r>
    </w:p>
    <w:p w:rsidR="002F2F29" w:rsidRDefault="002F2F29">
      <w:pPr>
        <w:pStyle w:val="Bodytext1"/>
        <w:ind w:firstLineChars="200" w:firstLine="480"/>
        <w:jc w:val="left"/>
        <w:rPr>
          <w:color w:val="auto"/>
          <w:sz w:val="24"/>
          <w:szCs w:val="24"/>
        </w:rPr>
        <w:sectPr w:rsidR="002F2F29">
          <w:headerReference w:type="even" r:id="rId30"/>
          <w:headerReference w:type="default" r:id="rId31"/>
          <w:footerReference w:type="even" r:id="rId32"/>
          <w:footerReference w:type="default" r:id="rId33"/>
          <w:pgSz w:w="12024" w:h="17314"/>
          <w:pgMar w:top="1219" w:right="1542" w:bottom="1219" w:left="1338" w:header="0" w:footer="6" w:gutter="0"/>
          <w:cols w:space="0"/>
          <w:docGrid w:linePitch="360"/>
        </w:sectPr>
      </w:pPr>
    </w:p>
    <w:p w:rsidR="002F2F29" w:rsidRDefault="006C55F0">
      <w:pPr>
        <w:pStyle w:val="2"/>
        <w:spacing w:before="0" w:after="0" w:line="360" w:lineRule="auto"/>
        <w:jc w:val="center"/>
        <w:rPr>
          <w:rFonts w:ascii="宋体" w:eastAsia="宋体" w:hAnsi="宋体" w:cs="宋体"/>
          <w:color w:val="auto"/>
          <w:sz w:val="28"/>
          <w:szCs w:val="28"/>
        </w:rPr>
      </w:pPr>
      <w:bookmarkStart w:id="465" w:name="bookmark616"/>
      <w:bookmarkStart w:id="466" w:name="bookmark614"/>
      <w:bookmarkStart w:id="467" w:name="bookmark615"/>
      <w:bookmarkStart w:id="468" w:name="_Toc4829"/>
      <w:bookmarkStart w:id="469" w:name="_Toc32276"/>
      <w:bookmarkStart w:id="470" w:name="bookmark663"/>
      <w:bookmarkStart w:id="471" w:name="bookmark662"/>
      <w:bookmarkStart w:id="472" w:name="bookmark664"/>
      <w:r>
        <w:rPr>
          <w:rFonts w:ascii="宋体" w:eastAsia="宋体" w:hAnsi="宋体" w:cs="宋体" w:hint="eastAsia"/>
          <w:color w:val="auto"/>
          <w:sz w:val="28"/>
          <w:szCs w:val="28"/>
        </w:rPr>
        <w:t>六、报价表</w:t>
      </w:r>
      <w:r>
        <w:rPr>
          <w:rFonts w:ascii="宋体" w:eastAsia="宋体" w:hAnsi="宋体" w:cs="宋体" w:hint="eastAsia"/>
          <w:color w:val="auto"/>
          <w:sz w:val="28"/>
          <w:szCs w:val="28"/>
        </w:rPr>
        <w:t>（</w:t>
      </w:r>
      <w:r>
        <w:rPr>
          <w:rFonts w:ascii="宋体" w:eastAsia="宋体" w:hAnsi="宋体" w:cs="宋体" w:hint="eastAsia"/>
          <w:color w:val="auto"/>
          <w:sz w:val="28"/>
          <w:szCs w:val="28"/>
        </w:rPr>
        <w:t>B</w:t>
      </w:r>
      <w:r>
        <w:rPr>
          <w:rFonts w:ascii="宋体" w:eastAsia="宋体" w:hAnsi="宋体" w:cs="宋体" w:hint="eastAsia"/>
          <w:color w:val="auto"/>
          <w:sz w:val="28"/>
          <w:szCs w:val="28"/>
        </w:rPr>
        <w:t>）</w:t>
      </w:r>
      <w:bookmarkEnd w:id="465"/>
      <w:bookmarkEnd w:id="466"/>
      <w:bookmarkEnd w:id="467"/>
      <w:bookmarkEnd w:id="468"/>
    </w:p>
    <w:p w:rsidR="002F2F29" w:rsidRDefault="006C55F0">
      <w:pPr>
        <w:pStyle w:val="Bodytext1"/>
        <w:tabs>
          <w:tab w:val="clear" w:pos="950"/>
          <w:tab w:val="clear" w:pos="2150"/>
          <w:tab w:val="clear" w:pos="3350"/>
          <w:tab w:val="left" w:pos="1459"/>
        </w:tabs>
        <w:ind w:firstLineChars="200" w:firstLine="480"/>
        <w:jc w:val="left"/>
        <w:rPr>
          <w:color w:val="auto"/>
          <w:sz w:val="24"/>
          <w:szCs w:val="24"/>
        </w:rPr>
      </w:pPr>
      <w:bookmarkStart w:id="473" w:name="bookmark617"/>
      <w:bookmarkEnd w:id="473"/>
      <w:r>
        <w:rPr>
          <w:rFonts w:hint="eastAsia"/>
          <w:color w:val="auto"/>
          <w:sz w:val="24"/>
          <w:szCs w:val="24"/>
        </w:rPr>
        <w:t>1.</w:t>
      </w:r>
      <w:r>
        <w:rPr>
          <w:rFonts w:hint="eastAsia"/>
          <w:color w:val="auto"/>
          <w:sz w:val="24"/>
          <w:szCs w:val="24"/>
        </w:rPr>
        <w:t>报价表说明</w:t>
      </w:r>
    </w:p>
    <w:p w:rsidR="002F2F29" w:rsidRDefault="006C55F0">
      <w:pPr>
        <w:pStyle w:val="Bodytext1"/>
        <w:tabs>
          <w:tab w:val="clear" w:pos="950"/>
          <w:tab w:val="clear" w:pos="2150"/>
          <w:tab w:val="clear" w:pos="3350"/>
          <w:tab w:val="left" w:pos="1478"/>
        </w:tabs>
        <w:ind w:firstLineChars="200" w:firstLine="480"/>
        <w:jc w:val="left"/>
        <w:rPr>
          <w:color w:val="auto"/>
          <w:sz w:val="24"/>
          <w:szCs w:val="24"/>
        </w:rPr>
      </w:pPr>
      <w:bookmarkStart w:id="474" w:name="bookmark618"/>
      <w:bookmarkEnd w:id="474"/>
      <w:r>
        <w:rPr>
          <w:rFonts w:hint="eastAsia"/>
          <w:color w:val="auto"/>
          <w:sz w:val="24"/>
          <w:szCs w:val="24"/>
        </w:rPr>
        <w:t>2.</w:t>
      </w:r>
      <w:r>
        <w:rPr>
          <w:rFonts w:hint="eastAsia"/>
          <w:color w:val="auto"/>
          <w:sz w:val="24"/>
          <w:szCs w:val="24"/>
        </w:rPr>
        <w:t>报价表</w:t>
      </w:r>
    </w:p>
    <w:p w:rsidR="002F2F29" w:rsidRDefault="006C55F0">
      <w:pPr>
        <w:pStyle w:val="Bodytext1"/>
        <w:ind w:firstLineChars="200" w:firstLine="480"/>
        <w:jc w:val="right"/>
        <w:rPr>
          <w:color w:val="auto"/>
          <w:sz w:val="24"/>
          <w:szCs w:val="24"/>
        </w:rPr>
      </w:pPr>
      <w:r>
        <w:rPr>
          <w:rFonts w:hint="eastAsia"/>
          <w:color w:val="auto"/>
          <w:sz w:val="24"/>
          <w:szCs w:val="24"/>
        </w:rPr>
        <w:t>单位：人民币元</w:t>
      </w:r>
    </w:p>
    <w:tbl>
      <w:tblPr>
        <w:tblW w:w="14012" w:type="dxa"/>
        <w:tblLayout w:type="fixed"/>
        <w:tblCellMar>
          <w:left w:w="10" w:type="dxa"/>
          <w:right w:w="10" w:type="dxa"/>
        </w:tblCellMar>
        <w:tblLook w:val="04A0" w:firstRow="1" w:lastRow="0" w:firstColumn="1" w:lastColumn="0" w:noHBand="0" w:noVBand="1"/>
      </w:tblPr>
      <w:tblGrid>
        <w:gridCol w:w="240"/>
        <w:gridCol w:w="999"/>
        <w:gridCol w:w="1565"/>
        <w:gridCol w:w="994"/>
        <w:gridCol w:w="1138"/>
        <w:gridCol w:w="1306"/>
        <w:gridCol w:w="835"/>
        <w:gridCol w:w="1258"/>
        <w:gridCol w:w="1272"/>
        <w:gridCol w:w="874"/>
        <w:gridCol w:w="1368"/>
        <w:gridCol w:w="2163"/>
      </w:tblGrid>
      <w:tr w:rsidR="002F2F29">
        <w:trPr>
          <w:trHeight w:hRule="exact" w:val="470"/>
        </w:trPr>
        <w:tc>
          <w:tcPr>
            <w:tcW w:w="240" w:type="dxa"/>
            <w:vMerge w:val="restart"/>
            <w:shd w:val="clear" w:color="auto" w:fill="FFFFFF"/>
            <w:vAlign w:val="center"/>
          </w:tcPr>
          <w:p w:rsidR="002F2F29" w:rsidRDefault="006C55F0">
            <w:pPr>
              <w:pStyle w:val="Other1"/>
              <w:ind w:left="0" w:firstLineChars="200" w:firstLine="360"/>
              <w:rPr>
                <w:color w:val="auto"/>
                <w:sz w:val="18"/>
                <w:szCs w:val="18"/>
              </w:rPr>
            </w:pPr>
            <w:r>
              <w:rPr>
                <w:rFonts w:hint="eastAsia"/>
                <w:color w:val="auto"/>
                <w:sz w:val="18"/>
                <w:szCs w:val="18"/>
                <w:lang w:val="en-US" w:eastAsia="en-US" w:bidi="en-US"/>
              </w:rPr>
              <w:t>g</w:t>
            </w:r>
          </w:p>
        </w:tc>
        <w:tc>
          <w:tcPr>
            <w:tcW w:w="999" w:type="dxa"/>
            <w:vMerge w:val="restart"/>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序号</w:t>
            </w:r>
          </w:p>
        </w:tc>
        <w:tc>
          <w:tcPr>
            <w:tcW w:w="1565" w:type="dxa"/>
            <w:vMerge w:val="restart"/>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分项名称</w:t>
            </w:r>
          </w:p>
        </w:tc>
        <w:tc>
          <w:tcPr>
            <w:tcW w:w="994" w:type="dxa"/>
            <w:vMerge w:val="restart"/>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单位</w:t>
            </w:r>
          </w:p>
        </w:tc>
        <w:tc>
          <w:tcPr>
            <w:tcW w:w="1138" w:type="dxa"/>
            <w:vMerge w:val="restart"/>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数量</w:t>
            </w:r>
          </w:p>
        </w:tc>
        <w:tc>
          <w:tcPr>
            <w:tcW w:w="3399" w:type="dxa"/>
            <w:gridSpan w:val="3"/>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单价</w:t>
            </w:r>
          </w:p>
        </w:tc>
        <w:tc>
          <w:tcPr>
            <w:tcW w:w="3514" w:type="dxa"/>
            <w:gridSpan w:val="3"/>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总价</w:t>
            </w:r>
          </w:p>
        </w:tc>
        <w:tc>
          <w:tcPr>
            <w:tcW w:w="2163" w:type="dxa"/>
            <w:vMerge w:val="restart"/>
            <w:tcBorders>
              <w:top w:val="single" w:sz="4" w:space="0" w:color="auto"/>
              <w:left w:val="single" w:sz="4" w:space="0" w:color="auto"/>
              <w:righ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备注</w:t>
            </w:r>
          </w:p>
        </w:tc>
      </w:tr>
      <w:tr w:rsidR="002F2F29">
        <w:trPr>
          <w:trHeight w:hRule="exact" w:val="461"/>
        </w:trPr>
        <w:tc>
          <w:tcPr>
            <w:tcW w:w="240" w:type="dxa"/>
            <w:vMerge/>
            <w:shd w:val="clear" w:color="auto" w:fill="FFFFFF"/>
            <w:vAlign w:val="center"/>
          </w:tcPr>
          <w:p w:rsidR="002F2F29" w:rsidRDefault="002F2F29">
            <w:pPr>
              <w:spacing w:line="360" w:lineRule="auto"/>
              <w:ind w:firstLineChars="200" w:firstLine="360"/>
              <w:rPr>
                <w:rFonts w:ascii="宋体" w:eastAsia="宋体" w:hAnsi="宋体" w:cs="宋体"/>
                <w:color w:val="auto"/>
                <w:sz w:val="18"/>
                <w:szCs w:val="18"/>
              </w:rPr>
            </w:pPr>
          </w:p>
        </w:tc>
        <w:tc>
          <w:tcPr>
            <w:tcW w:w="999" w:type="dxa"/>
            <w:vMerge/>
            <w:tcBorders>
              <w:left w:val="single" w:sz="4" w:space="0" w:color="auto"/>
            </w:tcBorders>
            <w:shd w:val="clear" w:color="auto" w:fill="FFFFFF"/>
            <w:vAlign w:val="center"/>
          </w:tcPr>
          <w:p w:rsidR="002F2F29" w:rsidRDefault="002F2F29">
            <w:pPr>
              <w:spacing w:line="360" w:lineRule="auto"/>
              <w:ind w:firstLineChars="200" w:firstLine="360"/>
              <w:jc w:val="center"/>
              <w:rPr>
                <w:rFonts w:ascii="宋体" w:eastAsia="宋体" w:hAnsi="宋体" w:cs="宋体"/>
                <w:color w:val="auto"/>
                <w:sz w:val="18"/>
                <w:szCs w:val="18"/>
              </w:rPr>
            </w:pPr>
          </w:p>
        </w:tc>
        <w:tc>
          <w:tcPr>
            <w:tcW w:w="1565" w:type="dxa"/>
            <w:vMerge/>
            <w:tcBorders>
              <w:left w:val="single" w:sz="4" w:space="0" w:color="auto"/>
            </w:tcBorders>
            <w:shd w:val="clear" w:color="auto" w:fill="FFFFFF"/>
            <w:vAlign w:val="center"/>
          </w:tcPr>
          <w:p w:rsidR="002F2F29" w:rsidRDefault="002F2F29">
            <w:pPr>
              <w:spacing w:line="360" w:lineRule="auto"/>
              <w:ind w:firstLineChars="200" w:firstLine="360"/>
              <w:jc w:val="center"/>
              <w:rPr>
                <w:rFonts w:ascii="宋体" w:eastAsia="宋体" w:hAnsi="宋体" w:cs="宋体"/>
                <w:color w:val="auto"/>
                <w:sz w:val="18"/>
                <w:szCs w:val="18"/>
              </w:rPr>
            </w:pPr>
          </w:p>
        </w:tc>
        <w:tc>
          <w:tcPr>
            <w:tcW w:w="994" w:type="dxa"/>
            <w:vMerge/>
            <w:tcBorders>
              <w:left w:val="single" w:sz="4" w:space="0" w:color="auto"/>
            </w:tcBorders>
            <w:shd w:val="clear" w:color="auto" w:fill="FFFFFF"/>
            <w:vAlign w:val="center"/>
          </w:tcPr>
          <w:p w:rsidR="002F2F29" w:rsidRDefault="002F2F29">
            <w:pPr>
              <w:spacing w:line="360" w:lineRule="auto"/>
              <w:ind w:firstLineChars="200" w:firstLine="360"/>
              <w:jc w:val="center"/>
              <w:rPr>
                <w:rFonts w:ascii="宋体" w:eastAsia="宋体" w:hAnsi="宋体" w:cs="宋体"/>
                <w:color w:val="auto"/>
                <w:sz w:val="18"/>
                <w:szCs w:val="18"/>
              </w:rPr>
            </w:pPr>
          </w:p>
        </w:tc>
        <w:tc>
          <w:tcPr>
            <w:tcW w:w="1138" w:type="dxa"/>
            <w:vMerge/>
            <w:tcBorders>
              <w:left w:val="single" w:sz="4" w:space="0" w:color="auto"/>
            </w:tcBorders>
            <w:shd w:val="clear" w:color="auto" w:fill="FFFFFF"/>
            <w:vAlign w:val="center"/>
          </w:tcPr>
          <w:p w:rsidR="002F2F29" w:rsidRDefault="002F2F29">
            <w:pPr>
              <w:spacing w:line="360" w:lineRule="auto"/>
              <w:ind w:firstLineChars="200" w:firstLine="360"/>
              <w:jc w:val="center"/>
              <w:rPr>
                <w:rFonts w:ascii="宋体" w:eastAsia="宋体" w:hAnsi="宋体" w:cs="宋体"/>
                <w:color w:val="auto"/>
                <w:sz w:val="18"/>
                <w:szCs w:val="18"/>
              </w:rPr>
            </w:pPr>
          </w:p>
        </w:tc>
        <w:tc>
          <w:tcPr>
            <w:tcW w:w="1306" w:type="dxa"/>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不含税金额</w:t>
            </w:r>
          </w:p>
        </w:tc>
        <w:tc>
          <w:tcPr>
            <w:tcW w:w="835" w:type="dxa"/>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税额</w:t>
            </w:r>
          </w:p>
        </w:tc>
        <w:tc>
          <w:tcPr>
            <w:tcW w:w="1258" w:type="dxa"/>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价税合计</w:t>
            </w:r>
          </w:p>
        </w:tc>
        <w:tc>
          <w:tcPr>
            <w:tcW w:w="1272" w:type="dxa"/>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不含税金额</w:t>
            </w:r>
          </w:p>
        </w:tc>
        <w:tc>
          <w:tcPr>
            <w:tcW w:w="874" w:type="dxa"/>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税额</w:t>
            </w:r>
          </w:p>
        </w:tc>
        <w:tc>
          <w:tcPr>
            <w:tcW w:w="1368" w:type="dxa"/>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价税合计</w:t>
            </w:r>
          </w:p>
        </w:tc>
        <w:tc>
          <w:tcPr>
            <w:tcW w:w="2163" w:type="dxa"/>
            <w:vMerge/>
            <w:tcBorders>
              <w:left w:val="single" w:sz="4" w:space="0" w:color="auto"/>
              <w:right w:val="single" w:sz="4" w:space="0" w:color="auto"/>
            </w:tcBorders>
            <w:shd w:val="clear" w:color="auto" w:fill="FFFFFF"/>
            <w:vAlign w:val="center"/>
          </w:tcPr>
          <w:p w:rsidR="002F2F29" w:rsidRDefault="002F2F29">
            <w:pPr>
              <w:spacing w:line="360" w:lineRule="auto"/>
              <w:ind w:firstLineChars="200" w:firstLine="360"/>
              <w:jc w:val="center"/>
              <w:rPr>
                <w:rFonts w:ascii="宋体" w:eastAsia="宋体" w:hAnsi="宋体" w:cs="宋体"/>
                <w:color w:val="auto"/>
                <w:sz w:val="18"/>
                <w:szCs w:val="18"/>
              </w:rPr>
            </w:pPr>
          </w:p>
        </w:tc>
      </w:tr>
      <w:tr w:rsidR="002F2F29">
        <w:trPr>
          <w:trHeight w:hRule="exact" w:val="451"/>
        </w:trPr>
        <w:tc>
          <w:tcPr>
            <w:tcW w:w="240" w:type="dxa"/>
            <w:vMerge/>
            <w:shd w:val="clear" w:color="auto" w:fill="FFFFFF"/>
            <w:vAlign w:val="center"/>
          </w:tcPr>
          <w:p w:rsidR="002F2F29" w:rsidRDefault="002F2F29">
            <w:pPr>
              <w:spacing w:line="360" w:lineRule="auto"/>
              <w:ind w:firstLineChars="200" w:firstLine="360"/>
              <w:rPr>
                <w:rFonts w:ascii="宋体" w:eastAsia="宋体" w:hAnsi="宋体" w:cs="宋体"/>
                <w:color w:val="auto"/>
                <w:sz w:val="18"/>
                <w:szCs w:val="18"/>
              </w:rPr>
            </w:pPr>
          </w:p>
        </w:tc>
        <w:tc>
          <w:tcPr>
            <w:tcW w:w="999" w:type="dxa"/>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1</w:t>
            </w:r>
          </w:p>
        </w:tc>
        <w:tc>
          <w:tcPr>
            <w:tcW w:w="1565"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994"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138"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306"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835"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258"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272"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874"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368"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2163" w:type="dxa"/>
            <w:tcBorders>
              <w:top w:val="single" w:sz="4" w:space="0" w:color="auto"/>
              <w:left w:val="single" w:sz="4" w:space="0" w:color="auto"/>
              <w:righ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398"/>
        </w:trPr>
        <w:tc>
          <w:tcPr>
            <w:tcW w:w="240" w:type="dxa"/>
            <w:vMerge/>
            <w:shd w:val="clear" w:color="auto" w:fill="FFFFFF"/>
            <w:vAlign w:val="center"/>
          </w:tcPr>
          <w:p w:rsidR="002F2F29" w:rsidRDefault="002F2F29">
            <w:pPr>
              <w:spacing w:line="360" w:lineRule="auto"/>
              <w:ind w:firstLineChars="200" w:firstLine="360"/>
              <w:rPr>
                <w:rFonts w:ascii="宋体" w:eastAsia="宋体" w:hAnsi="宋体" w:cs="宋体"/>
                <w:color w:val="auto"/>
                <w:sz w:val="18"/>
                <w:szCs w:val="18"/>
              </w:rPr>
            </w:pPr>
          </w:p>
        </w:tc>
        <w:tc>
          <w:tcPr>
            <w:tcW w:w="999" w:type="dxa"/>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2</w:t>
            </w:r>
          </w:p>
        </w:tc>
        <w:tc>
          <w:tcPr>
            <w:tcW w:w="1565"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994"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138"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306"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835"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258"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272"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874"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368"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2163" w:type="dxa"/>
            <w:tcBorders>
              <w:top w:val="single" w:sz="4" w:space="0" w:color="auto"/>
              <w:left w:val="single" w:sz="4" w:space="0" w:color="auto"/>
              <w:righ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403"/>
        </w:trPr>
        <w:tc>
          <w:tcPr>
            <w:tcW w:w="240" w:type="dxa"/>
            <w:vMerge/>
            <w:shd w:val="clear" w:color="auto" w:fill="FFFFFF"/>
            <w:vAlign w:val="center"/>
          </w:tcPr>
          <w:p w:rsidR="002F2F29" w:rsidRDefault="002F2F29">
            <w:pPr>
              <w:spacing w:line="360" w:lineRule="auto"/>
              <w:ind w:firstLineChars="200" w:firstLine="360"/>
              <w:rPr>
                <w:rFonts w:ascii="宋体" w:eastAsia="宋体" w:hAnsi="宋体" w:cs="宋体"/>
                <w:color w:val="auto"/>
                <w:sz w:val="18"/>
                <w:szCs w:val="18"/>
              </w:rPr>
            </w:pPr>
          </w:p>
        </w:tc>
        <w:tc>
          <w:tcPr>
            <w:tcW w:w="999" w:type="dxa"/>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3</w:t>
            </w:r>
          </w:p>
        </w:tc>
        <w:tc>
          <w:tcPr>
            <w:tcW w:w="1565"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994"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138"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306"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835"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258"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272"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874"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368"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2163" w:type="dxa"/>
            <w:tcBorders>
              <w:top w:val="single" w:sz="4" w:space="0" w:color="auto"/>
              <w:left w:val="single" w:sz="4" w:space="0" w:color="auto"/>
              <w:righ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408"/>
        </w:trPr>
        <w:tc>
          <w:tcPr>
            <w:tcW w:w="240" w:type="dxa"/>
            <w:vMerge/>
            <w:shd w:val="clear" w:color="auto" w:fill="FFFFFF"/>
            <w:vAlign w:val="center"/>
          </w:tcPr>
          <w:p w:rsidR="002F2F29" w:rsidRDefault="002F2F29">
            <w:pPr>
              <w:spacing w:line="360" w:lineRule="auto"/>
              <w:ind w:firstLineChars="200" w:firstLine="360"/>
              <w:rPr>
                <w:rFonts w:ascii="宋体" w:eastAsia="宋体" w:hAnsi="宋体" w:cs="宋体"/>
                <w:color w:val="auto"/>
                <w:sz w:val="18"/>
                <w:szCs w:val="18"/>
              </w:rPr>
            </w:pPr>
          </w:p>
        </w:tc>
        <w:tc>
          <w:tcPr>
            <w:tcW w:w="999" w:type="dxa"/>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4</w:t>
            </w:r>
          </w:p>
        </w:tc>
        <w:tc>
          <w:tcPr>
            <w:tcW w:w="1565"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994"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138"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306"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835"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258"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272"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874"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368"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2163" w:type="dxa"/>
            <w:tcBorders>
              <w:top w:val="single" w:sz="4" w:space="0" w:color="auto"/>
              <w:left w:val="single" w:sz="4" w:space="0" w:color="auto"/>
              <w:righ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403"/>
        </w:trPr>
        <w:tc>
          <w:tcPr>
            <w:tcW w:w="240" w:type="dxa"/>
            <w:vMerge/>
            <w:shd w:val="clear" w:color="auto" w:fill="FFFFFF"/>
            <w:vAlign w:val="center"/>
          </w:tcPr>
          <w:p w:rsidR="002F2F29" w:rsidRDefault="002F2F29">
            <w:pPr>
              <w:spacing w:line="360" w:lineRule="auto"/>
              <w:ind w:firstLineChars="200" w:firstLine="360"/>
              <w:rPr>
                <w:rFonts w:ascii="宋体" w:eastAsia="宋体" w:hAnsi="宋体" w:cs="宋体"/>
                <w:color w:val="auto"/>
                <w:sz w:val="18"/>
                <w:szCs w:val="18"/>
              </w:rPr>
            </w:pPr>
          </w:p>
        </w:tc>
        <w:tc>
          <w:tcPr>
            <w:tcW w:w="999" w:type="dxa"/>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5</w:t>
            </w:r>
          </w:p>
        </w:tc>
        <w:tc>
          <w:tcPr>
            <w:tcW w:w="1565"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994"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138"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306"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835"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258"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272"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874"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368"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2163" w:type="dxa"/>
            <w:tcBorders>
              <w:top w:val="single" w:sz="4" w:space="0" w:color="auto"/>
              <w:left w:val="single" w:sz="4" w:space="0" w:color="auto"/>
              <w:righ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398"/>
        </w:trPr>
        <w:tc>
          <w:tcPr>
            <w:tcW w:w="240" w:type="dxa"/>
            <w:vMerge/>
            <w:shd w:val="clear" w:color="auto" w:fill="FFFFFF"/>
            <w:vAlign w:val="center"/>
          </w:tcPr>
          <w:p w:rsidR="002F2F29" w:rsidRDefault="002F2F29">
            <w:pPr>
              <w:spacing w:line="360" w:lineRule="auto"/>
              <w:ind w:firstLineChars="200" w:firstLine="360"/>
              <w:rPr>
                <w:rFonts w:ascii="宋体" w:eastAsia="宋体" w:hAnsi="宋体" w:cs="宋体"/>
                <w:color w:val="auto"/>
                <w:sz w:val="18"/>
                <w:szCs w:val="18"/>
              </w:rPr>
            </w:pPr>
          </w:p>
        </w:tc>
        <w:tc>
          <w:tcPr>
            <w:tcW w:w="999" w:type="dxa"/>
            <w:tcBorders>
              <w:top w:val="single" w:sz="4" w:space="0" w:color="auto"/>
              <w:left w:val="single" w:sz="4" w:space="0" w:color="auto"/>
            </w:tcBorders>
            <w:shd w:val="clear" w:color="auto" w:fill="FFFFFF"/>
            <w:vAlign w:val="center"/>
          </w:tcPr>
          <w:p w:rsidR="002F2F29" w:rsidRDefault="006C55F0">
            <w:pPr>
              <w:pStyle w:val="Other1"/>
              <w:tabs>
                <w:tab w:val="left" w:leader="dot" w:pos="370"/>
              </w:tabs>
              <w:ind w:left="0"/>
              <w:jc w:val="center"/>
              <w:rPr>
                <w:color w:val="auto"/>
                <w:sz w:val="18"/>
                <w:szCs w:val="18"/>
              </w:rPr>
            </w:pPr>
            <w:r>
              <w:rPr>
                <w:rFonts w:hint="eastAsia"/>
                <w:color w:val="auto"/>
                <w:sz w:val="18"/>
                <w:szCs w:val="18"/>
              </w:rPr>
              <w:t>……</w:t>
            </w:r>
          </w:p>
        </w:tc>
        <w:tc>
          <w:tcPr>
            <w:tcW w:w="1565" w:type="dxa"/>
            <w:tcBorders>
              <w:top w:val="single" w:sz="4" w:space="0" w:color="auto"/>
              <w:left w:val="single" w:sz="4" w:space="0" w:color="auto"/>
            </w:tcBorders>
            <w:shd w:val="clear" w:color="auto" w:fill="FFFFFF"/>
            <w:vAlign w:val="center"/>
          </w:tcPr>
          <w:p w:rsidR="002F2F29" w:rsidRDefault="006C55F0">
            <w:pPr>
              <w:pStyle w:val="Other1"/>
              <w:tabs>
                <w:tab w:val="left" w:leader="dot" w:pos="379"/>
              </w:tabs>
              <w:ind w:left="0"/>
              <w:jc w:val="center"/>
              <w:rPr>
                <w:color w:val="auto"/>
                <w:sz w:val="18"/>
                <w:szCs w:val="18"/>
              </w:rPr>
            </w:pPr>
            <w:r>
              <w:rPr>
                <w:rFonts w:hint="eastAsia"/>
                <w:color w:val="auto"/>
                <w:sz w:val="18"/>
                <w:szCs w:val="18"/>
              </w:rPr>
              <w:t>……</w:t>
            </w:r>
          </w:p>
        </w:tc>
        <w:tc>
          <w:tcPr>
            <w:tcW w:w="994"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138"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306"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835"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258"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272"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874"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368"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2163" w:type="dxa"/>
            <w:tcBorders>
              <w:top w:val="single" w:sz="4" w:space="0" w:color="auto"/>
              <w:left w:val="single" w:sz="4" w:space="0" w:color="auto"/>
              <w:righ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427"/>
        </w:trPr>
        <w:tc>
          <w:tcPr>
            <w:tcW w:w="240" w:type="dxa"/>
            <w:vMerge/>
            <w:shd w:val="clear" w:color="auto" w:fill="FFFFFF"/>
            <w:vAlign w:val="center"/>
          </w:tcPr>
          <w:p w:rsidR="002F2F29" w:rsidRDefault="002F2F29">
            <w:pPr>
              <w:spacing w:line="360" w:lineRule="auto"/>
              <w:ind w:firstLineChars="200" w:firstLine="360"/>
              <w:rPr>
                <w:rFonts w:ascii="宋体" w:eastAsia="宋体" w:hAnsi="宋体" w:cs="宋体"/>
                <w:color w:val="auto"/>
                <w:sz w:val="18"/>
                <w:szCs w:val="18"/>
              </w:rPr>
            </w:pPr>
          </w:p>
        </w:tc>
        <w:tc>
          <w:tcPr>
            <w:tcW w:w="8095" w:type="dxa"/>
            <w:gridSpan w:val="7"/>
            <w:tcBorders>
              <w:top w:val="single" w:sz="4" w:space="0" w:color="auto"/>
              <w:left w:val="single" w:sz="4" w:space="0" w:color="auto"/>
              <w:bottom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合计报价</w:t>
            </w:r>
          </w:p>
        </w:tc>
        <w:tc>
          <w:tcPr>
            <w:tcW w:w="1272" w:type="dxa"/>
            <w:tcBorders>
              <w:top w:val="single" w:sz="4" w:space="0" w:color="auto"/>
              <w:left w:val="single" w:sz="4" w:space="0" w:color="auto"/>
              <w:bottom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874" w:type="dxa"/>
            <w:tcBorders>
              <w:top w:val="single" w:sz="4" w:space="0" w:color="auto"/>
              <w:left w:val="single" w:sz="4" w:space="0" w:color="auto"/>
              <w:bottom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368" w:type="dxa"/>
            <w:tcBorders>
              <w:top w:val="single" w:sz="4" w:space="0" w:color="auto"/>
              <w:left w:val="single" w:sz="4" w:space="0" w:color="auto"/>
              <w:bottom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2163" w:type="dxa"/>
            <w:tcBorders>
              <w:top w:val="single" w:sz="4" w:space="0" w:color="auto"/>
              <w:left w:val="single" w:sz="4" w:space="0" w:color="auto"/>
              <w:bottom w:val="single" w:sz="4" w:space="0" w:color="auto"/>
              <w:righ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bl>
    <w:p w:rsidR="002F2F29" w:rsidRDefault="002F2F29">
      <w:pPr>
        <w:spacing w:line="360" w:lineRule="auto"/>
        <w:ind w:firstLineChars="200" w:firstLine="480"/>
        <w:rPr>
          <w:rFonts w:ascii="宋体" w:eastAsia="宋体" w:hAnsi="宋体" w:cs="宋体"/>
          <w:color w:val="auto"/>
        </w:rPr>
      </w:pPr>
    </w:p>
    <w:p w:rsidR="002F2F29" w:rsidRDefault="002F2F29">
      <w:pPr>
        <w:spacing w:line="360" w:lineRule="auto"/>
        <w:ind w:firstLineChars="200" w:firstLine="480"/>
        <w:rPr>
          <w:rFonts w:ascii="宋体" w:eastAsia="宋体" w:hAnsi="宋体" w:cs="宋体"/>
          <w:color w:val="auto"/>
        </w:rPr>
      </w:pPr>
    </w:p>
    <w:p w:rsidR="002F2F29" w:rsidRDefault="002F2F29">
      <w:pPr>
        <w:spacing w:line="360" w:lineRule="auto"/>
        <w:ind w:firstLineChars="200" w:firstLine="480"/>
        <w:rPr>
          <w:rFonts w:ascii="宋体" w:eastAsia="宋体" w:hAnsi="宋体" w:cs="宋体"/>
          <w:color w:val="auto"/>
        </w:rPr>
      </w:pPr>
    </w:p>
    <w:p w:rsidR="002F2F29" w:rsidRDefault="002F2F29">
      <w:pPr>
        <w:spacing w:line="360" w:lineRule="auto"/>
        <w:ind w:firstLineChars="200" w:firstLine="480"/>
        <w:rPr>
          <w:rFonts w:ascii="宋体" w:eastAsia="宋体" w:hAnsi="宋体" w:cs="宋体"/>
          <w:color w:val="auto"/>
        </w:rPr>
      </w:pPr>
    </w:p>
    <w:p w:rsidR="002F2F29" w:rsidRDefault="002F2F29">
      <w:pPr>
        <w:spacing w:line="360" w:lineRule="auto"/>
        <w:ind w:firstLineChars="200" w:firstLine="480"/>
        <w:rPr>
          <w:rFonts w:ascii="宋体" w:eastAsia="宋体" w:hAnsi="宋体" w:cs="宋体"/>
          <w:color w:val="auto"/>
        </w:rPr>
      </w:pPr>
    </w:p>
    <w:p w:rsidR="002F2F29" w:rsidRDefault="006C55F0">
      <w:pPr>
        <w:pStyle w:val="2"/>
        <w:spacing w:before="0" w:after="0" w:line="360" w:lineRule="auto"/>
        <w:jc w:val="center"/>
        <w:rPr>
          <w:rFonts w:ascii="宋体" w:eastAsia="宋体" w:hAnsi="宋体" w:cs="宋体"/>
          <w:color w:val="auto"/>
          <w:sz w:val="28"/>
          <w:szCs w:val="28"/>
        </w:rPr>
      </w:pPr>
      <w:r>
        <w:rPr>
          <w:rFonts w:ascii="宋体" w:eastAsia="宋体" w:hAnsi="宋体" w:cs="宋体" w:hint="eastAsia"/>
          <w:color w:val="auto"/>
          <w:sz w:val="28"/>
          <w:szCs w:val="28"/>
        </w:rPr>
        <w:t>报价表</w:t>
      </w:r>
      <w:r>
        <w:rPr>
          <w:rFonts w:ascii="宋体" w:eastAsia="宋体" w:hAnsi="宋体" w:cs="宋体" w:hint="eastAsia"/>
          <w:color w:val="auto"/>
          <w:sz w:val="28"/>
          <w:szCs w:val="28"/>
        </w:rPr>
        <w:t>（</w:t>
      </w:r>
      <w:r>
        <w:rPr>
          <w:rFonts w:ascii="宋体" w:eastAsia="宋体" w:hAnsi="宋体" w:cs="宋体" w:hint="eastAsia"/>
          <w:color w:val="auto"/>
          <w:sz w:val="28"/>
          <w:szCs w:val="28"/>
          <w:lang w:eastAsia="zh-CN"/>
        </w:rPr>
        <w:t>耗材</w:t>
      </w:r>
      <w:r>
        <w:rPr>
          <w:rFonts w:ascii="宋体" w:eastAsia="宋体" w:hAnsi="宋体" w:cs="宋体" w:hint="eastAsia"/>
          <w:color w:val="auto"/>
          <w:sz w:val="28"/>
          <w:szCs w:val="28"/>
        </w:rPr>
        <w:t>）</w:t>
      </w:r>
    </w:p>
    <w:p w:rsidR="002F2F29" w:rsidRDefault="006C55F0">
      <w:pPr>
        <w:pStyle w:val="Bodytext1"/>
        <w:tabs>
          <w:tab w:val="clear" w:pos="950"/>
          <w:tab w:val="clear" w:pos="2150"/>
          <w:tab w:val="clear" w:pos="3350"/>
          <w:tab w:val="left" w:pos="1459"/>
        </w:tabs>
        <w:ind w:firstLineChars="200" w:firstLine="480"/>
        <w:jc w:val="left"/>
        <w:rPr>
          <w:color w:val="auto"/>
          <w:sz w:val="24"/>
          <w:szCs w:val="24"/>
        </w:rPr>
      </w:pPr>
      <w:r>
        <w:rPr>
          <w:rFonts w:hint="eastAsia"/>
          <w:color w:val="auto"/>
          <w:sz w:val="24"/>
          <w:szCs w:val="24"/>
        </w:rPr>
        <w:t>1.</w:t>
      </w:r>
      <w:r>
        <w:rPr>
          <w:rFonts w:hint="eastAsia"/>
          <w:color w:val="auto"/>
          <w:sz w:val="24"/>
          <w:szCs w:val="24"/>
        </w:rPr>
        <w:t>报价表说明</w:t>
      </w:r>
      <w:r>
        <w:rPr>
          <w:rFonts w:hint="eastAsia"/>
          <w:color w:val="auto"/>
          <w:sz w:val="24"/>
          <w:szCs w:val="24"/>
        </w:rPr>
        <w:t>：</w:t>
      </w:r>
      <w:r>
        <w:rPr>
          <w:rFonts w:hint="eastAsia"/>
          <w:color w:val="auto"/>
          <w:sz w:val="24"/>
          <w:szCs w:val="24"/>
        </w:rPr>
        <w:t>本表只填写耗材的单价，不计入本次的采购总价</w:t>
      </w:r>
    </w:p>
    <w:p w:rsidR="002F2F29" w:rsidRDefault="006C55F0">
      <w:pPr>
        <w:pStyle w:val="Bodytext1"/>
        <w:tabs>
          <w:tab w:val="clear" w:pos="950"/>
          <w:tab w:val="clear" w:pos="2150"/>
          <w:tab w:val="clear" w:pos="3350"/>
          <w:tab w:val="left" w:pos="1478"/>
        </w:tabs>
        <w:ind w:firstLineChars="200" w:firstLine="480"/>
        <w:jc w:val="left"/>
        <w:rPr>
          <w:color w:val="auto"/>
          <w:sz w:val="24"/>
          <w:szCs w:val="24"/>
        </w:rPr>
      </w:pPr>
      <w:r>
        <w:rPr>
          <w:rFonts w:hint="eastAsia"/>
          <w:color w:val="auto"/>
          <w:sz w:val="24"/>
          <w:szCs w:val="24"/>
        </w:rPr>
        <w:t>2.</w:t>
      </w:r>
      <w:r>
        <w:rPr>
          <w:rFonts w:hint="eastAsia"/>
          <w:color w:val="auto"/>
          <w:sz w:val="24"/>
          <w:szCs w:val="24"/>
        </w:rPr>
        <w:t>报价表</w:t>
      </w:r>
    </w:p>
    <w:p w:rsidR="002F2F29" w:rsidRDefault="006C55F0">
      <w:pPr>
        <w:pStyle w:val="Bodytext1"/>
        <w:ind w:firstLineChars="200" w:firstLine="480"/>
        <w:jc w:val="right"/>
        <w:rPr>
          <w:color w:val="auto"/>
          <w:sz w:val="24"/>
          <w:szCs w:val="24"/>
        </w:rPr>
      </w:pPr>
      <w:r>
        <w:rPr>
          <w:rFonts w:hint="eastAsia"/>
          <w:color w:val="auto"/>
          <w:sz w:val="24"/>
          <w:szCs w:val="24"/>
        </w:rPr>
        <w:t>单位：人民币元</w:t>
      </w:r>
    </w:p>
    <w:tbl>
      <w:tblPr>
        <w:tblW w:w="14012" w:type="dxa"/>
        <w:tblLayout w:type="fixed"/>
        <w:tblCellMar>
          <w:left w:w="10" w:type="dxa"/>
          <w:right w:w="10" w:type="dxa"/>
        </w:tblCellMar>
        <w:tblLook w:val="04A0" w:firstRow="1" w:lastRow="0" w:firstColumn="1" w:lastColumn="0" w:noHBand="0" w:noVBand="1"/>
      </w:tblPr>
      <w:tblGrid>
        <w:gridCol w:w="240"/>
        <w:gridCol w:w="999"/>
        <w:gridCol w:w="1565"/>
        <w:gridCol w:w="994"/>
        <w:gridCol w:w="1138"/>
        <w:gridCol w:w="1306"/>
        <w:gridCol w:w="835"/>
        <w:gridCol w:w="1258"/>
        <w:gridCol w:w="1272"/>
        <w:gridCol w:w="874"/>
        <w:gridCol w:w="1368"/>
        <w:gridCol w:w="2163"/>
      </w:tblGrid>
      <w:tr w:rsidR="002F2F29">
        <w:trPr>
          <w:trHeight w:hRule="exact" w:val="470"/>
        </w:trPr>
        <w:tc>
          <w:tcPr>
            <w:tcW w:w="240" w:type="dxa"/>
            <w:vMerge w:val="restart"/>
            <w:shd w:val="clear" w:color="auto" w:fill="FFFFFF"/>
            <w:vAlign w:val="center"/>
          </w:tcPr>
          <w:p w:rsidR="002F2F29" w:rsidRDefault="006C55F0">
            <w:pPr>
              <w:pStyle w:val="Other1"/>
              <w:ind w:left="0" w:firstLineChars="200" w:firstLine="360"/>
              <w:rPr>
                <w:color w:val="auto"/>
                <w:sz w:val="18"/>
                <w:szCs w:val="18"/>
              </w:rPr>
            </w:pPr>
            <w:r>
              <w:rPr>
                <w:rFonts w:hint="eastAsia"/>
                <w:color w:val="auto"/>
                <w:sz w:val="18"/>
                <w:szCs w:val="18"/>
                <w:lang w:val="en-US" w:eastAsia="en-US" w:bidi="en-US"/>
              </w:rPr>
              <w:t>g</w:t>
            </w:r>
          </w:p>
        </w:tc>
        <w:tc>
          <w:tcPr>
            <w:tcW w:w="999" w:type="dxa"/>
            <w:vMerge w:val="restart"/>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序号</w:t>
            </w:r>
          </w:p>
        </w:tc>
        <w:tc>
          <w:tcPr>
            <w:tcW w:w="1565" w:type="dxa"/>
            <w:vMerge w:val="restart"/>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分项名称</w:t>
            </w:r>
          </w:p>
        </w:tc>
        <w:tc>
          <w:tcPr>
            <w:tcW w:w="994" w:type="dxa"/>
            <w:vMerge w:val="restart"/>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单位</w:t>
            </w:r>
          </w:p>
        </w:tc>
        <w:tc>
          <w:tcPr>
            <w:tcW w:w="1138" w:type="dxa"/>
            <w:vMerge w:val="restart"/>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数量</w:t>
            </w:r>
          </w:p>
        </w:tc>
        <w:tc>
          <w:tcPr>
            <w:tcW w:w="3399" w:type="dxa"/>
            <w:gridSpan w:val="3"/>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单价</w:t>
            </w:r>
          </w:p>
        </w:tc>
        <w:tc>
          <w:tcPr>
            <w:tcW w:w="3514" w:type="dxa"/>
            <w:gridSpan w:val="3"/>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总价</w:t>
            </w:r>
          </w:p>
        </w:tc>
        <w:tc>
          <w:tcPr>
            <w:tcW w:w="2163" w:type="dxa"/>
            <w:vMerge w:val="restart"/>
            <w:tcBorders>
              <w:top w:val="single" w:sz="4" w:space="0" w:color="auto"/>
              <w:left w:val="single" w:sz="4" w:space="0" w:color="auto"/>
              <w:righ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备注</w:t>
            </w:r>
          </w:p>
        </w:tc>
      </w:tr>
      <w:tr w:rsidR="002F2F29">
        <w:trPr>
          <w:trHeight w:hRule="exact" w:val="461"/>
        </w:trPr>
        <w:tc>
          <w:tcPr>
            <w:tcW w:w="240" w:type="dxa"/>
            <w:vMerge/>
            <w:shd w:val="clear" w:color="auto" w:fill="FFFFFF"/>
            <w:vAlign w:val="center"/>
          </w:tcPr>
          <w:p w:rsidR="002F2F29" w:rsidRDefault="002F2F29">
            <w:pPr>
              <w:spacing w:line="360" w:lineRule="auto"/>
              <w:ind w:firstLineChars="200" w:firstLine="360"/>
              <w:rPr>
                <w:rFonts w:ascii="宋体" w:eastAsia="宋体" w:hAnsi="宋体" w:cs="宋体"/>
                <w:color w:val="auto"/>
                <w:sz w:val="18"/>
                <w:szCs w:val="18"/>
              </w:rPr>
            </w:pPr>
          </w:p>
        </w:tc>
        <w:tc>
          <w:tcPr>
            <w:tcW w:w="999" w:type="dxa"/>
            <w:vMerge/>
            <w:tcBorders>
              <w:left w:val="single" w:sz="4" w:space="0" w:color="auto"/>
            </w:tcBorders>
            <w:shd w:val="clear" w:color="auto" w:fill="FFFFFF"/>
            <w:vAlign w:val="center"/>
          </w:tcPr>
          <w:p w:rsidR="002F2F29" w:rsidRDefault="002F2F29">
            <w:pPr>
              <w:spacing w:line="360" w:lineRule="auto"/>
              <w:ind w:firstLineChars="200" w:firstLine="360"/>
              <w:jc w:val="center"/>
              <w:rPr>
                <w:rFonts w:ascii="宋体" w:eastAsia="宋体" w:hAnsi="宋体" w:cs="宋体"/>
                <w:color w:val="auto"/>
                <w:sz w:val="18"/>
                <w:szCs w:val="18"/>
              </w:rPr>
            </w:pPr>
          </w:p>
        </w:tc>
        <w:tc>
          <w:tcPr>
            <w:tcW w:w="1565" w:type="dxa"/>
            <w:vMerge/>
            <w:tcBorders>
              <w:left w:val="single" w:sz="4" w:space="0" w:color="auto"/>
            </w:tcBorders>
            <w:shd w:val="clear" w:color="auto" w:fill="FFFFFF"/>
            <w:vAlign w:val="center"/>
          </w:tcPr>
          <w:p w:rsidR="002F2F29" w:rsidRDefault="002F2F29">
            <w:pPr>
              <w:spacing w:line="360" w:lineRule="auto"/>
              <w:ind w:firstLineChars="200" w:firstLine="360"/>
              <w:jc w:val="center"/>
              <w:rPr>
                <w:rFonts w:ascii="宋体" w:eastAsia="宋体" w:hAnsi="宋体" w:cs="宋体"/>
                <w:color w:val="auto"/>
                <w:sz w:val="18"/>
                <w:szCs w:val="18"/>
              </w:rPr>
            </w:pPr>
          </w:p>
        </w:tc>
        <w:tc>
          <w:tcPr>
            <w:tcW w:w="994" w:type="dxa"/>
            <w:vMerge/>
            <w:tcBorders>
              <w:left w:val="single" w:sz="4" w:space="0" w:color="auto"/>
            </w:tcBorders>
            <w:shd w:val="clear" w:color="auto" w:fill="FFFFFF"/>
            <w:vAlign w:val="center"/>
          </w:tcPr>
          <w:p w:rsidR="002F2F29" w:rsidRDefault="002F2F29">
            <w:pPr>
              <w:spacing w:line="360" w:lineRule="auto"/>
              <w:ind w:firstLineChars="200" w:firstLine="360"/>
              <w:jc w:val="center"/>
              <w:rPr>
                <w:rFonts w:ascii="宋体" w:eastAsia="宋体" w:hAnsi="宋体" w:cs="宋体"/>
                <w:color w:val="auto"/>
                <w:sz w:val="18"/>
                <w:szCs w:val="18"/>
              </w:rPr>
            </w:pPr>
          </w:p>
        </w:tc>
        <w:tc>
          <w:tcPr>
            <w:tcW w:w="1138" w:type="dxa"/>
            <w:vMerge/>
            <w:tcBorders>
              <w:left w:val="single" w:sz="4" w:space="0" w:color="auto"/>
            </w:tcBorders>
            <w:shd w:val="clear" w:color="auto" w:fill="FFFFFF"/>
            <w:vAlign w:val="center"/>
          </w:tcPr>
          <w:p w:rsidR="002F2F29" w:rsidRDefault="002F2F29">
            <w:pPr>
              <w:spacing w:line="360" w:lineRule="auto"/>
              <w:ind w:firstLineChars="200" w:firstLine="360"/>
              <w:jc w:val="center"/>
              <w:rPr>
                <w:rFonts w:ascii="宋体" w:eastAsia="宋体" w:hAnsi="宋体" w:cs="宋体"/>
                <w:color w:val="auto"/>
                <w:sz w:val="18"/>
                <w:szCs w:val="18"/>
              </w:rPr>
            </w:pPr>
          </w:p>
        </w:tc>
        <w:tc>
          <w:tcPr>
            <w:tcW w:w="1306" w:type="dxa"/>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不含税金额</w:t>
            </w:r>
          </w:p>
        </w:tc>
        <w:tc>
          <w:tcPr>
            <w:tcW w:w="835" w:type="dxa"/>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税额</w:t>
            </w:r>
          </w:p>
        </w:tc>
        <w:tc>
          <w:tcPr>
            <w:tcW w:w="1258" w:type="dxa"/>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价税合计</w:t>
            </w:r>
          </w:p>
        </w:tc>
        <w:tc>
          <w:tcPr>
            <w:tcW w:w="1272" w:type="dxa"/>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不含税金额</w:t>
            </w:r>
          </w:p>
        </w:tc>
        <w:tc>
          <w:tcPr>
            <w:tcW w:w="874" w:type="dxa"/>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税额</w:t>
            </w:r>
          </w:p>
        </w:tc>
        <w:tc>
          <w:tcPr>
            <w:tcW w:w="1368" w:type="dxa"/>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价税合计</w:t>
            </w:r>
          </w:p>
        </w:tc>
        <w:tc>
          <w:tcPr>
            <w:tcW w:w="2163" w:type="dxa"/>
            <w:vMerge/>
            <w:tcBorders>
              <w:left w:val="single" w:sz="4" w:space="0" w:color="auto"/>
              <w:right w:val="single" w:sz="4" w:space="0" w:color="auto"/>
            </w:tcBorders>
            <w:shd w:val="clear" w:color="auto" w:fill="FFFFFF"/>
            <w:vAlign w:val="center"/>
          </w:tcPr>
          <w:p w:rsidR="002F2F29" w:rsidRDefault="002F2F29">
            <w:pPr>
              <w:spacing w:line="360" w:lineRule="auto"/>
              <w:ind w:firstLineChars="200" w:firstLine="360"/>
              <w:jc w:val="center"/>
              <w:rPr>
                <w:rFonts w:ascii="宋体" w:eastAsia="宋体" w:hAnsi="宋体" w:cs="宋体"/>
                <w:color w:val="auto"/>
                <w:sz w:val="18"/>
                <w:szCs w:val="18"/>
              </w:rPr>
            </w:pPr>
          </w:p>
        </w:tc>
      </w:tr>
      <w:tr w:rsidR="002F2F29">
        <w:trPr>
          <w:trHeight w:hRule="exact" w:val="451"/>
        </w:trPr>
        <w:tc>
          <w:tcPr>
            <w:tcW w:w="240" w:type="dxa"/>
            <w:vMerge/>
            <w:shd w:val="clear" w:color="auto" w:fill="FFFFFF"/>
            <w:vAlign w:val="center"/>
          </w:tcPr>
          <w:p w:rsidR="002F2F29" w:rsidRDefault="002F2F29">
            <w:pPr>
              <w:spacing w:line="360" w:lineRule="auto"/>
              <w:ind w:firstLineChars="200" w:firstLine="360"/>
              <w:rPr>
                <w:rFonts w:ascii="宋体" w:eastAsia="宋体" w:hAnsi="宋体" w:cs="宋体"/>
                <w:color w:val="auto"/>
                <w:sz w:val="18"/>
                <w:szCs w:val="18"/>
              </w:rPr>
            </w:pPr>
          </w:p>
        </w:tc>
        <w:tc>
          <w:tcPr>
            <w:tcW w:w="999" w:type="dxa"/>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1</w:t>
            </w:r>
          </w:p>
        </w:tc>
        <w:tc>
          <w:tcPr>
            <w:tcW w:w="1565"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994" w:type="dxa"/>
            <w:tcBorders>
              <w:top w:val="single" w:sz="4" w:space="0" w:color="auto"/>
              <w:left w:val="single" w:sz="4" w:space="0" w:color="auto"/>
            </w:tcBorders>
            <w:shd w:val="clear" w:color="auto" w:fill="FFFFFF"/>
            <w:vAlign w:val="center"/>
          </w:tcPr>
          <w:p w:rsidR="002F2F29" w:rsidRDefault="006C55F0">
            <w:pPr>
              <w:spacing w:line="360" w:lineRule="auto"/>
              <w:jc w:val="center"/>
              <w:rPr>
                <w:rFonts w:ascii="宋体" w:eastAsia="宋体" w:hAnsi="宋体" w:cs="宋体"/>
                <w:color w:val="auto"/>
                <w:sz w:val="18"/>
                <w:szCs w:val="18"/>
                <w:lang w:eastAsia="zh-CN"/>
              </w:rPr>
            </w:pPr>
            <w:r>
              <w:rPr>
                <w:rFonts w:ascii="宋体" w:eastAsia="宋体" w:hAnsi="宋体" w:cs="宋体" w:hint="eastAsia"/>
                <w:color w:val="auto"/>
                <w:sz w:val="18"/>
                <w:szCs w:val="18"/>
                <w:lang w:eastAsia="zh-CN"/>
              </w:rPr>
              <w:t>/</w:t>
            </w:r>
          </w:p>
        </w:tc>
        <w:tc>
          <w:tcPr>
            <w:tcW w:w="1138" w:type="dxa"/>
            <w:tcBorders>
              <w:top w:val="single" w:sz="4" w:space="0" w:color="auto"/>
              <w:left w:val="single" w:sz="4" w:space="0" w:color="auto"/>
            </w:tcBorders>
            <w:shd w:val="clear" w:color="auto" w:fill="FFFFFF"/>
            <w:vAlign w:val="center"/>
          </w:tcPr>
          <w:p w:rsidR="002F2F29" w:rsidRDefault="006C55F0">
            <w:pPr>
              <w:spacing w:line="360" w:lineRule="auto"/>
              <w:jc w:val="center"/>
              <w:rPr>
                <w:rFonts w:ascii="宋体" w:eastAsia="宋体" w:hAnsi="宋体" w:cs="宋体"/>
                <w:color w:val="auto"/>
                <w:sz w:val="18"/>
                <w:szCs w:val="18"/>
                <w:lang w:eastAsia="zh-CN"/>
              </w:rPr>
            </w:pPr>
            <w:r>
              <w:rPr>
                <w:rFonts w:ascii="宋体" w:eastAsia="宋体" w:hAnsi="宋体" w:cs="宋体" w:hint="eastAsia"/>
                <w:color w:val="auto"/>
                <w:sz w:val="18"/>
                <w:szCs w:val="18"/>
                <w:lang w:eastAsia="zh-CN"/>
              </w:rPr>
              <w:t>/</w:t>
            </w:r>
          </w:p>
        </w:tc>
        <w:tc>
          <w:tcPr>
            <w:tcW w:w="1306"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835"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258"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272" w:type="dxa"/>
            <w:tcBorders>
              <w:top w:val="single" w:sz="4" w:space="0" w:color="auto"/>
              <w:left w:val="single" w:sz="4" w:space="0" w:color="auto"/>
            </w:tcBorders>
            <w:shd w:val="clear" w:color="auto" w:fill="FFFFFF"/>
            <w:vAlign w:val="center"/>
          </w:tcPr>
          <w:p w:rsidR="002F2F29" w:rsidRDefault="006C55F0">
            <w:pPr>
              <w:spacing w:line="360" w:lineRule="auto"/>
              <w:jc w:val="center"/>
              <w:rPr>
                <w:rFonts w:ascii="宋体" w:eastAsia="宋体" w:hAnsi="宋体" w:cs="宋体"/>
                <w:color w:val="auto"/>
                <w:sz w:val="18"/>
                <w:szCs w:val="18"/>
                <w:lang w:eastAsia="zh-CN"/>
              </w:rPr>
            </w:pPr>
            <w:r>
              <w:rPr>
                <w:rFonts w:ascii="宋体" w:eastAsia="宋体" w:hAnsi="宋体" w:cs="宋体" w:hint="eastAsia"/>
                <w:color w:val="auto"/>
                <w:sz w:val="18"/>
                <w:szCs w:val="18"/>
                <w:lang w:eastAsia="zh-CN"/>
              </w:rPr>
              <w:t>/</w:t>
            </w:r>
          </w:p>
        </w:tc>
        <w:tc>
          <w:tcPr>
            <w:tcW w:w="874" w:type="dxa"/>
            <w:tcBorders>
              <w:top w:val="single" w:sz="4" w:space="0" w:color="auto"/>
              <w:left w:val="single" w:sz="4" w:space="0" w:color="auto"/>
            </w:tcBorders>
            <w:shd w:val="clear" w:color="auto" w:fill="FFFFFF"/>
            <w:vAlign w:val="center"/>
          </w:tcPr>
          <w:p w:rsidR="002F2F29" w:rsidRDefault="006C55F0">
            <w:pPr>
              <w:spacing w:line="360" w:lineRule="auto"/>
              <w:jc w:val="center"/>
              <w:rPr>
                <w:rFonts w:ascii="宋体" w:eastAsia="宋体" w:hAnsi="宋体" w:cs="宋体"/>
                <w:color w:val="auto"/>
                <w:sz w:val="18"/>
                <w:szCs w:val="18"/>
                <w:lang w:eastAsia="zh-CN"/>
              </w:rPr>
            </w:pPr>
            <w:r>
              <w:rPr>
                <w:rFonts w:ascii="宋体" w:eastAsia="宋体" w:hAnsi="宋体" w:cs="宋体" w:hint="eastAsia"/>
                <w:color w:val="auto"/>
                <w:sz w:val="18"/>
                <w:szCs w:val="18"/>
                <w:lang w:eastAsia="zh-CN"/>
              </w:rPr>
              <w:t>/</w:t>
            </w:r>
          </w:p>
        </w:tc>
        <w:tc>
          <w:tcPr>
            <w:tcW w:w="1368" w:type="dxa"/>
            <w:tcBorders>
              <w:top w:val="single" w:sz="4" w:space="0" w:color="auto"/>
              <w:left w:val="single" w:sz="4" w:space="0" w:color="auto"/>
            </w:tcBorders>
            <w:shd w:val="clear" w:color="auto" w:fill="FFFFFF"/>
            <w:vAlign w:val="center"/>
          </w:tcPr>
          <w:p w:rsidR="002F2F29" w:rsidRDefault="006C55F0">
            <w:pPr>
              <w:spacing w:line="360" w:lineRule="auto"/>
              <w:jc w:val="center"/>
              <w:rPr>
                <w:rFonts w:ascii="宋体" w:eastAsia="宋体" w:hAnsi="宋体" w:cs="宋体"/>
                <w:color w:val="auto"/>
                <w:sz w:val="18"/>
                <w:szCs w:val="18"/>
                <w:lang w:eastAsia="zh-CN"/>
              </w:rPr>
            </w:pPr>
            <w:r>
              <w:rPr>
                <w:rFonts w:ascii="宋体" w:eastAsia="宋体" w:hAnsi="宋体" w:cs="宋体" w:hint="eastAsia"/>
                <w:color w:val="auto"/>
                <w:sz w:val="18"/>
                <w:szCs w:val="18"/>
                <w:lang w:eastAsia="zh-CN"/>
              </w:rPr>
              <w:t>/</w:t>
            </w:r>
          </w:p>
        </w:tc>
        <w:tc>
          <w:tcPr>
            <w:tcW w:w="2163" w:type="dxa"/>
            <w:tcBorders>
              <w:top w:val="single" w:sz="4" w:space="0" w:color="auto"/>
              <w:left w:val="single" w:sz="4" w:space="0" w:color="auto"/>
              <w:right w:val="single" w:sz="4" w:space="0" w:color="auto"/>
            </w:tcBorders>
            <w:shd w:val="clear" w:color="auto" w:fill="FFFFFF"/>
            <w:vAlign w:val="center"/>
          </w:tcPr>
          <w:p w:rsidR="002F2F29" w:rsidRDefault="006C55F0">
            <w:pPr>
              <w:spacing w:line="360" w:lineRule="auto"/>
              <w:jc w:val="center"/>
              <w:rPr>
                <w:rFonts w:ascii="宋体" w:eastAsia="宋体" w:hAnsi="宋体" w:cs="宋体"/>
                <w:color w:val="auto"/>
                <w:sz w:val="18"/>
                <w:szCs w:val="18"/>
                <w:lang w:eastAsia="zh-CN"/>
              </w:rPr>
            </w:pPr>
            <w:r>
              <w:rPr>
                <w:rFonts w:ascii="宋体" w:eastAsia="宋体" w:hAnsi="宋体" w:cs="宋体" w:hint="eastAsia"/>
                <w:color w:val="auto"/>
                <w:sz w:val="18"/>
                <w:szCs w:val="18"/>
                <w:lang w:eastAsia="zh-CN"/>
              </w:rPr>
              <w:t>/</w:t>
            </w:r>
          </w:p>
        </w:tc>
      </w:tr>
      <w:tr w:rsidR="002F2F29">
        <w:trPr>
          <w:trHeight w:hRule="exact" w:val="398"/>
        </w:trPr>
        <w:tc>
          <w:tcPr>
            <w:tcW w:w="240" w:type="dxa"/>
            <w:vMerge/>
            <w:shd w:val="clear" w:color="auto" w:fill="FFFFFF"/>
            <w:vAlign w:val="center"/>
          </w:tcPr>
          <w:p w:rsidR="002F2F29" w:rsidRDefault="002F2F29">
            <w:pPr>
              <w:spacing w:line="360" w:lineRule="auto"/>
              <w:ind w:firstLineChars="200" w:firstLine="360"/>
              <w:rPr>
                <w:rFonts w:ascii="宋体" w:eastAsia="宋体" w:hAnsi="宋体" w:cs="宋体"/>
                <w:color w:val="auto"/>
                <w:sz w:val="18"/>
                <w:szCs w:val="18"/>
              </w:rPr>
            </w:pPr>
          </w:p>
        </w:tc>
        <w:tc>
          <w:tcPr>
            <w:tcW w:w="999" w:type="dxa"/>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2</w:t>
            </w:r>
          </w:p>
        </w:tc>
        <w:tc>
          <w:tcPr>
            <w:tcW w:w="1565"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994"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138"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306"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835"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258"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272"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874"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368"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2163" w:type="dxa"/>
            <w:tcBorders>
              <w:top w:val="single" w:sz="4" w:space="0" w:color="auto"/>
              <w:left w:val="single" w:sz="4" w:space="0" w:color="auto"/>
              <w:righ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403"/>
        </w:trPr>
        <w:tc>
          <w:tcPr>
            <w:tcW w:w="240" w:type="dxa"/>
            <w:vMerge/>
            <w:shd w:val="clear" w:color="auto" w:fill="FFFFFF"/>
            <w:vAlign w:val="center"/>
          </w:tcPr>
          <w:p w:rsidR="002F2F29" w:rsidRDefault="002F2F29">
            <w:pPr>
              <w:spacing w:line="360" w:lineRule="auto"/>
              <w:ind w:firstLineChars="200" w:firstLine="360"/>
              <w:rPr>
                <w:rFonts w:ascii="宋体" w:eastAsia="宋体" w:hAnsi="宋体" w:cs="宋体"/>
                <w:color w:val="auto"/>
                <w:sz w:val="18"/>
                <w:szCs w:val="18"/>
              </w:rPr>
            </w:pPr>
          </w:p>
        </w:tc>
        <w:tc>
          <w:tcPr>
            <w:tcW w:w="999" w:type="dxa"/>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3</w:t>
            </w:r>
          </w:p>
        </w:tc>
        <w:tc>
          <w:tcPr>
            <w:tcW w:w="1565"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994"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138"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306"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835"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258"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272"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874"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368"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2163" w:type="dxa"/>
            <w:tcBorders>
              <w:top w:val="single" w:sz="4" w:space="0" w:color="auto"/>
              <w:left w:val="single" w:sz="4" w:space="0" w:color="auto"/>
              <w:righ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408"/>
        </w:trPr>
        <w:tc>
          <w:tcPr>
            <w:tcW w:w="240" w:type="dxa"/>
            <w:vMerge/>
            <w:shd w:val="clear" w:color="auto" w:fill="FFFFFF"/>
            <w:vAlign w:val="center"/>
          </w:tcPr>
          <w:p w:rsidR="002F2F29" w:rsidRDefault="002F2F29">
            <w:pPr>
              <w:spacing w:line="360" w:lineRule="auto"/>
              <w:ind w:firstLineChars="200" w:firstLine="360"/>
              <w:rPr>
                <w:rFonts w:ascii="宋体" w:eastAsia="宋体" w:hAnsi="宋体" w:cs="宋体"/>
                <w:color w:val="auto"/>
                <w:sz w:val="18"/>
                <w:szCs w:val="18"/>
              </w:rPr>
            </w:pPr>
          </w:p>
        </w:tc>
        <w:tc>
          <w:tcPr>
            <w:tcW w:w="999" w:type="dxa"/>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4</w:t>
            </w:r>
          </w:p>
        </w:tc>
        <w:tc>
          <w:tcPr>
            <w:tcW w:w="1565"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994"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138"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306"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835"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258"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272"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874"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368"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2163" w:type="dxa"/>
            <w:tcBorders>
              <w:top w:val="single" w:sz="4" w:space="0" w:color="auto"/>
              <w:left w:val="single" w:sz="4" w:space="0" w:color="auto"/>
              <w:righ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403"/>
        </w:trPr>
        <w:tc>
          <w:tcPr>
            <w:tcW w:w="240" w:type="dxa"/>
            <w:vMerge/>
            <w:shd w:val="clear" w:color="auto" w:fill="FFFFFF"/>
            <w:vAlign w:val="center"/>
          </w:tcPr>
          <w:p w:rsidR="002F2F29" w:rsidRDefault="002F2F29">
            <w:pPr>
              <w:spacing w:line="360" w:lineRule="auto"/>
              <w:ind w:firstLineChars="200" w:firstLine="360"/>
              <w:rPr>
                <w:rFonts w:ascii="宋体" w:eastAsia="宋体" w:hAnsi="宋体" w:cs="宋体"/>
                <w:color w:val="auto"/>
                <w:sz w:val="18"/>
                <w:szCs w:val="18"/>
              </w:rPr>
            </w:pPr>
          </w:p>
        </w:tc>
        <w:tc>
          <w:tcPr>
            <w:tcW w:w="999" w:type="dxa"/>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5</w:t>
            </w:r>
          </w:p>
        </w:tc>
        <w:tc>
          <w:tcPr>
            <w:tcW w:w="1565"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994"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138"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306"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835"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258"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272"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874"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368"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2163" w:type="dxa"/>
            <w:tcBorders>
              <w:top w:val="single" w:sz="4" w:space="0" w:color="auto"/>
              <w:left w:val="single" w:sz="4" w:space="0" w:color="auto"/>
              <w:righ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398"/>
        </w:trPr>
        <w:tc>
          <w:tcPr>
            <w:tcW w:w="240" w:type="dxa"/>
            <w:vMerge/>
            <w:shd w:val="clear" w:color="auto" w:fill="FFFFFF"/>
            <w:vAlign w:val="center"/>
          </w:tcPr>
          <w:p w:rsidR="002F2F29" w:rsidRDefault="002F2F29">
            <w:pPr>
              <w:spacing w:line="360" w:lineRule="auto"/>
              <w:ind w:firstLineChars="200" w:firstLine="360"/>
              <w:rPr>
                <w:rFonts w:ascii="宋体" w:eastAsia="宋体" w:hAnsi="宋体" w:cs="宋体"/>
                <w:color w:val="auto"/>
                <w:sz w:val="18"/>
                <w:szCs w:val="18"/>
              </w:rPr>
            </w:pPr>
          </w:p>
        </w:tc>
        <w:tc>
          <w:tcPr>
            <w:tcW w:w="999" w:type="dxa"/>
            <w:tcBorders>
              <w:top w:val="single" w:sz="4" w:space="0" w:color="auto"/>
              <w:left w:val="single" w:sz="4" w:space="0" w:color="auto"/>
            </w:tcBorders>
            <w:shd w:val="clear" w:color="auto" w:fill="FFFFFF"/>
            <w:vAlign w:val="center"/>
          </w:tcPr>
          <w:p w:rsidR="002F2F29" w:rsidRDefault="006C55F0">
            <w:pPr>
              <w:pStyle w:val="Other1"/>
              <w:tabs>
                <w:tab w:val="left" w:leader="dot" w:pos="370"/>
              </w:tabs>
              <w:ind w:left="0"/>
              <w:jc w:val="center"/>
              <w:rPr>
                <w:color w:val="auto"/>
                <w:sz w:val="18"/>
                <w:szCs w:val="18"/>
              </w:rPr>
            </w:pPr>
            <w:r>
              <w:rPr>
                <w:rFonts w:hint="eastAsia"/>
                <w:color w:val="auto"/>
                <w:sz w:val="18"/>
                <w:szCs w:val="18"/>
              </w:rPr>
              <w:t>……</w:t>
            </w:r>
          </w:p>
        </w:tc>
        <w:tc>
          <w:tcPr>
            <w:tcW w:w="1565" w:type="dxa"/>
            <w:tcBorders>
              <w:top w:val="single" w:sz="4" w:space="0" w:color="auto"/>
              <w:left w:val="single" w:sz="4" w:space="0" w:color="auto"/>
            </w:tcBorders>
            <w:shd w:val="clear" w:color="auto" w:fill="FFFFFF"/>
            <w:vAlign w:val="center"/>
          </w:tcPr>
          <w:p w:rsidR="002F2F29" w:rsidRDefault="006C55F0">
            <w:pPr>
              <w:pStyle w:val="Other1"/>
              <w:tabs>
                <w:tab w:val="left" w:leader="dot" w:pos="379"/>
              </w:tabs>
              <w:ind w:left="0"/>
              <w:jc w:val="center"/>
              <w:rPr>
                <w:color w:val="auto"/>
                <w:sz w:val="18"/>
                <w:szCs w:val="18"/>
              </w:rPr>
            </w:pPr>
            <w:r>
              <w:rPr>
                <w:rFonts w:hint="eastAsia"/>
                <w:color w:val="auto"/>
                <w:sz w:val="18"/>
                <w:szCs w:val="18"/>
              </w:rPr>
              <w:t>……</w:t>
            </w:r>
          </w:p>
        </w:tc>
        <w:tc>
          <w:tcPr>
            <w:tcW w:w="994"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138"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306"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835"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258"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272"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874"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1368" w:type="dxa"/>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2163" w:type="dxa"/>
            <w:tcBorders>
              <w:top w:val="single" w:sz="4" w:space="0" w:color="auto"/>
              <w:left w:val="single" w:sz="4" w:space="0" w:color="auto"/>
              <w:righ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427"/>
        </w:trPr>
        <w:tc>
          <w:tcPr>
            <w:tcW w:w="240" w:type="dxa"/>
            <w:vMerge/>
            <w:shd w:val="clear" w:color="auto" w:fill="FFFFFF"/>
            <w:vAlign w:val="center"/>
          </w:tcPr>
          <w:p w:rsidR="002F2F29" w:rsidRDefault="002F2F29">
            <w:pPr>
              <w:spacing w:line="360" w:lineRule="auto"/>
              <w:ind w:firstLineChars="200" w:firstLine="360"/>
              <w:rPr>
                <w:rFonts w:ascii="宋体" w:eastAsia="宋体" w:hAnsi="宋体" w:cs="宋体"/>
                <w:color w:val="auto"/>
                <w:sz w:val="18"/>
                <w:szCs w:val="18"/>
              </w:rPr>
            </w:pPr>
          </w:p>
        </w:tc>
        <w:tc>
          <w:tcPr>
            <w:tcW w:w="8095" w:type="dxa"/>
            <w:gridSpan w:val="7"/>
            <w:tcBorders>
              <w:top w:val="single" w:sz="4" w:space="0" w:color="auto"/>
              <w:left w:val="single" w:sz="4" w:space="0" w:color="auto"/>
              <w:bottom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合计报价</w:t>
            </w:r>
          </w:p>
        </w:tc>
        <w:tc>
          <w:tcPr>
            <w:tcW w:w="1272" w:type="dxa"/>
            <w:tcBorders>
              <w:top w:val="single" w:sz="4" w:space="0" w:color="auto"/>
              <w:left w:val="single" w:sz="4" w:space="0" w:color="auto"/>
              <w:bottom w:val="single" w:sz="4" w:space="0" w:color="auto"/>
            </w:tcBorders>
            <w:shd w:val="clear" w:color="auto" w:fill="FFFFFF"/>
            <w:vAlign w:val="center"/>
          </w:tcPr>
          <w:p w:rsidR="002F2F29" w:rsidRDefault="006C55F0">
            <w:pPr>
              <w:spacing w:line="360" w:lineRule="auto"/>
              <w:jc w:val="center"/>
              <w:rPr>
                <w:rFonts w:ascii="宋体" w:eastAsia="宋体" w:hAnsi="宋体" w:cs="宋体"/>
                <w:color w:val="auto"/>
                <w:sz w:val="18"/>
                <w:szCs w:val="18"/>
                <w:lang w:eastAsia="zh-CN"/>
              </w:rPr>
            </w:pPr>
            <w:r>
              <w:rPr>
                <w:rFonts w:ascii="宋体" w:eastAsia="宋体" w:hAnsi="宋体" w:cs="宋体" w:hint="eastAsia"/>
                <w:color w:val="auto"/>
                <w:sz w:val="18"/>
                <w:szCs w:val="18"/>
                <w:lang w:eastAsia="zh-CN"/>
              </w:rPr>
              <w:t>/</w:t>
            </w:r>
          </w:p>
        </w:tc>
        <w:tc>
          <w:tcPr>
            <w:tcW w:w="874" w:type="dxa"/>
            <w:tcBorders>
              <w:top w:val="single" w:sz="4" w:space="0" w:color="auto"/>
              <w:left w:val="single" w:sz="4" w:space="0" w:color="auto"/>
              <w:bottom w:val="single" w:sz="4" w:space="0" w:color="auto"/>
            </w:tcBorders>
            <w:shd w:val="clear" w:color="auto" w:fill="FFFFFF"/>
            <w:vAlign w:val="center"/>
          </w:tcPr>
          <w:p w:rsidR="002F2F29" w:rsidRDefault="006C55F0">
            <w:pPr>
              <w:spacing w:line="360" w:lineRule="auto"/>
              <w:jc w:val="center"/>
              <w:rPr>
                <w:rFonts w:ascii="宋体" w:eastAsia="宋体" w:hAnsi="宋体" w:cs="宋体"/>
                <w:color w:val="auto"/>
                <w:sz w:val="18"/>
                <w:szCs w:val="18"/>
                <w:lang w:eastAsia="zh-CN"/>
              </w:rPr>
            </w:pPr>
            <w:r>
              <w:rPr>
                <w:rFonts w:ascii="宋体" w:eastAsia="宋体" w:hAnsi="宋体" w:cs="宋体" w:hint="eastAsia"/>
                <w:color w:val="auto"/>
                <w:sz w:val="18"/>
                <w:szCs w:val="18"/>
                <w:lang w:eastAsia="zh-CN"/>
              </w:rPr>
              <w:t>/</w:t>
            </w:r>
          </w:p>
        </w:tc>
        <w:tc>
          <w:tcPr>
            <w:tcW w:w="1368" w:type="dxa"/>
            <w:tcBorders>
              <w:top w:val="single" w:sz="4" w:space="0" w:color="auto"/>
              <w:left w:val="single" w:sz="4" w:space="0" w:color="auto"/>
              <w:bottom w:val="single" w:sz="4" w:space="0" w:color="auto"/>
            </w:tcBorders>
            <w:shd w:val="clear" w:color="auto" w:fill="FFFFFF"/>
            <w:vAlign w:val="center"/>
          </w:tcPr>
          <w:p w:rsidR="002F2F29" w:rsidRDefault="006C55F0">
            <w:pPr>
              <w:spacing w:line="360" w:lineRule="auto"/>
              <w:jc w:val="center"/>
              <w:rPr>
                <w:rFonts w:ascii="宋体" w:eastAsia="宋体" w:hAnsi="宋体" w:cs="宋体"/>
                <w:color w:val="auto"/>
                <w:sz w:val="18"/>
                <w:szCs w:val="18"/>
                <w:lang w:eastAsia="zh-CN"/>
              </w:rPr>
            </w:pPr>
            <w:r>
              <w:rPr>
                <w:rFonts w:ascii="宋体" w:eastAsia="宋体" w:hAnsi="宋体" w:cs="宋体" w:hint="eastAsia"/>
                <w:color w:val="auto"/>
                <w:sz w:val="18"/>
                <w:szCs w:val="18"/>
                <w:lang w:eastAsia="zh-CN"/>
              </w:rPr>
              <w:t>/</w:t>
            </w:r>
          </w:p>
        </w:tc>
        <w:tc>
          <w:tcPr>
            <w:tcW w:w="2163" w:type="dxa"/>
            <w:tcBorders>
              <w:top w:val="single" w:sz="4" w:space="0" w:color="auto"/>
              <w:left w:val="single" w:sz="4" w:space="0" w:color="auto"/>
              <w:bottom w:val="single" w:sz="4" w:space="0" w:color="auto"/>
              <w:right w:val="single" w:sz="4" w:space="0" w:color="auto"/>
            </w:tcBorders>
            <w:shd w:val="clear" w:color="auto" w:fill="FFFFFF"/>
            <w:vAlign w:val="center"/>
          </w:tcPr>
          <w:p w:rsidR="002F2F29" w:rsidRDefault="006C55F0">
            <w:pPr>
              <w:spacing w:line="360" w:lineRule="auto"/>
              <w:jc w:val="center"/>
              <w:rPr>
                <w:rFonts w:ascii="宋体" w:eastAsia="宋体" w:hAnsi="宋体" w:cs="宋体"/>
                <w:color w:val="auto"/>
                <w:sz w:val="18"/>
                <w:szCs w:val="18"/>
                <w:lang w:eastAsia="zh-CN"/>
              </w:rPr>
            </w:pPr>
            <w:r>
              <w:rPr>
                <w:rFonts w:ascii="宋体" w:eastAsia="宋体" w:hAnsi="宋体" w:cs="宋体" w:hint="eastAsia"/>
                <w:color w:val="auto"/>
                <w:sz w:val="18"/>
                <w:szCs w:val="18"/>
                <w:lang w:eastAsia="zh-CN"/>
              </w:rPr>
              <w:t>/</w:t>
            </w:r>
          </w:p>
        </w:tc>
      </w:tr>
    </w:tbl>
    <w:p w:rsidR="002F2F29" w:rsidRDefault="002F2F29">
      <w:pPr>
        <w:spacing w:line="360" w:lineRule="auto"/>
        <w:ind w:firstLineChars="200" w:firstLine="480"/>
        <w:rPr>
          <w:rFonts w:ascii="宋体" w:eastAsia="宋体" w:hAnsi="宋体" w:cs="宋体"/>
          <w:color w:val="auto"/>
        </w:rPr>
        <w:sectPr w:rsidR="002F2F29">
          <w:headerReference w:type="even" r:id="rId34"/>
          <w:headerReference w:type="default" r:id="rId35"/>
          <w:footerReference w:type="even" r:id="rId36"/>
          <w:footerReference w:type="default" r:id="rId37"/>
          <w:pgSz w:w="16840" w:h="11900" w:orient="landscape"/>
          <w:pgMar w:top="2353" w:right="1542" w:bottom="1950" w:left="1338" w:header="1278" w:footer="1278" w:gutter="0"/>
          <w:cols w:space="720"/>
          <w:docGrid w:linePitch="360"/>
        </w:sectPr>
      </w:pPr>
    </w:p>
    <w:p w:rsidR="002F2F29" w:rsidRDefault="006C55F0">
      <w:pPr>
        <w:pStyle w:val="2"/>
        <w:spacing w:before="0" w:after="0" w:line="360" w:lineRule="auto"/>
        <w:jc w:val="center"/>
        <w:rPr>
          <w:rFonts w:eastAsia="宋体"/>
          <w:color w:val="auto"/>
          <w:sz w:val="28"/>
          <w:szCs w:val="28"/>
          <w:lang w:eastAsia="zh-CN"/>
        </w:rPr>
      </w:pPr>
      <w:bookmarkStart w:id="475" w:name="bookmark675"/>
      <w:bookmarkStart w:id="476" w:name="_Toc19453"/>
      <w:bookmarkStart w:id="477" w:name="bookmark676"/>
      <w:bookmarkStart w:id="478" w:name="bookmark673"/>
      <w:bookmarkStart w:id="479" w:name="bookmark674"/>
      <w:bookmarkStart w:id="480" w:name="_Toc27892"/>
      <w:bookmarkEnd w:id="469"/>
      <w:bookmarkEnd w:id="470"/>
      <w:bookmarkEnd w:id="471"/>
      <w:bookmarkEnd w:id="472"/>
      <w:bookmarkEnd w:id="475"/>
      <w:r>
        <w:rPr>
          <w:rFonts w:ascii="宋体" w:eastAsia="宋体" w:hAnsi="宋体" w:cs="宋体" w:hint="eastAsia"/>
          <w:color w:val="auto"/>
          <w:sz w:val="28"/>
          <w:szCs w:val="28"/>
        </w:rPr>
        <w:t>七、资格审查资料</w:t>
      </w:r>
      <w:r>
        <w:rPr>
          <w:rFonts w:ascii="宋体" w:eastAsia="宋体" w:hAnsi="宋体" w:cs="宋体" w:hint="eastAsia"/>
          <w:color w:val="auto"/>
          <w:sz w:val="28"/>
          <w:szCs w:val="28"/>
          <w:lang w:eastAsia="zh-CN"/>
        </w:rPr>
        <w:t>（</w:t>
      </w:r>
      <w:r>
        <w:rPr>
          <w:rFonts w:ascii="宋体" w:eastAsia="宋体" w:hAnsi="宋体" w:cs="宋体" w:hint="eastAsia"/>
          <w:color w:val="auto"/>
          <w:sz w:val="28"/>
          <w:szCs w:val="28"/>
          <w:lang w:eastAsia="zh-CN"/>
        </w:rPr>
        <w:t>B</w:t>
      </w:r>
      <w:r>
        <w:rPr>
          <w:rFonts w:ascii="宋体" w:eastAsia="宋体" w:hAnsi="宋体" w:cs="宋体" w:hint="eastAsia"/>
          <w:color w:val="auto"/>
          <w:sz w:val="28"/>
          <w:szCs w:val="28"/>
          <w:lang w:eastAsia="zh-CN"/>
        </w:rPr>
        <w:t>）</w:t>
      </w:r>
      <w:bookmarkEnd w:id="476"/>
    </w:p>
    <w:p w:rsidR="002F2F29" w:rsidRDefault="006C55F0">
      <w:pPr>
        <w:pStyle w:val="3"/>
        <w:spacing w:before="0" w:after="0" w:line="360" w:lineRule="auto"/>
        <w:jc w:val="center"/>
        <w:rPr>
          <w:rFonts w:ascii="宋体" w:eastAsia="宋体" w:hAnsi="宋体" w:cs="宋体"/>
          <w:color w:val="auto"/>
          <w:sz w:val="24"/>
        </w:rPr>
      </w:pPr>
      <w:bookmarkStart w:id="481" w:name="bookmark652"/>
      <w:bookmarkStart w:id="482" w:name="bookmark650"/>
      <w:bookmarkStart w:id="483" w:name="bookmark651"/>
      <w:bookmarkStart w:id="484" w:name="bookmark653"/>
      <w:bookmarkStart w:id="485" w:name="_Toc26489"/>
      <w:bookmarkEnd w:id="481"/>
      <w:r>
        <w:rPr>
          <w:rFonts w:ascii="宋体" w:eastAsia="宋体" w:hAnsi="宋体" w:cs="宋体" w:hint="eastAsia"/>
          <w:color w:val="auto"/>
          <w:sz w:val="24"/>
          <w:lang w:eastAsia="zh-CN"/>
        </w:rPr>
        <w:t>（一）</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基本情况</w:t>
      </w:r>
      <w:bookmarkEnd w:id="482"/>
      <w:bookmarkEnd w:id="483"/>
      <w:bookmarkEnd w:id="484"/>
      <w:bookmarkEnd w:id="485"/>
    </w:p>
    <w:p w:rsidR="002F2F29" w:rsidRDefault="006C55F0">
      <w:pPr>
        <w:pStyle w:val="Bodytext1"/>
        <w:ind w:firstLineChars="200" w:firstLine="480"/>
        <w:jc w:val="left"/>
        <w:rPr>
          <w:color w:val="auto"/>
          <w:sz w:val="24"/>
          <w:szCs w:val="24"/>
        </w:rPr>
      </w:pPr>
      <w:r>
        <w:rPr>
          <w:rFonts w:hint="eastAsia"/>
          <w:color w:val="auto"/>
          <w:sz w:val="24"/>
          <w:szCs w:val="24"/>
        </w:rPr>
        <w:t>供应商应根据供应商须知前附表第</w:t>
      </w:r>
      <w:r>
        <w:rPr>
          <w:rFonts w:hint="eastAsia"/>
          <w:color w:val="auto"/>
          <w:sz w:val="24"/>
          <w:szCs w:val="24"/>
          <w:lang w:eastAsia="en-US" w:bidi="en-US"/>
        </w:rPr>
        <w:t>3.</w:t>
      </w:r>
      <w:r>
        <w:rPr>
          <w:rFonts w:hint="eastAsia"/>
          <w:color w:val="auto"/>
          <w:sz w:val="24"/>
          <w:szCs w:val="24"/>
        </w:rPr>
        <w:t>5(1)</w:t>
      </w:r>
      <w:r>
        <w:rPr>
          <w:rFonts w:hint="eastAsia"/>
          <w:color w:val="auto"/>
          <w:sz w:val="24"/>
          <w:szCs w:val="24"/>
        </w:rPr>
        <w:t>项和第</w:t>
      </w:r>
      <w:r>
        <w:rPr>
          <w:rFonts w:hint="eastAsia"/>
          <w:color w:val="auto"/>
          <w:sz w:val="24"/>
          <w:szCs w:val="24"/>
          <w:lang w:eastAsia="en-US" w:bidi="en-US"/>
        </w:rPr>
        <w:t>3.5</w:t>
      </w:r>
      <w:r>
        <w:rPr>
          <w:rFonts w:hint="eastAsia"/>
          <w:color w:val="auto"/>
          <w:sz w:val="24"/>
          <w:szCs w:val="24"/>
        </w:rPr>
        <w:t>(2)</w:t>
      </w:r>
      <w:r>
        <w:rPr>
          <w:rFonts w:hint="eastAsia"/>
          <w:color w:val="auto"/>
          <w:sz w:val="24"/>
          <w:szCs w:val="24"/>
        </w:rPr>
        <w:t>项的要求提供主体资格证明及相关资质证明材料。</w:t>
      </w:r>
    </w:p>
    <w:p w:rsidR="002F2F29" w:rsidRDefault="006C55F0">
      <w:pPr>
        <w:pStyle w:val="Bodytext1"/>
        <w:ind w:firstLineChars="200" w:firstLine="480"/>
        <w:jc w:val="left"/>
        <w:rPr>
          <w:color w:val="auto"/>
          <w:sz w:val="24"/>
          <w:szCs w:val="24"/>
        </w:rPr>
      </w:pPr>
      <w:r>
        <w:rPr>
          <w:rFonts w:hint="eastAsia"/>
          <w:color w:val="auto"/>
          <w:sz w:val="24"/>
          <w:szCs w:val="24"/>
        </w:rPr>
        <w:t>供应商还应根据供应商须知前附表第</w:t>
      </w:r>
      <w:r>
        <w:rPr>
          <w:rFonts w:hint="eastAsia"/>
          <w:color w:val="auto"/>
          <w:sz w:val="24"/>
          <w:szCs w:val="24"/>
          <w:lang w:eastAsia="en-US" w:bidi="en-US"/>
        </w:rPr>
        <w:t>3.5</w:t>
      </w:r>
      <w:r>
        <w:rPr>
          <w:rFonts w:hint="eastAsia"/>
          <w:color w:val="auto"/>
          <w:sz w:val="24"/>
          <w:szCs w:val="24"/>
        </w:rPr>
        <w:t>(5)</w:t>
      </w:r>
      <w:r>
        <w:rPr>
          <w:rFonts w:hint="eastAsia"/>
          <w:color w:val="auto"/>
          <w:sz w:val="24"/>
          <w:szCs w:val="24"/>
        </w:rPr>
        <w:t>项、第</w:t>
      </w:r>
      <w:r>
        <w:rPr>
          <w:rFonts w:hint="eastAsia"/>
          <w:color w:val="auto"/>
          <w:sz w:val="24"/>
          <w:szCs w:val="24"/>
          <w:lang w:eastAsia="en-US" w:bidi="en-US"/>
        </w:rPr>
        <w:t>3.</w:t>
      </w:r>
      <w:r>
        <w:rPr>
          <w:rFonts w:hint="eastAsia"/>
          <w:color w:val="auto"/>
          <w:sz w:val="24"/>
          <w:szCs w:val="24"/>
        </w:rPr>
        <w:t>5</w:t>
      </w:r>
      <w:r>
        <w:rPr>
          <w:rFonts w:hint="eastAsia"/>
          <w:color w:val="auto"/>
          <w:sz w:val="24"/>
          <w:szCs w:val="24"/>
        </w:rPr>
        <w:t>（</w:t>
      </w:r>
      <w:r>
        <w:rPr>
          <w:rFonts w:hint="eastAsia"/>
          <w:color w:val="auto"/>
          <w:sz w:val="24"/>
          <w:szCs w:val="24"/>
        </w:rPr>
        <w:t>7)</w:t>
      </w:r>
      <w:r>
        <w:rPr>
          <w:rFonts w:hint="eastAsia"/>
          <w:color w:val="auto"/>
          <w:sz w:val="24"/>
          <w:szCs w:val="24"/>
        </w:rPr>
        <w:t>项和第</w:t>
      </w:r>
      <w:r>
        <w:rPr>
          <w:rFonts w:hint="eastAsia"/>
          <w:color w:val="auto"/>
          <w:sz w:val="24"/>
          <w:szCs w:val="24"/>
          <w:lang w:eastAsia="en-US" w:bidi="en-US"/>
        </w:rPr>
        <w:t>3.</w:t>
      </w:r>
      <w:r>
        <w:rPr>
          <w:rFonts w:hint="eastAsia"/>
          <w:color w:val="auto"/>
          <w:sz w:val="24"/>
          <w:szCs w:val="24"/>
        </w:rPr>
        <w:t>5(8)</w:t>
      </w:r>
      <w:r>
        <w:rPr>
          <w:rFonts w:hint="eastAsia"/>
          <w:color w:val="auto"/>
          <w:sz w:val="24"/>
          <w:szCs w:val="24"/>
        </w:rPr>
        <w:t>项的要求提供其他相关证明材料。</w:t>
      </w:r>
    </w:p>
    <w:p w:rsidR="002F2F29" w:rsidRDefault="006C55F0">
      <w:pPr>
        <w:pStyle w:val="3"/>
        <w:spacing w:before="0" w:after="0" w:line="360" w:lineRule="auto"/>
        <w:jc w:val="center"/>
        <w:rPr>
          <w:rFonts w:ascii="宋体" w:eastAsia="宋体" w:hAnsi="宋体" w:cs="宋体"/>
          <w:color w:val="auto"/>
          <w:sz w:val="24"/>
        </w:rPr>
      </w:pPr>
      <w:bookmarkStart w:id="486" w:name="bookmark656"/>
      <w:bookmarkStart w:id="487" w:name="bookmark655"/>
      <w:bookmarkStart w:id="488" w:name="bookmark654"/>
      <w:bookmarkStart w:id="489" w:name="bookmark657"/>
      <w:bookmarkStart w:id="490" w:name="_Toc21245"/>
      <w:bookmarkEnd w:id="486"/>
      <w:r>
        <w:rPr>
          <w:rFonts w:ascii="宋体" w:eastAsia="宋体" w:hAnsi="宋体" w:cs="宋体" w:hint="eastAsia"/>
          <w:color w:val="auto"/>
          <w:sz w:val="24"/>
          <w:lang w:eastAsia="zh-CN"/>
        </w:rPr>
        <w:t>（二）</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年财务状况</w:t>
      </w:r>
      <w:bookmarkEnd w:id="487"/>
      <w:bookmarkEnd w:id="488"/>
      <w:bookmarkEnd w:id="489"/>
      <w:bookmarkEnd w:id="490"/>
    </w:p>
    <w:p w:rsidR="002F2F29" w:rsidRDefault="006C55F0">
      <w:pPr>
        <w:pStyle w:val="Bodytext1"/>
        <w:ind w:firstLineChars="200" w:firstLine="480"/>
        <w:jc w:val="left"/>
        <w:rPr>
          <w:color w:val="auto"/>
          <w:sz w:val="24"/>
          <w:szCs w:val="24"/>
        </w:rPr>
      </w:pPr>
      <w:r>
        <w:rPr>
          <w:rFonts w:hint="eastAsia"/>
          <w:color w:val="auto"/>
          <w:sz w:val="24"/>
          <w:szCs w:val="24"/>
        </w:rPr>
        <w:t>供应商应根据供应商须知前附表第</w:t>
      </w:r>
      <w:r>
        <w:rPr>
          <w:rFonts w:hint="eastAsia"/>
          <w:color w:val="auto"/>
          <w:sz w:val="24"/>
          <w:szCs w:val="24"/>
          <w:lang w:eastAsia="en-US" w:bidi="en-US"/>
        </w:rPr>
        <w:t>3.</w:t>
      </w:r>
      <w:r>
        <w:rPr>
          <w:rFonts w:hint="eastAsia"/>
          <w:color w:val="auto"/>
          <w:sz w:val="24"/>
          <w:szCs w:val="24"/>
        </w:rPr>
        <w:t>5(3)</w:t>
      </w:r>
      <w:r>
        <w:rPr>
          <w:rFonts w:hint="eastAsia"/>
          <w:color w:val="auto"/>
          <w:sz w:val="24"/>
          <w:szCs w:val="24"/>
        </w:rPr>
        <w:t>项的要求提供近年财务会计报表复印件</w:t>
      </w:r>
    </w:p>
    <w:p w:rsidR="002F2F29" w:rsidRDefault="006C55F0">
      <w:pPr>
        <w:pStyle w:val="3"/>
        <w:spacing w:before="0" w:after="0" w:line="360" w:lineRule="auto"/>
        <w:jc w:val="center"/>
        <w:rPr>
          <w:rFonts w:ascii="宋体" w:eastAsia="宋体" w:hAnsi="宋体" w:cs="宋体"/>
          <w:color w:val="auto"/>
          <w:sz w:val="24"/>
        </w:rPr>
      </w:pPr>
      <w:r>
        <w:rPr>
          <w:rFonts w:ascii="宋体" w:eastAsia="宋体" w:hAnsi="宋体" w:cs="宋体" w:hint="eastAsia"/>
          <w:color w:val="auto"/>
          <w:sz w:val="24"/>
          <w:lang w:eastAsia="zh-CN"/>
        </w:rPr>
        <w:t>（三）</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近年的类似项目情况表</w:t>
      </w:r>
      <w:bookmarkEnd w:id="477"/>
      <w:bookmarkEnd w:id="478"/>
      <w:bookmarkEnd w:id="479"/>
      <w:bookmarkEnd w:id="480"/>
    </w:p>
    <w:tbl>
      <w:tblPr>
        <w:tblW w:w="0" w:type="auto"/>
        <w:tblLayout w:type="fixed"/>
        <w:tblCellMar>
          <w:left w:w="10" w:type="dxa"/>
          <w:right w:w="10" w:type="dxa"/>
        </w:tblCellMar>
        <w:tblLook w:val="04A0" w:firstRow="1" w:lastRow="0" w:firstColumn="1" w:lastColumn="0" w:noHBand="0" w:noVBand="1"/>
      </w:tblPr>
      <w:tblGrid>
        <w:gridCol w:w="2842"/>
        <w:gridCol w:w="1579"/>
        <w:gridCol w:w="1579"/>
        <w:gridCol w:w="1584"/>
        <w:gridCol w:w="1483"/>
      </w:tblGrid>
      <w:tr w:rsidR="002F2F29">
        <w:trPr>
          <w:trHeight w:hRule="exact" w:val="701"/>
        </w:trPr>
        <w:tc>
          <w:tcPr>
            <w:tcW w:w="2842" w:type="dxa"/>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项目名称</w:t>
            </w:r>
          </w:p>
        </w:tc>
        <w:tc>
          <w:tcPr>
            <w:tcW w:w="0" w:type="auto"/>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righ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682"/>
        </w:trPr>
        <w:tc>
          <w:tcPr>
            <w:tcW w:w="2842" w:type="dxa"/>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发包人名称</w:t>
            </w:r>
          </w:p>
        </w:tc>
        <w:tc>
          <w:tcPr>
            <w:tcW w:w="0" w:type="auto"/>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righ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682"/>
        </w:trPr>
        <w:tc>
          <w:tcPr>
            <w:tcW w:w="2842" w:type="dxa"/>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发包人联系人及电话</w:t>
            </w:r>
          </w:p>
        </w:tc>
        <w:tc>
          <w:tcPr>
            <w:tcW w:w="0" w:type="auto"/>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righ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682"/>
        </w:trPr>
        <w:tc>
          <w:tcPr>
            <w:tcW w:w="2842" w:type="dxa"/>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合同价格</w:t>
            </w:r>
          </w:p>
        </w:tc>
        <w:tc>
          <w:tcPr>
            <w:tcW w:w="0" w:type="auto"/>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righ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682"/>
        </w:trPr>
        <w:tc>
          <w:tcPr>
            <w:tcW w:w="2842" w:type="dxa"/>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是否竣工</w:t>
            </w:r>
          </w:p>
        </w:tc>
        <w:tc>
          <w:tcPr>
            <w:tcW w:w="0" w:type="auto"/>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righ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682"/>
        </w:trPr>
        <w:tc>
          <w:tcPr>
            <w:tcW w:w="2842" w:type="dxa"/>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项目负责人</w:t>
            </w:r>
            <w:r>
              <w:rPr>
                <w:rFonts w:hint="eastAsia"/>
                <w:color w:val="auto"/>
                <w:sz w:val="18"/>
                <w:szCs w:val="18"/>
              </w:rPr>
              <w:t>(</w:t>
            </w:r>
            <w:r>
              <w:rPr>
                <w:rFonts w:hint="eastAsia"/>
                <w:color w:val="auto"/>
                <w:sz w:val="18"/>
                <w:szCs w:val="18"/>
              </w:rPr>
              <w:t>如有</w:t>
            </w:r>
            <w:r>
              <w:rPr>
                <w:rFonts w:hint="eastAsia"/>
                <w:color w:val="auto"/>
                <w:sz w:val="18"/>
                <w:szCs w:val="18"/>
              </w:rPr>
              <w:t>)</w:t>
            </w:r>
          </w:p>
        </w:tc>
        <w:tc>
          <w:tcPr>
            <w:tcW w:w="0" w:type="auto"/>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righ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682"/>
        </w:trPr>
        <w:tc>
          <w:tcPr>
            <w:tcW w:w="2842" w:type="dxa"/>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项目概况及供应商履约情况</w:t>
            </w:r>
          </w:p>
        </w:tc>
        <w:tc>
          <w:tcPr>
            <w:tcW w:w="0" w:type="auto"/>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righ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706"/>
        </w:trPr>
        <w:tc>
          <w:tcPr>
            <w:tcW w:w="2842" w:type="dxa"/>
            <w:tcBorders>
              <w:top w:val="single" w:sz="4" w:space="0" w:color="auto"/>
              <w:left w:val="single" w:sz="4" w:space="0" w:color="auto"/>
              <w:bottom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备注</w:t>
            </w:r>
          </w:p>
        </w:tc>
        <w:tc>
          <w:tcPr>
            <w:tcW w:w="0" w:type="auto"/>
            <w:tcBorders>
              <w:top w:val="single" w:sz="4" w:space="0" w:color="auto"/>
              <w:left w:val="single" w:sz="4" w:space="0" w:color="auto"/>
              <w:bottom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bottom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bottom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bl>
    <w:p w:rsidR="002F2F29" w:rsidRDefault="002F2F29">
      <w:pPr>
        <w:spacing w:line="360" w:lineRule="auto"/>
        <w:ind w:firstLineChars="200" w:firstLine="360"/>
        <w:rPr>
          <w:rFonts w:ascii="宋体" w:eastAsia="宋体" w:hAnsi="宋体" w:cs="宋体"/>
          <w:color w:val="auto"/>
          <w:sz w:val="18"/>
          <w:szCs w:val="18"/>
          <w:lang w:eastAsia="zh-CN"/>
        </w:rPr>
      </w:pPr>
    </w:p>
    <w:p w:rsidR="002F2F29" w:rsidRDefault="006C55F0">
      <w:pPr>
        <w:spacing w:line="360" w:lineRule="auto"/>
        <w:ind w:firstLineChars="200" w:firstLine="360"/>
        <w:rPr>
          <w:rFonts w:ascii="宋体" w:eastAsia="宋体" w:hAnsi="宋体" w:cs="宋体"/>
          <w:color w:val="auto"/>
          <w:sz w:val="18"/>
          <w:szCs w:val="18"/>
          <w:lang w:eastAsia="zh-CN"/>
        </w:rPr>
      </w:pPr>
      <w:r>
        <w:rPr>
          <w:rFonts w:ascii="宋体" w:eastAsia="宋体" w:hAnsi="宋体" w:cs="宋体" w:hint="eastAsia"/>
          <w:color w:val="auto"/>
          <w:sz w:val="18"/>
          <w:szCs w:val="18"/>
          <w:lang w:eastAsia="zh-CN"/>
        </w:rPr>
        <w:t>注：供应商应根据供应商须知前附表第</w:t>
      </w:r>
      <w:r>
        <w:rPr>
          <w:rFonts w:ascii="宋体" w:eastAsia="宋体" w:hAnsi="宋体" w:cs="宋体" w:hint="eastAsia"/>
          <w:color w:val="auto"/>
          <w:sz w:val="18"/>
          <w:szCs w:val="18"/>
          <w:lang w:eastAsia="zh-CN"/>
        </w:rPr>
        <w:t>3.5</w:t>
      </w:r>
      <w:r>
        <w:rPr>
          <w:rFonts w:ascii="宋体" w:eastAsia="宋体" w:hAnsi="宋体" w:cs="宋体" w:hint="eastAsia"/>
          <w:color w:val="auto"/>
          <w:sz w:val="18"/>
          <w:szCs w:val="18"/>
          <w:lang w:eastAsia="zh-CN"/>
        </w:rPr>
        <w:t>（</w:t>
      </w:r>
      <w:r>
        <w:rPr>
          <w:rFonts w:ascii="宋体" w:eastAsia="宋体" w:hAnsi="宋体" w:cs="宋体" w:hint="eastAsia"/>
          <w:color w:val="auto"/>
          <w:sz w:val="18"/>
          <w:szCs w:val="18"/>
          <w:lang w:eastAsia="zh-CN"/>
        </w:rPr>
        <w:t>4</w:t>
      </w:r>
      <w:r>
        <w:rPr>
          <w:rFonts w:ascii="宋体" w:eastAsia="宋体" w:hAnsi="宋体" w:cs="宋体" w:hint="eastAsia"/>
          <w:color w:val="auto"/>
          <w:sz w:val="18"/>
          <w:szCs w:val="18"/>
          <w:lang w:eastAsia="zh-CN"/>
        </w:rPr>
        <w:t>）项的要求在本表后附相关证明材料。</w:t>
      </w:r>
    </w:p>
    <w:p w:rsidR="002F2F29" w:rsidRDefault="006C55F0">
      <w:pPr>
        <w:spacing w:line="360" w:lineRule="auto"/>
        <w:ind w:firstLineChars="200" w:firstLine="360"/>
        <w:rPr>
          <w:rFonts w:ascii="宋体" w:eastAsia="宋体" w:hAnsi="宋体" w:cs="宋体"/>
          <w:color w:val="auto"/>
          <w:sz w:val="2"/>
          <w:szCs w:val="2"/>
        </w:rPr>
      </w:pPr>
      <w:r>
        <w:rPr>
          <w:rFonts w:ascii="宋体" w:eastAsia="宋体" w:hAnsi="宋体" w:cs="宋体" w:hint="eastAsia"/>
          <w:color w:val="auto"/>
          <w:sz w:val="18"/>
          <w:szCs w:val="18"/>
        </w:rPr>
        <w:br w:type="page"/>
      </w:r>
    </w:p>
    <w:p w:rsidR="002F2F29" w:rsidRDefault="006C55F0">
      <w:pPr>
        <w:pStyle w:val="3"/>
        <w:spacing w:before="0" w:after="0" w:line="360" w:lineRule="auto"/>
        <w:jc w:val="center"/>
        <w:rPr>
          <w:rFonts w:ascii="宋体" w:eastAsia="宋体" w:hAnsi="宋体" w:cs="宋体"/>
          <w:color w:val="auto"/>
          <w:sz w:val="24"/>
        </w:rPr>
      </w:pPr>
      <w:bookmarkStart w:id="491" w:name="_Toc17478"/>
      <w:r>
        <w:rPr>
          <w:rFonts w:ascii="宋体" w:eastAsia="宋体" w:hAnsi="宋体" w:cs="宋体" w:hint="eastAsia"/>
          <w:color w:val="auto"/>
          <w:sz w:val="24"/>
          <w:lang w:eastAsia="zh-CN"/>
        </w:rPr>
        <w:t>（四）</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拟委任的主要人员汇总表</w:t>
      </w:r>
      <w:bookmarkEnd w:id="4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50"/>
        <w:gridCol w:w="1435"/>
        <w:gridCol w:w="1133"/>
        <w:gridCol w:w="686"/>
        <w:gridCol w:w="677"/>
        <w:gridCol w:w="1238"/>
        <w:gridCol w:w="850"/>
        <w:gridCol w:w="850"/>
        <w:gridCol w:w="1382"/>
      </w:tblGrid>
      <w:tr w:rsidR="002F2F29">
        <w:trPr>
          <w:trHeight w:hRule="exact" w:val="470"/>
          <w:jc w:val="center"/>
        </w:trPr>
        <w:tc>
          <w:tcPr>
            <w:tcW w:w="0" w:type="auto"/>
            <w:vMerge w:val="restart"/>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序号</w:t>
            </w:r>
          </w:p>
        </w:tc>
        <w:tc>
          <w:tcPr>
            <w:tcW w:w="0" w:type="auto"/>
            <w:vMerge w:val="restart"/>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本项目任职</w:t>
            </w:r>
          </w:p>
        </w:tc>
        <w:tc>
          <w:tcPr>
            <w:tcW w:w="0" w:type="auto"/>
            <w:vMerge w:val="restart"/>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姓名</w:t>
            </w:r>
          </w:p>
        </w:tc>
        <w:tc>
          <w:tcPr>
            <w:tcW w:w="0" w:type="auto"/>
            <w:vMerge w:val="restart"/>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职称</w:t>
            </w:r>
          </w:p>
        </w:tc>
        <w:tc>
          <w:tcPr>
            <w:tcW w:w="0" w:type="auto"/>
            <w:vMerge w:val="restart"/>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专业</w:t>
            </w:r>
          </w:p>
        </w:tc>
        <w:tc>
          <w:tcPr>
            <w:tcW w:w="0" w:type="auto"/>
            <w:gridSpan w:val="3"/>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执业或职业资格证明</w:t>
            </w:r>
          </w:p>
        </w:tc>
        <w:tc>
          <w:tcPr>
            <w:tcW w:w="0" w:type="auto"/>
            <w:vMerge w:val="restart"/>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备注</w:t>
            </w:r>
          </w:p>
        </w:tc>
      </w:tr>
      <w:tr w:rsidR="002F2F29">
        <w:trPr>
          <w:trHeight w:hRule="exact" w:val="451"/>
          <w:jc w:val="center"/>
        </w:trPr>
        <w:tc>
          <w:tcPr>
            <w:tcW w:w="0" w:type="auto"/>
            <w:vMerge/>
            <w:shd w:val="clear" w:color="auto" w:fill="FFFFFF"/>
            <w:vAlign w:val="center"/>
          </w:tcPr>
          <w:p w:rsidR="002F2F29" w:rsidRDefault="002F2F29">
            <w:pPr>
              <w:spacing w:line="360" w:lineRule="auto"/>
              <w:ind w:firstLineChars="200" w:firstLine="360"/>
              <w:jc w:val="center"/>
              <w:rPr>
                <w:rFonts w:ascii="宋体" w:eastAsia="宋体" w:hAnsi="宋体" w:cs="宋体"/>
                <w:color w:val="auto"/>
                <w:sz w:val="18"/>
                <w:szCs w:val="18"/>
              </w:rPr>
            </w:pPr>
          </w:p>
        </w:tc>
        <w:tc>
          <w:tcPr>
            <w:tcW w:w="0" w:type="auto"/>
            <w:vMerge/>
            <w:shd w:val="clear" w:color="auto" w:fill="FFFFFF"/>
            <w:vAlign w:val="center"/>
          </w:tcPr>
          <w:p w:rsidR="002F2F29" w:rsidRDefault="002F2F29">
            <w:pPr>
              <w:spacing w:line="360" w:lineRule="auto"/>
              <w:ind w:firstLineChars="200" w:firstLine="360"/>
              <w:jc w:val="center"/>
              <w:rPr>
                <w:rFonts w:ascii="宋体" w:eastAsia="宋体" w:hAnsi="宋体" w:cs="宋体"/>
                <w:color w:val="auto"/>
                <w:sz w:val="18"/>
                <w:szCs w:val="18"/>
              </w:rPr>
            </w:pPr>
          </w:p>
        </w:tc>
        <w:tc>
          <w:tcPr>
            <w:tcW w:w="0" w:type="auto"/>
            <w:vMerge/>
            <w:shd w:val="clear" w:color="auto" w:fill="FFFFFF"/>
            <w:vAlign w:val="center"/>
          </w:tcPr>
          <w:p w:rsidR="002F2F29" w:rsidRDefault="002F2F29">
            <w:pPr>
              <w:spacing w:line="360" w:lineRule="auto"/>
              <w:ind w:firstLineChars="200" w:firstLine="360"/>
              <w:jc w:val="center"/>
              <w:rPr>
                <w:rFonts w:ascii="宋体" w:eastAsia="宋体" w:hAnsi="宋体" w:cs="宋体"/>
                <w:color w:val="auto"/>
                <w:sz w:val="18"/>
                <w:szCs w:val="18"/>
              </w:rPr>
            </w:pPr>
          </w:p>
        </w:tc>
        <w:tc>
          <w:tcPr>
            <w:tcW w:w="0" w:type="auto"/>
            <w:vMerge/>
            <w:shd w:val="clear" w:color="auto" w:fill="FFFFFF"/>
            <w:vAlign w:val="center"/>
          </w:tcPr>
          <w:p w:rsidR="002F2F29" w:rsidRDefault="002F2F29">
            <w:pPr>
              <w:spacing w:line="360" w:lineRule="auto"/>
              <w:ind w:firstLineChars="200" w:firstLine="360"/>
              <w:jc w:val="center"/>
              <w:rPr>
                <w:rFonts w:ascii="宋体" w:eastAsia="宋体" w:hAnsi="宋体" w:cs="宋体"/>
                <w:color w:val="auto"/>
                <w:sz w:val="18"/>
                <w:szCs w:val="18"/>
              </w:rPr>
            </w:pPr>
          </w:p>
        </w:tc>
        <w:tc>
          <w:tcPr>
            <w:tcW w:w="0" w:type="auto"/>
            <w:vMerge/>
            <w:shd w:val="clear" w:color="auto" w:fill="FFFFFF"/>
            <w:vAlign w:val="center"/>
          </w:tcPr>
          <w:p w:rsidR="002F2F29" w:rsidRDefault="002F2F29">
            <w:pPr>
              <w:spacing w:line="360" w:lineRule="auto"/>
              <w:ind w:firstLineChars="200" w:firstLine="360"/>
              <w:jc w:val="center"/>
              <w:rPr>
                <w:rFonts w:ascii="宋体" w:eastAsia="宋体" w:hAnsi="宋体" w:cs="宋体"/>
                <w:color w:val="auto"/>
                <w:sz w:val="18"/>
                <w:szCs w:val="18"/>
              </w:rPr>
            </w:pPr>
          </w:p>
        </w:tc>
        <w:tc>
          <w:tcPr>
            <w:tcW w:w="0" w:type="auto"/>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证书名称</w:t>
            </w:r>
          </w:p>
        </w:tc>
        <w:tc>
          <w:tcPr>
            <w:tcW w:w="0" w:type="auto"/>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级别</w:t>
            </w:r>
          </w:p>
        </w:tc>
        <w:tc>
          <w:tcPr>
            <w:tcW w:w="0" w:type="auto"/>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证号</w:t>
            </w:r>
          </w:p>
        </w:tc>
        <w:tc>
          <w:tcPr>
            <w:tcW w:w="0" w:type="auto"/>
            <w:vMerge/>
            <w:shd w:val="clear" w:color="auto" w:fill="FFFFFF"/>
            <w:vAlign w:val="center"/>
          </w:tcPr>
          <w:p w:rsidR="002F2F29" w:rsidRDefault="002F2F29">
            <w:pPr>
              <w:spacing w:line="360" w:lineRule="auto"/>
              <w:ind w:firstLineChars="200" w:firstLine="360"/>
              <w:jc w:val="center"/>
              <w:rPr>
                <w:rFonts w:ascii="宋体" w:eastAsia="宋体" w:hAnsi="宋体" w:cs="宋体"/>
                <w:color w:val="auto"/>
                <w:sz w:val="18"/>
                <w:szCs w:val="18"/>
              </w:rPr>
            </w:pPr>
          </w:p>
        </w:tc>
      </w:tr>
      <w:tr w:rsidR="002F2F29">
        <w:trPr>
          <w:trHeight w:hRule="exact" w:val="514"/>
          <w:jc w:val="center"/>
        </w:trPr>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514"/>
          <w:jc w:val="center"/>
        </w:trPr>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514"/>
          <w:jc w:val="center"/>
        </w:trPr>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514"/>
          <w:jc w:val="center"/>
        </w:trPr>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514"/>
          <w:jc w:val="center"/>
        </w:trPr>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514"/>
          <w:jc w:val="center"/>
        </w:trPr>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514"/>
          <w:jc w:val="center"/>
        </w:trPr>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514"/>
          <w:jc w:val="center"/>
        </w:trPr>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514"/>
          <w:jc w:val="center"/>
        </w:trPr>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514"/>
          <w:jc w:val="center"/>
        </w:trPr>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514"/>
          <w:jc w:val="center"/>
        </w:trPr>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514"/>
          <w:jc w:val="center"/>
        </w:trPr>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514"/>
          <w:jc w:val="center"/>
        </w:trPr>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514"/>
          <w:jc w:val="center"/>
        </w:trPr>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514"/>
          <w:jc w:val="center"/>
        </w:trPr>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514"/>
          <w:jc w:val="center"/>
        </w:trPr>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514"/>
          <w:jc w:val="center"/>
        </w:trPr>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514"/>
          <w:jc w:val="center"/>
        </w:trPr>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bl>
    <w:p w:rsidR="002F2F29" w:rsidRDefault="006C55F0">
      <w:pPr>
        <w:pStyle w:val="3"/>
        <w:spacing w:before="0" w:after="0" w:line="360" w:lineRule="auto"/>
        <w:jc w:val="center"/>
        <w:rPr>
          <w:color w:val="auto"/>
        </w:rPr>
      </w:pPr>
      <w:r>
        <w:rPr>
          <w:rFonts w:ascii="宋体" w:eastAsia="宋体" w:hAnsi="宋体" w:cs="宋体" w:hint="eastAsia"/>
          <w:color w:val="auto"/>
          <w:sz w:val="18"/>
          <w:szCs w:val="18"/>
          <w:lang w:eastAsia="zh-CN"/>
        </w:rPr>
        <w:br w:type="page"/>
      </w:r>
      <w:bookmarkStart w:id="492" w:name="_Toc29138"/>
      <w:r>
        <w:rPr>
          <w:rFonts w:ascii="宋体" w:eastAsia="宋体" w:hAnsi="宋体" w:cs="宋体" w:hint="eastAsia"/>
          <w:color w:val="auto"/>
          <w:sz w:val="24"/>
          <w:lang w:eastAsia="zh-CN"/>
        </w:rPr>
        <w:t>（五）</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主要人员简历表</w:t>
      </w:r>
      <w:bookmarkEnd w:id="492"/>
    </w:p>
    <w:tbl>
      <w:tblPr>
        <w:tblW w:w="0" w:type="auto"/>
        <w:jc w:val="center"/>
        <w:tblLayout w:type="fixed"/>
        <w:tblCellMar>
          <w:left w:w="10" w:type="dxa"/>
          <w:right w:w="10" w:type="dxa"/>
        </w:tblCellMar>
        <w:tblLook w:val="04A0" w:firstRow="1" w:lastRow="0" w:firstColumn="1" w:lastColumn="0" w:noHBand="0" w:noVBand="1"/>
      </w:tblPr>
      <w:tblGrid>
        <w:gridCol w:w="1205"/>
        <w:gridCol w:w="346"/>
        <w:gridCol w:w="696"/>
        <w:gridCol w:w="960"/>
        <w:gridCol w:w="1056"/>
        <w:gridCol w:w="691"/>
        <w:gridCol w:w="1258"/>
        <w:gridCol w:w="408"/>
        <w:gridCol w:w="2438"/>
      </w:tblGrid>
      <w:tr w:rsidR="002F2F29">
        <w:trPr>
          <w:trHeight w:hRule="exact" w:val="878"/>
          <w:jc w:val="center"/>
        </w:trPr>
        <w:tc>
          <w:tcPr>
            <w:tcW w:w="0" w:type="auto"/>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姓名</w:t>
            </w:r>
          </w:p>
        </w:tc>
        <w:tc>
          <w:tcPr>
            <w:tcW w:w="0" w:type="auto"/>
            <w:gridSpan w:val="2"/>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年龄</w:t>
            </w:r>
          </w:p>
        </w:tc>
        <w:tc>
          <w:tcPr>
            <w:tcW w:w="0" w:type="auto"/>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gridSpan w:val="3"/>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执业或职业</w:t>
            </w:r>
          </w:p>
          <w:p w:rsidR="002F2F29" w:rsidRDefault="006C55F0">
            <w:pPr>
              <w:pStyle w:val="Other1"/>
              <w:ind w:left="0"/>
              <w:jc w:val="center"/>
              <w:rPr>
                <w:color w:val="auto"/>
                <w:sz w:val="18"/>
                <w:szCs w:val="18"/>
              </w:rPr>
            </w:pPr>
            <w:r>
              <w:rPr>
                <w:rFonts w:hint="eastAsia"/>
                <w:color w:val="auto"/>
                <w:sz w:val="18"/>
                <w:szCs w:val="18"/>
              </w:rPr>
              <w:t>资格证书名称</w:t>
            </w:r>
          </w:p>
        </w:tc>
        <w:tc>
          <w:tcPr>
            <w:tcW w:w="0" w:type="auto"/>
            <w:tcBorders>
              <w:top w:val="single" w:sz="4" w:space="0" w:color="auto"/>
              <w:left w:val="single" w:sz="4" w:space="0" w:color="auto"/>
              <w:righ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874"/>
          <w:jc w:val="center"/>
        </w:trPr>
        <w:tc>
          <w:tcPr>
            <w:tcW w:w="0" w:type="auto"/>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职称</w:t>
            </w:r>
          </w:p>
        </w:tc>
        <w:tc>
          <w:tcPr>
            <w:tcW w:w="0" w:type="auto"/>
            <w:gridSpan w:val="2"/>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学历</w:t>
            </w:r>
          </w:p>
        </w:tc>
        <w:tc>
          <w:tcPr>
            <w:tcW w:w="0" w:type="auto"/>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gridSpan w:val="3"/>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拟在本项目任职</w:t>
            </w:r>
          </w:p>
        </w:tc>
        <w:tc>
          <w:tcPr>
            <w:tcW w:w="0" w:type="auto"/>
            <w:tcBorders>
              <w:top w:val="single" w:sz="4" w:space="0" w:color="auto"/>
              <w:left w:val="single" w:sz="4" w:space="0" w:color="auto"/>
              <w:righ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878"/>
          <w:jc w:val="center"/>
        </w:trPr>
        <w:tc>
          <w:tcPr>
            <w:tcW w:w="0" w:type="auto"/>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工作年限</w:t>
            </w:r>
          </w:p>
        </w:tc>
        <w:tc>
          <w:tcPr>
            <w:tcW w:w="0" w:type="auto"/>
            <w:gridSpan w:val="4"/>
            <w:tcBorders>
              <w:top w:val="single" w:sz="4" w:space="0" w:color="auto"/>
              <w:lef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gridSpan w:val="3"/>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从事类似工作年限</w:t>
            </w:r>
          </w:p>
        </w:tc>
        <w:tc>
          <w:tcPr>
            <w:tcW w:w="0" w:type="auto"/>
            <w:tcBorders>
              <w:top w:val="single" w:sz="4" w:space="0" w:color="auto"/>
              <w:left w:val="single" w:sz="4" w:space="0" w:color="auto"/>
              <w:righ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874"/>
          <w:jc w:val="center"/>
        </w:trPr>
        <w:tc>
          <w:tcPr>
            <w:tcW w:w="0" w:type="auto"/>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毕业学校</w:t>
            </w:r>
          </w:p>
        </w:tc>
        <w:tc>
          <w:tcPr>
            <w:tcW w:w="0" w:type="auto"/>
            <w:gridSpan w:val="8"/>
            <w:tcBorders>
              <w:top w:val="single" w:sz="4" w:space="0" w:color="auto"/>
              <w:left w:val="single" w:sz="4" w:space="0" w:color="auto"/>
              <w:right w:val="single" w:sz="4" w:space="0" w:color="auto"/>
            </w:tcBorders>
            <w:shd w:val="clear" w:color="auto" w:fill="FFFFFF"/>
            <w:vAlign w:val="center"/>
          </w:tcPr>
          <w:p w:rsidR="002F2F29" w:rsidRDefault="006C55F0">
            <w:pPr>
              <w:pStyle w:val="Other1"/>
              <w:tabs>
                <w:tab w:val="left" w:pos="2021"/>
                <w:tab w:val="left" w:pos="3331"/>
              </w:tabs>
              <w:ind w:left="0" w:firstLineChars="200" w:firstLine="360"/>
              <w:jc w:val="center"/>
              <w:rPr>
                <w:color w:val="auto"/>
                <w:sz w:val="18"/>
                <w:szCs w:val="18"/>
              </w:rPr>
            </w:pPr>
            <w:r>
              <w:rPr>
                <w:rFonts w:hint="eastAsia"/>
                <w:color w:val="auto"/>
                <w:sz w:val="18"/>
                <w:szCs w:val="18"/>
                <w:u w:val="single"/>
                <w:lang w:val="en-US" w:eastAsia="zh-CN"/>
              </w:rPr>
              <w:t xml:space="preserve">    </w:t>
            </w:r>
            <w:r>
              <w:rPr>
                <w:rFonts w:hint="eastAsia"/>
                <w:color w:val="auto"/>
                <w:sz w:val="18"/>
                <w:szCs w:val="18"/>
              </w:rPr>
              <w:t>年毕业于</w:t>
            </w:r>
            <w:r>
              <w:rPr>
                <w:rFonts w:hint="eastAsia"/>
                <w:color w:val="auto"/>
                <w:sz w:val="18"/>
                <w:szCs w:val="18"/>
                <w:u w:val="single"/>
                <w:lang w:val="en-US" w:eastAsia="zh-CN"/>
              </w:rPr>
              <w:t xml:space="preserve">  </w:t>
            </w:r>
            <w:r>
              <w:rPr>
                <w:rFonts w:hint="eastAsia"/>
                <w:color w:val="auto"/>
                <w:sz w:val="18"/>
                <w:szCs w:val="18"/>
                <w:u w:val="single"/>
                <w:lang w:val="en-US" w:eastAsia="zh-CN"/>
              </w:rPr>
              <w:t xml:space="preserve">    </w:t>
            </w:r>
            <w:r>
              <w:rPr>
                <w:rFonts w:hint="eastAsia"/>
                <w:color w:val="auto"/>
                <w:sz w:val="18"/>
                <w:szCs w:val="18"/>
                <w:u w:val="single"/>
                <w:lang w:val="en-US" w:eastAsia="zh-CN"/>
              </w:rPr>
              <w:t xml:space="preserve">  </w:t>
            </w:r>
            <w:r>
              <w:rPr>
                <w:rFonts w:hint="eastAsia"/>
                <w:color w:val="auto"/>
                <w:sz w:val="18"/>
                <w:szCs w:val="18"/>
              </w:rPr>
              <w:t>学校</w:t>
            </w:r>
            <w:r>
              <w:rPr>
                <w:rFonts w:hint="eastAsia"/>
                <w:color w:val="auto"/>
                <w:sz w:val="18"/>
                <w:szCs w:val="18"/>
                <w:u w:val="single"/>
                <w:lang w:val="en-US" w:eastAsia="zh-CN"/>
              </w:rPr>
              <w:t xml:space="preserve">    </w:t>
            </w:r>
            <w:r>
              <w:rPr>
                <w:rFonts w:hint="eastAsia"/>
                <w:color w:val="auto"/>
                <w:sz w:val="18"/>
                <w:szCs w:val="18"/>
              </w:rPr>
              <w:t>专业</w:t>
            </w:r>
          </w:p>
        </w:tc>
      </w:tr>
      <w:tr w:rsidR="002F2F29">
        <w:trPr>
          <w:trHeight w:hRule="exact" w:val="878"/>
          <w:jc w:val="center"/>
        </w:trPr>
        <w:tc>
          <w:tcPr>
            <w:tcW w:w="0" w:type="auto"/>
            <w:gridSpan w:val="9"/>
            <w:tcBorders>
              <w:top w:val="single" w:sz="4" w:space="0" w:color="auto"/>
              <w:left w:val="single" w:sz="4" w:space="0" w:color="auto"/>
              <w:bottom w:val="single" w:sz="4" w:space="0" w:color="auto"/>
              <w:right w:val="single" w:sz="4" w:space="0" w:color="auto"/>
            </w:tcBorders>
            <w:shd w:val="clear" w:color="auto" w:fill="FFFFFF"/>
            <w:vAlign w:val="center"/>
          </w:tcPr>
          <w:p w:rsidR="002F2F29" w:rsidRDefault="006C55F0">
            <w:pPr>
              <w:pStyle w:val="Other1"/>
              <w:ind w:left="0" w:firstLineChars="100" w:firstLine="180"/>
              <w:jc w:val="left"/>
              <w:rPr>
                <w:color w:val="auto"/>
                <w:sz w:val="18"/>
                <w:szCs w:val="18"/>
              </w:rPr>
            </w:pPr>
            <w:r>
              <w:rPr>
                <w:rFonts w:hint="eastAsia"/>
                <w:color w:val="auto"/>
                <w:sz w:val="18"/>
                <w:szCs w:val="18"/>
              </w:rPr>
              <w:t>主要工作经历</w:t>
            </w:r>
          </w:p>
        </w:tc>
      </w:tr>
      <w:tr w:rsidR="002F2F29">
        <w:trPr>
          <w:trHeight w:hRule="exact" w:val="874"/>
          <w:jc w:val="center"/>
        </w:trPr>
        <w:tc>
          <w:tcPr>
            <w:tcW w:w="0" w:type="auto"/>
            <w:gridSpan w:val="2"/>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时间</w:t>
            </w:r>
          </w:p>
        </w:tc>
        <w:tc>
          <w:tcPr>
            <w:tcW w:w="0" w:type="auto"/>
            <w:gridSpan w:val="4"/>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参加过的类似项目</w:t>
            </w:r>
          </w:p>
        </w:tc>
        <w:tc>
          <w:tcPr>
            <w:tcW w:w="0" w:type="auto"/>
            <w:tcBorders>
              <w:top w:val="single" w:sz="4" w:space="0" w:color="auto"/>
              <w:lef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担任职务</w:t>
            </w:r>
          </w:p>
        </w:tc>
        <w:tc>
          <w:tcPr>
            <w:tcW w:w="0" w:type="auto"/>
            <w:gridSpan w:val="2"/>
            <w:tcBorders>
              <w:top w:val="single" w:sz="4" w:space="0" w:color="auto"/>
              <w:left w:val="single" w:sz="4" w:space="0" w:color="auto"/>
              <w:right w:val="single" w:sz="4" w:space="0" w:color="auto"/>
            </w:tcBorders>
            <w:shd w:val="clear" w:color="auto" w:fill="FFFFFF"/>
            <w:vAlign w:val="center"/>
          </w:tcPr>
          <w:p w:rsidR="002F2F29" w:rsidRDefault="006C55F0">
            <w:pPr>
              <w:pStyle w:val="Other1"/>
              <w:ind w:left="0"/>
              <w:jc w:val="center"/>
              <w:rPr>
                <w:color w:val="auto"/>
                <w:sz w:val="18"/>
                <w:szCs w:val="18"/>
              </w:rPr>
            </w:pPr>
            <w:r>
              <w:rPr>
                <w:rFonts w:hint="eastAsia"/>
                <w:color w:val="auto"/>
                <w:sz w:val="18"/>
                <w:szCs w:val="18"/>
              </w:rPr>
              <w:t>发包人及联系电话</w:t>
            </w:r>
          </w:p>
        </w:tc>
      </w:tr>
      <w:tr w:rsidR="002F2F29">
        <w:trPr>
          <w:trHeight w:hRule="exact" w:val="869"/>
          <w:jc w:val="center"/>
        </w:trPr>
        <w:tc>
          <w:tcPr>
            <w:tcW w:w="0" w:type="auto"/>
            <w:gridSpan w:val="2"/>
            <w:tcBorders>
              <w:top w:val="single" w:sz="4" w:space="0" w:color="auto"/>
              <w:left w:val="single" w:sz="4" w:space="0" w:color="auto"/>
              <w:bottom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gridSpan w:val="4"/>
            <w:tcBorders>
              <w:top w:val="single" w:sz="4" w:space="0" w:color="auto"/>
              <w:left w:val="single" w:sz="4" w:space="0" w:color="auto"/>
              <w:bottom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bottom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869"/>
          <w:jc w:val="center"/>
        </w:trPr>
        <w:tc>
          <w:tcPr>
            <w:tcW w:w="0" w:type="auto"/>
            <w:gridSpan w:val="2"/>
            <w:tcBorders>
              <w:top w:val="single" w:sz="4" w:space="0" w:color="auto"/>
              <w:left w:val="single" w:sz="4" w:space="0" w:color="auto"/>
              <w:bottom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gridSpan w:val="4"/>
            <w:tcBorders>
              <w:top w:val="single" w:sz="4" w:space="0" w:color="auto"/>
              <w:left w:val="single" w:sz="4" w:space="0" w:color="auto"/>
              <w:bottom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bottom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869"/>
          <w:jc w:val="center"/>
        </w:trPr>
        <w:tc>
          <w:tcPr>
            <w:tcW w:w="0" w:type="auto"/>
            <w:gridSpan w:val="2"/>
            <w:tcBorders>
              <w:top w:val="single" w:sz="4" w:space="0" w:color="auto"/>
              <w:left w:val="single" w:sz="4" w:space="0" w:color="auto"/>
              <w:bottom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gridSpan w:val="4"/>
            <w:tcBorders>
              <w:top w:val="single" w:sz="4" w:space="0" w:color="auto"/>
              <w:left w:val="single" w:sz="4" w:space="0" w:color="auto"/>
              <w:bottom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bottom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869"/>
          <w:jc w:val="center"/>
        </w:trPr>
        <w:tc>
          <w:tcPr>
            <w:tcW w:w="0" w:type="auto"/>
            <w:gridSpan w:val="2"/>
            <w:tcBorders>
              <w:top w:val="single" w:sz="4" w:space="0" w:color="auto"/>
              <w:left w:val="single" w:sz="4" w:space="0" w:color="auto"/>
              <w:bottom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gridSpan w:val="4"/>
            <w:tcBorders>
              <w:top w:val="single" w:sz="4" w:space="0" w:color="auto"/>
              <w:left w:val="single" w:sz="4" w:space="0" w:color="auto"/>
              <w:bottom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bottom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r w:rsidR="002F2F29">
        <w:trPr>
          <w:trHeight w:hRule="exact" w:val="869"/>
          <w:jc w:val="center"/>
        </w:trPr>
        <w:tc>
          <w:tcPr>
            <w:tcW w:w="0" w:type="auto"/>
            <w:gridSpan w:val="2"/>
            <w:tcBorders>
              <w:top w:val="single" w:sz="4" w:space="0" w:color="auto"/>
              <w:left w:val="single" w:sz="4" w:space="0" w:color="auto"/>
              <w:bottom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gridSpan w:val="4"/>
            <w:tcBorders>
              <w:top w:val="single" w:sz="4" w:space="0" w:color="auto"/>
              <w:left w:val="single" w:sz="4" w:space="0" w:color="auto"/>
              <w:bottom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tcBorders>
              <w:top w:val="single" w:sz="4" w:space="0" w:color="auto"/>
              <w:left w:val="single" w:sz="4" w:space="0" w:color="auto"/>
              <w:bottom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2F29" w:rsidRDefault="002F2F29">
            <w:pPr>
              <w:spacing w:line="360" w:lineRule="auto"/>
              <w:jc w:val="center"/>
              <w:rPr>
                <w:rFonts w:ascii="宋体" w:eastAsia="宋体" w:hAnsi="宋体" w:cs="宋体"/>
                <w:color w:val="auto"/>
                <w:sz w:val="18"/>
                <w:szCs w:val="18"/>
              </w:rPr>
            </w:pPr>
          </w:p>
        </w:tc>
      </w:tr>
    </w:tbl>
    <w:p w:rsidR="002F2F29" w:rsidRDefault="006C55F0">
      <w:pPr>
        <w:spacing w:line="360" w:lineRule="auto"/>
        <w:ind w:firstLineChars="200" w:firstLine="360"/>
        <w:jc w:val="both"/>
        <w:rPr>
          <w:rFonts w:ascii="宋体" w:eastAsia="宋体" w:hAnsi="宋体" w:cs="宋体"/>
          <w:color w:val="auto"/>
          <w:sz w:val="18"/>
          <w:szCs w:val="18"/>
          <w:lang w:eastAsia="zh-CN"/>
        </w:rPr>
      </w:pPr>
      <w:r>
        <w:rPr>
          <w:rFonts w:ascii="宋体" w:eastAsia="宋体" w:hAnsi="宋体" w:cs="宋体" w:hint="eastAsia"/>
          <w:color w:val="auto"/>
          <w:sz w:val="18"/>
          <w:szCs w:val="18"/>
        </w:rPr>
        <w:t>注：供应商应根据供应商须知前附表第</w:t>
      </w:r>
      <w:r>
        <w:rPr>
          <w:rFonts w:ascii="宋体" w:eastAsia="宋体" w:hAnsi="宋体" w:cs="宋体" w:hint="eastAsia"/>
          <w:color w:val="auto"/>
          <w:sz w:val="18"/>
          <w:szCs w:val="18"/>
        </w:rPr>
        <w:t>3.</w:t>
      </w:r>
      <w:r>
        <w:rPr>
          <w:rFonts w:ascii="宋体" w:eastAsia="宋体" w:hAnsi="宋体" w:cs="宋体" w:hint="eastAsia"/>
          <w:color w:val="auto"/>
          <w:sz w:val="18"/>
          <w:szCs w:val="18"/>
        </w:rPr>
        <w:t>5(</w:t>
      </w:r>
      <w:r>
        <w:rPr>
          <w:rFonts w:ascii="宋体" w:eastAsia="宋体" w:hAnsi="宋体" w:cs="宋体" w:hint="eastAsia"/>
          <w:color w:val="auto"/>
          <w:sz w:val="18"/>
          <w:szCs w:val="18"/>
          <w:lang w:eastAsia="zh-CN"/>
        </w:rPr>
        <w:t>6</w:t>
      </w:r>
      <w:r>
        <w:rPr>
          <w:rFonts w:ascii="宋体" w:eastAsia="宋体" w:hAnsi="宋体" w:cs="宋体" w:hint="eastAsia"/>
          <w:color w:val="auto"/>
          <w:sz w:val="18"/>
          <w:szCs w:val="18"/>
        </w:rPr>
        <w:t>)</w:t>
      </w:r>
      <w:r>
        <w:rPr>
          <w:rFonts w:ascii="宋体" w:eastAsia="宋体" w:hAnsi="宋体" w:cs="宋体" w:hint="eastAsia"/>
          <w:color w:val="auto"/>
          <w:sz w:val="18"/>
          <w:szCs w:val="18"/>
        </w:rPr>
        <w:t>项的要求在本表后附相关证明材料</w:t>
      </w:r>
      <w:r>
        <w:rPr>
          <w:rFonts w:ascii="宋体" w:eastAsia="宋体" w:hAnsi="宋体" w:cs="宋体" w:hint="eastAsia"/>
          <w:color w:val="auto"/>
          <w:sz w:val="18"/>
          <w:szCs w:val="18"/>
          <w:lang w:eastAsia="zh-CN"/>
        </w:rPr>
        <w:t>。</w:t>
      </w:r>
    </w:p>
    <w:p w:rsidR="002F2F29" w:rsidRDefault="006C55F0">
      <w:pPr>
        <w:rPr>
          <w:rFonts w:ascii="宋体" w:eastAsia="宋体" w:hAnsi="宋体" w:cs="宋体"/>
          <w:color w:val="auto"/>
          <w:sz w:val="18"/>
          <w:szCs w:val="18"/>
          <w:lang w:eastAsia="zh-CN"/>
        </w:rPr>
      </w:pPr>
      <w:r>
        <w:rPr>
          <w:rFonts w:ascii="宋体" w:eastAsia="宋体" w:hAnsi="宋体" w:cs="宋体" w:hint="eastAsia"/>
          <w:color w:val="auto"/>
          <w:sz w:val="18"/>
          <w:szCs w:val="18"/>
          <w:lang w:eastAsia="zh-CN"/>
        </w:rPr>
        <w:br w:type="page"/>
      </w:r>
    </w:p>
    <w:p w:rsidR="002F2F29" w:rsidRDefault="002F2F29">
      <w:pPr>
        <w:rPr>
          <w:color w:val="auto"/>
        </w:rPr>
        <w:sectPr w:rsidR="002F2F29">
          <w:headerReference w:type="default" r:id="rId38"/>
          <w:footerReference w:type="default" r:id="rId39"/>
          <w:pgSz w:w="12024" w:h="17314"/>
          <w:pgMar w:top="1219" w:right="1542" w:bottom="1219" w:left="1338" w:header="0" w:footer="6" w:gutter="0"/>
          <w:cols w:space="0"/>
          <w:docGrid w:linePitch="360"/>
        </w:sectPr>
      </w:pPr>
    </w:p>
    <w:p w:rsidR="002F2F29" w:rsidRDefault="006C55F0">
      <w:pPr>
        <w:pStyle w:val="2"/>
        <w:spacing w:before="0" w:after="0" w:line="360" w:lineRule="auto"/>
        <w:jc w:val="center"/>
        <w:rPr>
          <w:rFonts w:ascii="宋体" w:eastAsia="宋体" w:hAnsi="宋体" w:cs="宋体"/>
          <w:color w:val="auto"/>
          <w:sz w:val="28"/>
          <w:szCs w:val="28"/>
        </w:rPr>
      </w:pPr>
      <w:bookmarkStart w:id="493" w:name="_Toc7212"/>
      <w:r>
        <w:rPr>
          <w:rFonts w:ascii="宋体" w:eastAsia="宋体" w:hAnsi="宋体" w:cs="宋体" w:hint="eastAsia"/>
          <w:color w:val="auto"/>
          <w:sz w:val="28"/>
          <w:szCs w:val="28"/>
        </w:rPr>
        <w:t>八、响应方案</w:t>
      </w:r>
      <w:r>
        <w:rPr>
          <w:rFonts w:ascii="宋体" w:eastAsia="宋体" w:hAnsi="宋体" w:cs="宋体" w:hint="eastAsia"/>
          <w:color w:val="auto"/>
          <w:sz w:val="28"/>
          <w:szCs w:val="28"/>
        </w:rPr>
        <w:t>（</w:t>
      </w:r>
      <w:r>
        <w:rPr>
          <w:rFonts w:ascii="宋体" w:eastAsia="宋体" w:hAnsi="宋体" w:cs="宋体" w:hint="eastAsia"/>
          <w:color w:val="auto"/>
          <w:sz w:val="28"/>
          <w:szCs w:val="28"/>
        </w:rPr>
        <w:t>B</w:t>
      </w:r>
      <w:r>
        <w:rPr>
          <w:rFonts w:ascii="宋体" w:eastAsia="宋体" w:hAnsi="宋体" w:cs="宋体" w:hint="eastAsia"/>
          <w:color w:val="auto"/>
          <w:sz w:val="28"/>
          <w:szCs w:val="28"/>
        </w:rPr>
        <w:t>）</w:t>
      </w:r>
      <w:bookmarkEnd w:id="493"/>
    </w:p>
    <w:p w:rsidR="002F2F29" w:rsidRDefault="006C55F0">
      <w:pPr>
        <w:pStyle w:val="3"/>
        <w:spacing w:before="0" w:after="0" w:line="360" w:lineRule="auto"/>
        <w:jc w:val="center"/>
        <w:rPr>
          <w:rFonts w:ascii="宋体" w:eastAsia="宋体" w:hAnsi="宋体" w:cs="宋体"/>
          <w:color w:val="auto"/>
          <w:sz w:val="24"/>
        </w:rPr>
      </w:pPr>
      <w:bookmarkStart w:id="494" w:name="_Toc9577"/>
      <w:bookmarkStart w:id="495" w:name="bookmark701"/>
      <w:bookmarkStart w:id="496" w:name="bookmark698"/>
      <w:bookmarkStart w:id="497" w:name="bookmark699"/>
      <w:r>
        <w:rPr>
          <w:rFonts w:ascii="宋体" w:eastAsia="宋体" w:hAnsi="宋体" w:cs="宋体" w:hint="eastAsia"/>
          <w:color w:val="auto"/>
          <w:sz w:val="24"/>
          <w:lang w:eastAsia="zh-CN"/>
        </w:rPr>
        <w:t>（一）</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货物质量标准或技术性能指标的详细描述</w:t>
      </w:r>
      <w:bookmarkEnd w:id="494"/>
      <w:bookmarkEnd w:id="495"/>
      <w:bookmarkEnd w:id="496"/>
      <w:bookmarkEnd w:id="497"/>
    </w:p>
    <w:p w:rsidR="002F2F29" w:rsidRDefault="006C55F0">
      <w:pPr>
        <w:pStyle w:val="Bodytext2"/>
        <w:spacing w:after="0"/>
        <w:ind w:firstLine="361"/>
        <w:rPr>
          <w:color w:val="auto"/>
          <w:sz w:val="18"/>
          <w:szCs w:val="18"/>
        </w:rPr>
      </w:pPr>
      <w:r>
        <w:rPr>
          <w:rFonts w:hint="eastAsia"/>
          <w:color w:val="auto"/>
          <w:sz w:val="18"/>
          <w:szCs w:val="18"/>
        </w:rPr>
        <w:t>（注：主要材料和关键部件有外购的，应在此部分详细说明外购的主要材料和关键部件名称、型号规格或主要技术性能参数、制造商名称、制造商地址等信息。）</w:t>
      </w:r>
    </w:p>
    <w:p w:rsidR="002F2F29" w:rsidRDefault="002F2F29">
      <w:pPr>
        <w:pStyle w:val="Bodytext2"/>
        <w:spacing w:after="0"/>
        <w:ind w:firstLine="361"/>
        <w:rPr>
          <w:color w:val="auto"/>
          <w:sz w:val="18"/>
          <w:szCs w:val="18"/>
        </w:rPr>
      </w:pPr>
    </w:p>
    <w:p w:rsidR="002F2F29" w:rsidRDefault="006C55F0">
      <w:pPr>
        <w:pStyle w:val="3"/>
        <w:spacing w:before="0" w:after="0" w:line="360" w:lineRule="auto"/>
        <w:jc w:val="center"/>
        <w:rPr>
          <w:color w:val="auto"/>
        </w:rPr>
      </w:pPr>
      <w:bookmarkStart w:id="498" w:name="bookmark703"/>
      <w:bookmarkStart w:id="499" w:name="bookmark705"/>
      <w:bookmarkStart w:id="500" w:name="bookmark702"/>
      <w:bookmarkStart w:id="501" w:name="_Toc24853"/>
      <w:r>
        <w:rPr>
          <w:rFonts w:ascii="宋体" w:eastAsia="宋体" w:hAnsi="宋体" w:cs="宋体" w:hint="eastAsia"/>
          <w:color w:val="auto"/>
          <w:sz w:val="24"/>
          <w:lang w:eastAsia="zh-CN"/>
        </w:rPr>
        <w:t>（二）</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技术支持资料</w:t>
      </w:r>
      <w:bookmarkEnd w:id="498"/>
      <w:bookmarkEnd w:id="499"/>
      <w:bookmarkEnd w:id="500"/>
      <w:bookmarkEnd w:id="501"/>
    </w:p>
    <w:p w:rsidR="002F2F29" w:rsidRDefault="002F2F29">
      <w:pPr>
        <w:rPr>
          <w:rFonts w:ascii="宋体" w:eastAsia="宋体" w:hAnsi="宋体" w:cs="宋体"/>
          <w:color w:val="auto"/>
        </w:rPr>
      </w:pPr>
    </w:p>
    <w:p w:rsidR="002F2F29" w:rsidRDefault="002F2F29">
      <w:pPr>
        <w:rPr>
          <w:rFonts w:ascii="宋体" w:eastAsia="宋体" w:hAnsi="宋体" w:cs="宋体"/>
          <w:color w:val="auto"/>
        </w:rPr>
      </w:pPr>
    </w:p>
    <w:p w:rsidR="002F2F29" w:rsidRDefault="006C55F0">
      <w:pPr>
        <w:pStyle w:val="3"/>
        <w:spacing w:before="0" w:after="0" w:line="360" w:lineRule="auto"/>
        <w:jc w:val="center"/>
        <w:rPr>
          <w:rFonts w:ascii="宋体" w:eastAsia="宋体" w:hAnsi="宋体" w:cs="宋体"/>
          <w:color w:val="auto"/>
          <w:sz w:val="24"/>
        </w:rPr>
      </w:pPr>
      <w:bookmarkStart w:id="502" w:name="bookmark709"/>
      <w:bookmarkStart w:id="503" w:name="bookmark707"/>
      <w:bookmarkStart w:id="504" w:name="bookmark706"/>
      <w:bookmarkStart w:id="505" w:name="_Toc20956"/>
      <w:r>
        <w:rPr>
          <w:rFonts w:ascii="宋体" w:eastAsia="宋体" w:hAnsi="宋体" w:cs="宋体" w:hint="eastAsia"/>
          <w:color w:val="auto"/>
          <w:sz w:val="24"/>
          <w:lang w:eastAsia="zh-CN"/>
        </w:rPr>
        <w:t>（三）</w:t>
      </w:r>
      <w:r>
        <w:rPr>
          <w:rFonts w:ascii="宋体" w:eastAsia="宋体" w:hAnsi="宋体" w:cs="宋体" w:hint="eastAsia"/>
          <w:color w:val="auto"/>
          <w:sz w:val="24"/>
          <w:lang w:eastAsia="zh-CN"/>
        </w:rPr>
        <w:t xml:space="preserve"> </w:t>
      </w:r>
      <w:r>
        <w:rPr>
          <w:rFonts w:ascii="宋体" w:eastAsia="宋体" w:hAnsi="宋体" w:cs="宋体" w:hint="eastAsia"/>
          <w:color w:val="auto"/>
          <w:sz w:val="24"/>
        </w:rPr>
        <w:t>相关服务计划</w:t>
      </w:r>
      <w:bookmarkEnd w:id="502"/>
      <w:bookmarkEnd w:id="503"/>
      <w:bookmarkEnd w:id="504"/>
      <w:bookmarkEnd w:id="505"/>
    </w:p>
    <w:p w:rsidR="002F2F29" w:rsidRDefault="002F2F29">
      <w:pPr>
        <w:pStyle w:val="Bodytext1"/>
        <w:tabs>
          <w:tab w:val="clear" w:pos="950"/>
          <w:tab w:val="clear" w:pos="2150"/>
          <w:tab w:val="clear" w:pos="3350"/>
          <w:tab w:val="left" w:pos="1326"/>
        </w:tabs>
        <w:ind w:leftChars="200" w:left="480" w:firstLine="0"/>
        <w:jc w:val="left"/>
        <w:rPr>
          <w:color w:val="auto"/>
          <w:sz w:val="24"/>
          <w:szCs w:val="24"/>
        </w:rPr>
      </w:pPr>
    </w:p>
    <w:p w:rsidR="002F2F29" w:rsidRDefault="002F2F29">
      <w:pPr>
        <w:pStyle w:val="Bodytext1"/>
        <w:tabs>
          <w:tab w:val="clear" w:pos="950"/>
          <w:tab w:val="clear" w:pos="2150"/>
          <w:tab w:val="clear" w:pos="3350"/>
          <w:tab w:val="left" w:pos="1326"/>
        </w:tabs>
        <w:ind w:leftChars="200" w:left="480" w:firstLine="0"/>
        <w:jc w:val="left"/>
        <w:rPr>
          <w:color w:val="auto"/>
          <w:sz w:val="24"/>
          <w:szCs w:val="24"/>
        </w:rPr>
        <w:sectPr w:rsidR="002F2F29">
          <w:pgSz w:w="12024" w:h="17314"/>
          <w:pgMar w:top="1219" w:right="1542" w:bottom="1219" w:left="1338" w:header="0" w:footer="6" w:gutter="0"/>
          <w:cols w:space="0"/>
          <w:docGrid w:linePitch="360"/>
        </w:sectPr>
      </w:pPr>
    </w:p>
    <w:p w:rsidR="002F2F29" w:rsidRDefault="006C55F0">
      <w:pPr>
        <w:pStyle w:val="2"/>
        <w:spacing w:before="0" w:after="0" w:line="360" w:lineRule="auto"/>
        <w:jc w:val="center"/>
        <w:rPr>
          <w:rFonts w:ascii="宋体" w:eastAsia="宋体" w:hAnsi="宋体" w:cs="宋体"/>
          <w:color w:val="auto"/>
          <w:sz w:val="28"/>
          <w:szCs w:val="28"/>
        </w:rPr>
      </w:pPr>
      <w:bookmarkStart w:id="506" w:name="bookmark724"/>
      <w:bookmarkStart w:id="507" w:name="bookmark723"/>
      <w:bookmarkStart w:id="508" w:name="bookmark725"/>
      <w:bookmarkStart w:id="509" w:name="bookmark722"/>
      <w:bookmarkStart w:id="510" w:name="_Toc15847"/>
      <w:r>
        <w:rPr>
          <w:rFonts w:ascii="宋体" w:eastAsia="宋体" w:hAnsi="宋体" w:cs="宋体" w:hint="eastAsia"/>
          <w:color w:val="auto"/>
          <w:sz w:val="28"/>
          <w:szCs w:val="28"/>
        </w:rPr>
        <w:t>九</w:t>
      </w:r>
      <w:bookmarkEnd w:id="506"/>
      <w:r>
        <w:rPr>
          <w:rFonts w:ascii="宋体" w:eastAsia="宋体" w:hAnsi="宋体" w:cs="宋体" w:hint="eastAsia"/>
          <w:color w:val="auto"/>
          <w:sz w:val="28"/>
          <w:szCs w:val="28"/>
        </w:rPr>
        <w:t>、其他资料</w:t>
      </w:r>
      <w:bookmarkEnd w:id="507"/>
      <w:bookmarkEnd w:id="508"/>
      <w:bookmarkEnd w:id="509"/>
      <w:bookmarkEnd w:id="510"/>
    </w:p>
    <w:p w:rsidR="002F2F29" w:rsidRDefault="002F2F29">
      <w:pPr>
        <w:pStyle w:val="Bodytext2"/>
        <w:ind w:firstLineChars="1300" w:firstLine="3120"/>
        <w:jc w:val="both"/>
        <w:rPr>
          <w:b w:val="0"/>
          <w:color w:val="auto"/>
          <w:sz w:val="24"/>
          <w:szCs w:val="24"/>
        </w:rPr>
      </w:pPr>
    </w:p>
    <w:sectPr w:rsidR="002F2F29">
      <w:headerReference w:type="default" r:id="rId40"/>
      <w:footerReference w:type="default" r:id="rId41"/>
      <w:pgSz w:w="12024" w:h="17314"/>
      <w:pgMar w:top="1219" w:right="1542" w:bottom="1219" w:left="1338" w:header="0" w:footer="6"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C55F0">
      <w:r>
        <w:separator/>
      </w:r>
    </w:p>
  </w:endnote>
  <w:endnote w:type="continuationSeparator" w:id="0">
    <w:p w:rsidR="00000000" w:rsidRDefault="006C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等线">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29" w:rsidRDefault="006C55F0">
    <w:pPr>
      <w:spacing w:line="1" w:lineRule="exact"/>
    </w:pPr>
    <w:r>
      <w:rPr>
        <w:noProof/>
        <w:lang w:eastAsia="zh-CN" w:bidi="ar-SA"/>
      </w:rPr>
      <mc:AlternateContent>
        <mc:Choice Requires="wps">
          <w:drawing>
            <wp:anchor distT="0" distB="0" distL="114300" distR="114300" simplePos="0" relativeHeight="251671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2F29" w:rsidRDefault="006C55F0">
                          <w:pPr>
                            <w:pStyle w:val="a7"/>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noProof/>
                              <w:lang w:eastAsia="zh-CN"/>
                            </w:rPr>
                            <w:t>2</w:t>
                          </w:r>
                          <w:r>
                            <w:rPr>
                              <w:rFonts w:eastAsia="宋体"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710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F2F29" w:rsidRDefault="006C55F0">
                    <w:pPr>
                      <w:pStyle w:val="a7"/>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noProof/>
                        <w:lang w:eastAsia="zh-CN"/>
                      </w:rPr>
                      <w:t>2</w:t>
                    </w:r>
                    <w:r>
                      <w:rPr>
                        <w:rFonts w:eastAsia="宋体" w:hint="eastAsia"/>
                        <w:lang w:eastAsia="zh-CN"/>
                      </w:rPr>
                      <w:fldChar w:fldCharType="end"/>
                    </w:r>
                  </w:p>
                </w:txbxContent>
              </v:textbox>
              <w10:wrap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29" w:rsidRDefault="006C55F0">
    <w:pPr>
      <w:spacing w:line="1" w:lineRule="exact"/>
    </w:pPr>
    <w:r>
      <w:rPr>
        <w:noProof/>
        <w:lang w:eastAsia="zh-CN" w:bidi="ar-SA"/>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2F29" w:rsidRDefault="006C55F0">
                          <w:pPr>
                            <w:pStyle w:val="a7"/>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hint="eastAsia"/>
                              <w:lang w:eastAsia="zh-CN"/>
                            </w:rPr>
                            <w:t>45</w:t>
                          </w:r>
                          <w:r>
                            <w:rPr>
                              <w:rFonts w:eastAsia="宋体"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09C234D6">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45</w:t>
                    </w:r>
                    <w:r>
                      <w:rPr>
                        <w:rFonts w:hint="eastAsia" w:eastAsia="宋体"/>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29" w:rsidRDefault="006C55F0">
    <w:pPr>
      <w:spacing w:line="1" w:lineRule="exact"/>
    </w:pPr>
    <w:r>
      <w:rPr>
        <w:noProof/>
        <w:lang w:eastAsia="zh-CN" w:bidi="ar-SA"/>
      </w:rPr>
      <mc:AlternateContent>
        <mc:Choice Requires="wps">
          <w:drawing>
            <wp:anchor distT="0" distB="0" distL="0" distR="0" simplePos="0" relativeHeight="251651584" behindDoc="1" locked="0" layoutInCell="1" allowOverlap="1">
              <wp:simplePos x="0" y="0"/>
              <wp:positionH relativeFrom="page">
                <wp:posOffset>3767455</wp:posOffset>
              </wp:positionH>
              <wp:positionV relativeFrom="page">
                <wp:posOffset>9996170</wp:posOffset>
              </wp:positionV>
              <wp:extent cx="332105" cy="106680"/>
              <wp:effectExtent l="0" t="0" r="0" b="0"/>
              <wp:wrapNone/>
              <wp:docPr id="239" name="Shape 239"/>
              <wp:cNvGraphicFramePr/>
              <a:graphic xmlns:a="http://schemas.openxmlformats.org/drawingml/2006/main">
                <a:graphicData uri="http://schemas.microsoft.com/office/word/2010/wordprocessingShape">
                  <wps:wsp>
                    <wps:cNvSpPr txBox="1"/>
                    <wps:spPr>
                      <a:xfrm>
                        <a:off x="0" y="0"/>
                        <a:ext cx="332105" cy="106680"/>
                      </a:xfrm>
                      <a:prstGeom prst="rect">
                        <a:avLst/>
                      </a:prstGeom>
                      <a:noFill/>
                    </wps:spPr>
                    <wps:txbx>
                      <w:txbxContent>
                        <w:p w:rsidR="002F2F29" w:rsidRDefault="006C55F0">
                          <w:pPr>
                            <w:pStyle w:val="Headerorfooter1"/>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zh-CN" w:eastAsia="zh-CN" w:bidi="zh-CN"/>
                            </w:rPr>
                            <w:t>-</w:t>
                          </w:r>
                        </w:p>
                      </w:txbxContent>
                    </wps:txbx>
                    <wps:bodyPr wrap="none" lIns="0" tIns="0" rIns="0" bIns="0">
                      <a:spAutoFit/>
                    </wps:bodyPr>
                  </wps:wsp>
                </a:graphicData>
              </a:graphic>
            </wp:anchor>
          </w:drawing>
        </mc:Choice>
        <mc:Fallback xmlns:wpsCustomData="http://www.wps.cn/officeDocument/2013/wpsCustomData">
          <w:pict>
            <v:shape id="Shape 239" o:spid="_x0000_s1026" o:spt="202" type="#_x0000_t202" style="position:absolute;left:0pt;margin-left:296.65pt;margin-top:787.1pt;height:8.4pt;width:26.15pt;mso-position-horizontal-relative:page;mso-position-vertical-relative:page;mso-wrap-style:none;z-index:-251657216;mso-width-relative:page;mso-height-relative:page;" filled="f" stroked="f" coordsize="21600,21600" o:gfxdata="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Kw&#10;YUjZAAAADQEAAA8AAAAAAAAAAQAgAAAAIgAAAGRycy9kb3ducmV2LnhtbFBLAQIUABQAAAAIAIdO&#10;4kAyEjM0sAEAAHMDAAAOAAAAAAAAAAEAIAAAACgBAABkcnMvZTJvRG9jLnhtbFBLBQYAAAAABgAG&#10;AFkBAABKBQAAAAA=&#10;">
              <v:fill on="f" focussize="0,0"/>
              <v:stroke on="f"/>
              <v:imagedata o:title=""/>
              <o:lock v:ext="edit" aspectratio="f"/>
              <v:textbox inset="0mm,0mm,0mm,0mm" style="mso-fit-shape-to-text:t;">
                <w:txbxContent>
                  <w:p w14:paraId="3EF07FB8">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zh-CN" w:eastAsia="zh-CN" w:bidi="zh-CN"/>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29" w:rsidRDefault="006C55F0">
    <w:pPr>
      <w:spacing w:line="1" w:lineRule="exact"/>
    </w:pPr>
    <w:r>
      <w:rPr>
        <w:noProof/>
        <w:lang w:eastAsia="zh-CN" w:bidi="ar-SA"/>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2F29" w:rsidRDefault="006C55F0">
                          <w:pPr>
                            <w:pStyle w:val="a7"/>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hint="eastAsia"/>
                              <w:lang w:eastAsia="zh-CN"/>
                            </w:rPr>
                            <w:t>48</w:t>
                          </w:r>
                          <w:r>
                            <w:rPr>
                              <w:rFonts w:eastAsia="宋体"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0399B9B3">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48</w:t>
                    </w:r>
                    <w:r>
                      <w:rPr>
                        <w:rFonts w:hint="eastAsia" w:eastAsia="宋体"/>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29" w:rsidRDefault="006C55F0">
    <w:pPr>
      <w:spacing w:line="1" w:lineRule="exact"/>
    </w:pPr>
    <w:r>
      <w:rPr>
        <w:noProof/>
        <w:lang w:eastAsia="zh-CN" w:bidi="ar-SA"/>
      </w:rPr>
      <mc:AlternateContent>
        <mc:Choice Requires="wps">
          <w:drawing>
            <wp:anchor distT="0" distB="0" distL="0" distR="0" simplePos="0" relativeHeight="251654656" behindDoc="1" locked="0" layoutInCell="1" allowOverlap="1">
              <wp:simplePos x="0" y="0"/>
              <wp:positionH relativeFrom="page">
                <wp:posOffset>3776345</wp:posOffset>
              </wp:positionH>
              <wp:positionV relativeFrom="page">
                <wp:posOffset>10008235</wp:posOffset>
              </wp:positionV>
              <wp:extent cx="328930" cy="103505"/>
              <wp:effectExtent l="0" t="0" r="0" b="0"/>
              <wp:wrapNone/>
              <wp:docPr id="257" name="Shape 257"/>
              <wp:cNvGraphicFramePr/>
              <a:graphic xmlns:a="http://schemas.openxmlformats.org/drawingml/2006/main">
                <a:graphicData uri="http://schemas.microsoft.com/office/word/2010/wordprocessingShape">
                  <wps:wsp>
                    <wps:cNvSpPr txBox="1"/>
                    <wps:spPr>
                      <a:xfrm>
                        <a:off x="0" y="0"/>
                        <a:ext cx="328930" cy="103505"/>
                      </a:xfrm>
                      <a:prstGeom prst="rect">
                        <a:avLst/>
                      </a:prstGeom>
                      <a:noFill/>
                    </wps:spPr>
                    <wps:txbx>
                      <w:txbxContent>
                        <w:p w:rsidR="002F2F29" w:rsidRDefault="006C55F0">
                          <w:pPr>
                            <w:pStyle w:val="Headerorfooter1"/>
                          </w:pPr>
                          <w:r>
                            <w:rPr>
                              <w:lang w:val="zh-CN" w:eastAsia="zh-CN" w:bidi="zh-CN"/>
                            </w:rPr>
                            <w:t>-</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xmlns:wpsCustomData="http://www.wps.cn/officeDocument/2013/wpsCustomData">
          <w:pict>
            <v:shape id="Shape 257" o:spid="_x0000_s1026" o:spt="202" type="#_x0000_t202" style="position:absolute;left:0pt;margin-left:297.35pt;margin-top:788.05pt;height:8.15pt;width:25.9pt;mso-position-horizontal-relative:page;mso-position-vertical-relative:page;mso-wrap-style:none;z-index:-251657216;mso-width-relative:page;mso-height-relative:page;" filled="f" stroked="f" coordsize="21600,21600" o:gfxdata="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Nte&#10;09kAAAANAQAADwAAAAAAAAABACAAAAAiAAAAZHJzL2Rvd25yZXYueG1sUEsBAhQAFAAAAAgAh07i&#10;QJa1GEavAQAAcwMAAA4AAAAAAAAAAQAgAAAAKAEAAGRycy9lMm9Eb2MueG1sUEsFBgAAAAAGAAYA&#10;WQEAAEkFAAAAAA==&#10;">
              <v:fill on="f" focussize="0,0"/>
              <v:stroke on="f"/>
              <v:imagedata o:title=""/>
              <o:lock v:ext="edit" aspectratio="f"/>
              <v:textbox inset="0mm,0mm,0mm,0mm" style="mso-fit-shape-to-text:t;">
                <w:txbxContent>
                  <w:p w14:paraId="03B57173">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zh-CN" w:eastAsia="zh-CN" w:bidi="zh-CN"/>
                      </w:rPr>
                      <w:t>-</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29" w:rsidRDefault="006C55F0">
    <w:pPr>
      <w:spacing w:line="1" w:lineRule="exact"/>
    </w:pPr>
    <w:r>
      <w:rPr>
        <w:noProof/>
        <w:lang w:eastAsia="zh-CN" w:bidi="ar-SA"/>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2F29" w:rsidRDefault="006C55F0">
                          <w:pPr>
                            <w:pStyle w:val="a7"/>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hint="eastAsia"/>
                              <w:lang w:eastAsia="zh-CN"/>
                            </w:rPr>
                            <w:t>49</w:t>
                          </w:r>
                          <w:r>
                            <w:rPr>
                              <w:rFonts w:eastAsia="宋体"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3901395B">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49</w:t>
                    </w:r>
                    <w:r>
                      <w:rPr>
                        <w:rFonts w:hint="eastAsia" w:eastAsia="宋体"/>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29" w:rsidRDefault="002F2F29"/>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29" w:rsidRDefault="006C55F0">
    <w:r>
      <w:rPr>
        <w:noProof/>
        <w:lang w:eastAsia="zh-CN" w:bidi="ar-SA"/>
      </w:rPr>
      <mc:AlternateContent>
        <mc:Choice Requires="wps">
          <w:drawing>
            <wp:anchor distT="0" distB="0" distL="114300" distR="114300" simplePos="0" relativeHeight="251667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2F29" w:rsidRDefault="002F2F29">
                          <w:pPr>
                            <w:pStyle w:val="a7"/>
                            <w:rPr>
                              <w:rFonts w:eastAsia="宋体"/>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7B842022">
                    <w:pPr>
                      <w:pStyle w:val="11"/>
                      <w:rPr>
                        <w:rFonts w:hint="eastAsia" w:eastAsia="宋体"/>
                        <w:lang w:eastAsia="zh-CN"/>
                      </w:rPr>
                    </w:pP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29" w:rsidRDefault="006C55F0">
    <w:pPr>
      <w:spacing w:line="1" w:lineRule="exact"/>
    </w:pPr>
    <w:r>
      <w:rPr>
        <w:noProof/>
        <w:lang w:eastAsia="zh-CN" w:bidi="ar-SA"/>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2F29" w:rsidRDefault="006C55F0">
                          <w:pPr>
                            <w:pStyle w:val="a7"/>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hint="eastAsia"/>
                              <w:lang w:eastAsia="zh-CN"/>
                            </w:rPr>
                            <w:t>55</w:t>
                          </w:r>
                          <w:r>
                            <w:rPr>
                              <w:rFonts w:eastAsia="宋体"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43929224">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55</w:t>
                    </w:r>
                    <w:r>
                      <w:rPr>
                        <w:rFonts w:hint="eastAsia" w:eastAsia="宋体"/>
                        <w:lang w:eastAsia="zh-CN"/>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29" w:rsidRDefault="006C55F0">
    <w:pPr>
      <w:spacing w:line="1" w:lineRule="exact"/>
    </w:pPr>
    <w:r>
      <w:rPr>
        <w:noProof/>
        <w:lang w:eastAsia="zh-CN" w:bidi="ar-SA"/>
      </w:rPr>
      <mc:AlternateContent>
        <mc:Choice Requires="wps">
          <w:drawing>
            <wp:anchor distT="0" distB="0" distL="114300" distR="114300" simplePos="0" relativeHeight="251670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2F29" w:rsidRDefault="006C55F0">
                          <w:pPr>
                            <w:pStyle w:val="a7"/>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lang w:eastAsia="zh-CN"/>
                            </w:rPr>
                            <w:t>19</w:t>
                          </w:r>
                          <w:r>
                            <w:rPr>
                              <w:rFonts w:eastAsia="宋体"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14:paraId="1BDA48E6">
                    <w:pPr>
                      <w:pStyle w:val="11"/>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19</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29" w:rsidRDefault="006C55F0">
    <w:pPr>
      <w:spacing w:line="1" w:lineRule="exact"/>
    </w:pPr>
    <w:r>
      <w:rPr>
        <w:noProof/>
        <w:lang w:eastAsia="zh-CN" w:bidi="ar-SA"/>
      </w:rPr>
      <mc:AlternateContent>
        <mc:Choice Requires="wps">
          <w:drawing>
            <wp:anchor distT="0" distB="0" distL="114300" distR="114300" simplePos="0" relativeHeight="251666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2F29" w:rsidRDefault="006C55F0">
                          <w:pPr>
                            <w:pStyle w:val="a7"/>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lang w:eastAsia="zh-CN"/>
                            </w:rPr>
                            <w:t>4</w:t>
                          </w:r>
                          <w:r>
                            <w:rPr>
                              <w:rFonts w:eastAsia="宋体"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thBk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qthBktAgAAVwQAAA4AAAAAAAAAAQAgAAAAHwEAAGRycy9lMm9Eb2MueG1sUEsFBgAAAAAG&#10;AAYAWQEAAL4FAAAAAA==&#10;">
              <v:fill on="f" focussize="0,0"/>
              <v:stroke on="f" weight="0.5pt"/>
              <v:imagedata o:title=""/>
              <o:lock v:ext="edit" aspectratio="f"/>
              <v:textbox inset="0mm,0mm,0mm,0mm" style="mso-fit-shape-to-text:t;">
                <w:txbxContent>
                  <w:p w14:paraId="3180949C">
                    <w:pPr>
                      <w:pStyle w:val="11"/>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29" w:rsidRDefault="006C55F0">
    <w:pPr>
      <w:spacing w:line="1" w:lineRule="exact"/>
    </w:pPr>
    <w:r>
      <w:rPr>
        <w:noProof/>
        <w:lang w:eastAsia="zh-CN" w:bidi="ar-SA"/>
      </w:rPr>
      <mc:AlternateContent>
        <mc:Choice Requires="wps">
          <w:drawing>
            <wp:anchor distT="0" distB="0" distL="0" distR="0" simplePos="0" relativeHeight="251644416" behindDoc="1" locked="0" layoutInCell="1" allowOverlap="1">
              <wp:simplePos x="0" y="0"/>
              <wp:positionH relativeFrom="page">
                <wp:posOffset>3642360</wp:posOffset>
              </wp:positionH>
              <wp:positionV relativeFrom="page">
                <wp:posOffset>9979025</wp:posOffset>
              </wp:positionV>
              <wp:extent cx="332105" cy="106680"/>
              <wp:effectExtent l="0" t="0" r="0" b="0"/>
              <wp:wrapNone/>
              <wp:docPr id="151" name="Shape 151"/>
              <wp:cNvGraphicFramePr/>
              <a:graphic xmlns:a="http://schemas.openxmlformats.org/drawingml/2006/main">
                <a:graphicData uri="http://schemas.microsoft.com/office/word/2010/wordprocessingShape">
                  <wps:wsp>
                    <wps:cNvSpPr txBox="1"/>
                    <wps:spPr>
                      <a:xfrm>
                        <a:off x="0" y="0"/>
                        <a:ext cx="332105" cy="106680"/>
                      </a:xfrm>
                      <a:prstGeom prst="rect">
                        <a:avLst/>
                      </a:prstGeom>
                      <a:noFill/>
                    </wps:spPr>
                    <wps:txbx>
                      <w:txbxContent>
                        <w:p w:rsidR="002F2F29" w:rsidRDefault="006C55F0">
                          <w:pPr>
                            <w:pStyle w:val="Headerorfooter1"/>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xmlns:wpsCustomData="http://www.wps.cn/officeDocument/2013/wpsCustomData">
          <w:pict>
            <v:shape id="Shape 151" o:spid="_x0000_s1026" o:spt="202" type="#_x0000_t202" style="position:absolute;left:0pt;margin-left:286.8pt;margin-top:785.75pt;height:8.4pt;width:26.15pt;mso-position-horizontal-relative:page;mso-position-vertical-relative:page;mso-wrap-style:none;z-index:-251657216;mso-width-relative:page;mso-height-relative:page;" filled="f" stroked="f" coordsize="21600,21600" o:gfxdata="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7lo9DY&#10;AAAADQEAAA8AAAAAAAAAAQAgAAAAIgAAAGRycy9kb3ducmV2LnhtbFBLAQIUABQAAAAIAIdO4kCs&#10;dwbTrgEAAHMDAAAOAAAAAAAAAAEAIAAAACcBAABkcnMvZTJvRG9jLnhtbFBLBQYAAAAABgAGAFkB&#10;AABHBQAAAAA=&#10;">
              <v:fill on="f" focussize="0,0"/>
              <v:stroke on="f"/>
              <v:imagedata o:title=""/>
              <o:lock v:ext="edit" aspectratio="f"/>
              <v:textbox inset="0mm,0mm,0mm,0mm" style="mso-fit-shape-to-text:t;">
                <w:txbxContent>
                  <w:p w14:paraId="7763841A">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29" w:rsidRDefault="006C55F0">
    <w:pPr>
      <w:spacing w:line="1" w:lineRule="exact"/>
    </w:pPr>
    <w:r>
      <w:rPr>
        <w:noProof/>
        <w:lang w:eastAsia="zh-CN" w:bidi="ar-SA"/>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2F29" w:rsidRDefault="006C55F0">
                          <w:pPr>
                            <w:pStyle w:val="a7"/>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hint="eastAsia"/>
                              <w:lang w:eastAsia="zh-CN"/>
                            </w:rPr>
                            <w:t>13</w:t>
                          </w:r>
                          <w:r>
                            <w:rPr>
                              <w:rFonts w:eastAsia="宋体"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A583BEC">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13</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29" w:rsidRDefault="006C55F0">
    <w:pPr>
      <w:spacing w:line="1" w:lineRule="exact"/>
    </w:pPr>
    <w:r>
      <w:rPr>
        <w:noProof/>
        <w:lang w:eastAsia="zh-CN" w:bidi="ar-SA"/>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2F29" w:rsidRDefault="006C55F0">
                          <w:pPr>
                            <w:pStyle w:val="a7"/>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hint="eastAsia"/>
                              <w:lang w:eastAsia="zh-CN"/>
                            </w:rPr>
                            <w:t>12</w:t>
                          </w:r>
                          <w:r>
                            <w:rPr>
                              <w:rFonts w:eastAsia="宋体"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2F8F045C">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29" w:rsidRDefault="006C55F0">
    <w:pPr>
      <w:spacing w:line="1" w:lineRule="exact"/>
    </w:pPr>
    <w:r>
      <w:rPr>
        <w:noProof/>
        <w:lang w:eastAsia="zh-CN" w:bidi="ar-SA"/>
      </w:rPr>
      <mc:AlternateContent>
        <mc:Choice Requires="wps">
          <w:drawing>
            <wp:anchor distT="0" distB="0" distL="0" distR="0" simplePos="0" relativeHeight="251664896" behindDoc="1" locked="0" layoutInCell="1" allowOverlap="1">
              <wp:simplePos x="0" y="0"/>
              <wp:positionH relativeFrom="page">
                <wp:posOffset>3669030</wp:posOffset>
              </wp:positionH>
              <wp:positionV relativeFrom="page">
                <wp:posOffset>9995535</wp:posOffset>
              </wp:positionV>
              <wp:extent cx="328930" cy="106680"/>
              <wp:effectExtent l="0" t="0" r="0" b="0"/>
              <wp:wrapNone/>
              <wp:docPr id="171" name="Shape 17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rsidR="002F2F29" w:rsidRDefault="006C55F0">
                          <w:pPr>
                            <w:pStyle w:val="Headerorfooter1"/>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xmlns:wpsCustomData="http://www.wps.cn/officeDocument/2013/wpsCustomData">
          <w:pict>
            <v:shape id="Shape 171" o:spid="_x0000_s1026" o:spt="202" type="#_x0000_t202" style="position:absolute;left:0pt;margin-left:288.9pt;margin-top:787.05pt;height:8.4pt;width:25.9pt;mso-position-horizontal-relative:page;mso-position-vertical-relative:page;mso-wrap-style:none;z-index:-251648000;mso-width-relative:page;mso-height-relative:page;" filled="f" stroked="f" coordsize="21600,21600" o:gfxdata="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lz0l&#10;2QAAAA0BAAAPAAAAAAAAAAEAIAAAACIAAABkcnMvZG93bnJldi54bWxQSwECFAAUAAAACACHTuJA&#10;jkn5nq4BAABzAwAADgAAAAAAAAABACAAAAAoAQAAZHJzL2Uyb0RvYy54bWxQSwUGAAAAAAYABgBZ&#10;AQAASAUAAAAA&#10;">
              <v:fill on="f" focussize="0,0"/>
              <v:stroke on="f"/>
              <v:imagedata o:title=""/>
              <o:lock v:ext="edit" aspectratio="f"/>
              <v:textbox inset="0mm,0mm,0mm,0mm" style="mso-fit-shape-to-text:t;">
                <w:txbxContent>
                  <w:p w14:paraId="164C9732">
                    <w:pPr>
                      <w:pStyle w:val="30"/>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29" w:rsidRDefault="006C55F0">
    <w:pPr>
      <w:spacing w:line="1" w:lineRule="exact"/>
    </w:pPr>
    <w:r>
      <w:rPr>
        <w:noProof/>
        <w:lang w:eastAsia="zh-CN" w:bidi="ar-SA"/>
      </w:rPr>
      <mc:AlternateContent>
        <mc:Choice Requires="wps">
          <w:drawing>
            <wp:anchor distT="0" distB="0" distL="114300" distR="114300" simplePos="0" relativeHeight="251673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2F29" w:rsidRDefault="006C55F0">
                          <w:pPr>
                            <w:pStyle w:val="a7"/>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lang w:eastAsia="zh-CN"/>
                            </w:rPr>
                            <w:t>20</w:t>
                          </w:r>
                          <w:r>
                            <w:rPr>
                              <w:rFonts w:eastAsia="宋体"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U5ssAgAAV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H5TmywCAABXBAAADgAAAAAAAAABACAAAAAfAQAAZHJzL2Uyb0RvYy54bWxQSwUGAAAAAAYA&#10;BgBZAQAAvQUAAAAA&#10;">
              <v:fill on="f" focussize="0,0"/>
              <v:stroke on="f" weight="0.5pt"/>
              <v:imagedata o:title=""/>
              <o:lock v:ext="edit" aspectratio="f"/>
              <v:textbox inset="0mm,0mm,0mm,0mm" style="mso-fit-shape-to-text:t;">
                <w:txbxContent>
                  <w:p w14:paraId="0F1D5C40">
                    <w:pPr>
                      <w:pStyle w:val="11"/>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20</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29" w:rsidRDefault="006C55F0">
    <w:pPr>
      <w:spacing w:line="1" w:lineRule="exact"/>
    </w:pPr>
    <w:r>
      <w:rPr>
        <w:noProof/>
        <w:lang w:eastAsia="zh-CN" w:bidi="ar-SA"/>
      </w:rPr>
      <mc:AlternateContent>
        <mc:Choice Requires="wps">
          <w:drawing>
            <wp:anchor distT="0" distB="0" distL="114300" distR="114300" simplePos="0" relativeHeight="251672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2F29" w:rsidRDefault="006C55F0">
                          <w:pPr>
                            <w:pStyle w:val="a7"/>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lang w:eastAsia="zh-CN"/>
                            </w:rPr>
                            <w:t>28</w:t>
                          </w:r>
                          <w:r>
                            <w:rPr>
                              <w:rFonts w:eastAsia="宋体"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opls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SoplstAgAAVwQAAA4AAAAAAAAAAQAgAAAAHwEAAGRycy9lMm9Eb2MueG1sUEsFBgAAAAAG&#10;AAYAWQEAAL4FAAAAAA==&#10;">
              <v:fill on="f" focussize="0,0"/>
              <v:stroke on="f" weight="0.5pt"/>
              <v:imagedata o:title=""/>
              <o:lock v:ext="edit" aspectratio="f"/>
              <v:textbox inset="0mm,0mm,0mm,0mm" style="mso-fit-shape-to-text:t;">
                <w:txbxContent>
                  <w:p w14:paraId="61D24D0F">
                    <w:pPr>
                      <w:pStyle w:val="11"/>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28</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29" w:rsidRDefault="006C55F0">
    <w:pPr>
      <w:spacing w:line="1" w:lineRule="exact"/>
    </w:pPr>
    <w:r>
      <w:rPr>
        <w:noProof/>
        <w:lang w:eastAsia="zh-CN" w:bidi="ar-SA"/>
      </w:rPr>
      <mc:AlternateContent>
        <mc:Choice Requires="wps">
          <w:drawing>
            <wp:anchor distT="0" distB="0" distL="0" distR="0" simplePos="0" relativeHeight="251648512"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31"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rsidR="002F2F29" w:rsidRDefault="006C55F0">
                          <w:pPr>
                            <w:pStyle w:val="Headerorfooter1"/>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xmlns:wpsCustomData="http://www.wps.cn/officeDocument/2013/wpsCustomData">
          <w:pict>
            <v:shape id="Shape 231" o:spid="_x0000_s1026" o:spt="202" type="#_x0000_t202" style="position:absolute;left:0pt;margin-left:275.5pt;margin-top:788.1pt;height:8.4pt;width:25.9pt;mso-position-horizontal-relative:page;mso-position-vertical-relative:page;mso-wrap-style:none;z-index:-251657216;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EUV6rY&#10;AAAADQEAAA8AAAAAAAAAAQAgAAAAIgAAAGRycy9kb3ducmV2LnhtbFBLAQIUABQAAAAIAIdO4kCl&#10;GbEUrgEAAHMDAAAOAAAAAAAAAAEAIAAAACcBAABkcnMvZTJvRG9jLnhtbFBLBQYAAAAABgAGAFkB&#10;AABHBQAAAAA=&#10;">
              <v:fill on="f" focussize="0,0"/>
              <v:stroke on="f"/>
              <v:imagedata o:title=""/>
              <o:lock v:ext="edit" aspectratio="f"/>
              <v:textbox inset="0mm,0mm,0mm,0mm" style="mso-fit-shape-to-text:t;">
                <w:txbxContent>
                  <w:p w14:paraId="1E3BC9E8">
                    <w:pPr>
                      <w:pStyle w:val="3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C55F0">
      <w:r>
        <w:separator/>
      </w:r>
    </w:p>
  </w:footnote>
  <w:footnote w:type="continuationSeparator" w:id="0">
    <w:p w:rsidR="00000000" w:rsidRDefault="006C5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29" w:rsidRDefault="006C55F0">
    <w:pPr>
      <w:spacing w:line="1" w:lineRule="exact"/>
    </w:pPr>
    <w:r>
      <w:rPr>
        <w:noProof/>
        <w:lang w:eastAsia="zh-CN" w:bidi="ar-SA"/>
      </w:rPr>
      <mc:AlternateContent>
        <mc:Choice Requires="wps">
          <w:drawing>
            <wp:anchor distT="0" distB="0" distL="0" distR="0" simplePos="0" relativeHeight="251642368" behindDoc="1" locked="0" layoutInCell="1" allowOverlap="1">
              <wp:simplePos x="0" y="0"/>
              <wp:positionH relativeFrom="page">
                <wp:posOffset>1018540</wp:posOffset>
              </wp:positionH>
              <wp:positionV relativeFrom="page">
                <wp:posOffset>990600</wp:posOffset>
              </wp:positionV>
              <wp:extent cx="1450975" cy="106680"/>
              <wp:effectExtent l="0" t="0" r="0" b="0"/>
              <wp:wrapNone/>
              <wp:docPr id="149" name="Shape 149"/>
              <wp:cNvGraphicFramePr/>
              <a:graphic xmlns:a="http://schemas.openxmlformats.org/drawingml/2006/main">
                <a:graphicData uri="http://schemas.microsoft.com/office/word/2010/wordprocessingShape">
                  <wps:wsp>
                    <wps:cNvSpPr txBox="1"/>
                    <wps:spPr>
                      <a:xfrm>
                        <a:off x="0" y="0"/>
                        <a:ext cx="1450975" cy="106680"/>
                      </a:xfrm>
                      <a:prstGeom prst="rect">
                        <a:avLst/>
                      </a:prstGeom>
                      <a:noFill/>
                    </wps:spPr>
                    <wps:txbx>
                      <w:txbxContent>
                        <w:p w:rsidR="002F2F29" w:rsidRDefault="006C55F0">
                          <w:pPr>
                            <w:pStyle w:val="Headerorfooter1"/>
                            <w:rPr>
                              <w:sz w:val="16"/>
                              <w:szCs w:val="16"/>
                            </w:rPr>
                          </w:pPr>
                          <w:r>
                            <w:rPr>
                              <w:sz w:val="16"/>
                              <w:szCs w:val="16"/>
                            </w:rPr>
                            <w:t>非招标方式采购文件示范文本</w:t>
                          </w:r>
                        </w:p>
                      </w:txbxContent>
                    </wps:txbx>
                    <wps:bodyPr wrap="none" lIns="0" tIns="0" rIns="0" bIns="0">
                      <a:spAutoFit/>
                    </wps:bodyPr>
                  </wps:wsp>
                </a:graphicData>
              </a:graphic>
            </wp:anchor>
          </w:drawing>
        </mc:Choice>
        <mc:Fallback xmlns:wpsCustomData="http://www.wps.cn/officeDocument/2013/wpsCustomData">
          <w:pict>
            <v:shape id="Shape 149" o:spid="_x0000_s1026" o:spt="202" type="#_x0000_t202" style="position:absolute;left:0pt;margin-left:80.2pt;margin-top:78pt;height:8.4pt;width:114.25pt;mso-position-horizontal-relative:page;mso-position-vertical-relative:page;mso-wrap-style:none;z-index:-251657216;mso-width-relative:page;mso-height-relative:page;" filled="f" stroked="f" coordsize="21600,21600" o:gfxdata="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fdMWvW&#10;AAAACwEAAA8AAAAAAAAAAQAgAAAAIgAAAGRycy9kb3ducmV2LnhtbFBLAQIUABQAAAAIAIdO4kBl&#10;PrU4sAEAAHQDAAAOAAAAAAAAAAEAIAAAACUBAABkcnMvZTJvRG9jLnhtbFBLBQYAAAAABgAGAFkB&#10;AABHBQAAAAA=&#10;">
              <v:fill on="f" focussize="0,0"/>
              <v:stroke on="f"/>
              <v:imagedata o:title=""/>
              <o:lock v:ext="edit" aspectratio="f"/>
              <v:textbox inset="0mm,0mm,0mm,0mm" style="mso-fit-shape-to-text:t;">
                <w:txbxContent>
                  <w:p w14:paraId="43DFD7A2">
                    <w:pPr>
                      <w:pStyle w:val="30"/>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非招标方式采购文件示范文本</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29" w:rsidRDefault="006C55F0">
    <w:pPr>
      <w:spacing w:line="1" w:lineRule="exact"/>
    </w:pPr>
    <w:r>
      <w:rPr>
        <w:noProof/>
        <w:lang w:eastAsia="zh-CN" w:bidi="ar-SA"/>
      </w:rPr>
      <mc:AlternateContent>
        <mc:Choice Requires="wps">
          <w:drawing>
            <wp:anchor distT="0" distB="0" distL="0" distR="0" simplePos="0" relativeHeight="251650560" behindDoc="1" locked="0" layoutInCell="1" allowOverlap="1">
              <wp:simplePos x="0" y="0"/>
              <wp:positionH relativeFrom="page">
                <wp:posOffset>5632450</wp:posOffset>
              </wp:positionH>
              <wp:positionV relativeFrom="page">
                <wp:posOffset>986155</wp:posOffset>
              </wp:positionV>
              <wp:extent cx="1121410" cy="106680"/>
              <wp:effectExtent l="0" t="0" r="0" b="0"/>
              <wp:wrapNone/>
              <wp:docPr id="233" name="Shape 233"/>
              <wp:cNvGraphicFramePr/>
              <a:graphic xmlns:a="http://schemas.openxmlformats.org/drawingml/2006/main">
                <a:graphicData uri="http://schemas.microsoft.com/office/word/2010/wordprocessingShape">
                  <wps:wsp>
                    <wps:cNvSpPr txBox="1"/>
                    <wps:spPr>
                      <a:xfrm>
                        <a:off x="0" y="0"/>
                        <a:ext cx="1121410" cy="106680"/>
                      </a:xfrm>
                      <a:prstGeom prst="rect">
                        <a:avLst/>
                      </a:prstGeom>
                      <a:noFill/>
                    </wps:spPr>
                    <wps:txbx>
                      <w:txbxContent>
                        <w:p w:rsidR="002F2F29" w:rsidRDefault="006C55F0">
                          <w:pPr>
                            <w:pStyle w:val="Headerorfooter1"/>
                            <w:rPr>
                              <w:sz w:val="16"/>
                              <w:szCs w:val="16"/>
                            </w:rPr>
                          </w:pPr>
                          <w:r>
                            <w:rPr>
                              <w:sz w:val="16"/>
                              <w:szCs w:val="16"/>
                            </w:rPr>
                            <w:t>谈判釆购文件示范文本</w:t>
                          </w:r>
                        </w:p>
                      </w:txbxContent>
                    </wps:txbx>
                    <wps:bodyPr wrap="none" lIns="0" tIns="0" rIns="0" bIns="0">
                      <a:spAutoFit/>
                    </wps:bodyPr>
                  </wps:wsp>
                </a:graphicData>
              </a:graphic>
            </wp:anchor>
          </w:drawing>
        </mc:Choice>
        <mc:Fallback xmlns:wpsCustomData="http://www.wps.cn/officeDocument/2013/wpsCustomData">
          <w:pict>
            <v:shape id="Shape 233" o:spid="_x0000_s1026" o:spt="202" type="#_x0000_t202" style="position:absolute;left:0pt;margin-left:443.5pt;margin-top:77.65pt;height:8.4pt;width:88.3pt;mso-position-horizontal-relative:page;mso-position-vertical-relative:page;mso-wrap-style:none;z-index:-251657216;mso-width-relative:page;mso-height-relative:page;" filled="f" stroked="f" coordsize="21600,21600" o:gfxdata="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luFj&#10;2AAAAAwBAAAPAAAAAAAAAAEAIAAAACIAAABkcnMvZG93bnJldi54bWxQSwECFAAUAAAACACHTuJA&#10;uqUHsa8BAAB0AwAADgAAAAAAAAABACAAAAAnAQAAZHJzL2Uyb0RvYy54bWxQSwUGAAAAAAYABgBZ&#10;AQAASAUAAAAA&#10;">
              <v:fill on="f" focussize="0,0"/>
              <v:stroke on="f"/>
              <v:imagedata o:title=""/>
              <o:lock v:ext="edit" aspectratio="f"/>
              <v:textbox inset="0mm,0mm,0mm,0mm" style="mso-fit-shape-to-text:t;">
                <w:txbxContent>
                  <w:p w14:paraId="2FAA5B8C">
                    <w:pPr>
                      <w:pStyle w:val="30"/>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谈判釆购文件示范文本</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29" w:rsidRDefault="006C55F0">
    <w:pPr>
      <w:spacing w:line="1" w:lineRule="exact"/>
    </w:pPr>
    <w:r>
      <w:rPr>
        <w:noProof/>
        <w:lang w:eastAsia="zh-CN" w:bidi="ar-SA"/>
      </w:rPr>
      <mc:AlternateContent>
        <mc:Choice Requires="wps">
          <w:drawing>
            <wp:anchor distT="0" distB="0" distL="0" distR="0" simplePos="0" relativeHeight="251652608" behindDoc="1" locked="0" layoutInCell="1" allowOverlap="1">
              <wp:simplePos x="0" y="0"/>
              <wp:positionH relativeFrom="page">
                <wp:posOffset>5641975</wp:posOffset>
              </wp:positionH>
              <wp:positionV relativeFrom="page">
                <wp:posOffset>1001395</wp:posOffset>
              </wp:positionV>
              <wp:extent cx="1127760" cy="109855"/>
              <wp:effectExtent l="0" t="0" r="0" b="0"/>
              <wp:wrapNone/>
              <wp:docPr id="255" name="Shape 255"/>
              <wp:cNvGraphicFramePr/>
              <a:graphic xmlns:a="http://schemas.openxmlformats.org/drawingml/2006/main">
                <a:graphicData uri="http://schemas.microsoft.com/office/word/2010/wordprocessingShape">
                  <wps:wsp>
                    <wps:cNvSpPr txBox="1"/>
                    <wps:spPr>
                      <a:xfrm>
                        <a:off x="0" y="0"/>
                        <a:ext cx="1127760" cy="109855"/>
                      </a:xfrm>
                      <a:prstGeom prst="rect">
                        <a:avLst/>
                      </a:prstGeom>
                      <a:noFill/>
                    </wps:spPr>
                    <wps:txbx>
                      <w:txbxContent>
                        <w:p w:rsidR="002F2F29" w:rsidRDefault="006C55F0">
                          <w:pPr>
                            <w:pStyle w:val="Headerorfooter1"/>
                            <w:rPr>
                              <w:sz w:val="16"/>
                              <w:szCs w:val="16"/>
                            </w:rPr>
                          </w:pPr>
                          <w:r>
                            <w:rPr>
                              <w:sz w:val="16"/>
                              <w:szCs w:val="16"/>
                            </w:rPr>
                            <w:t>谈判采购文件示范文本</w:t>
                          </w:r>
                        </w:p>
                      </w:txbxContent>
                    </wps:txbx>
                    <wps:bodyPr wrap="none" lIns="0" tIns="0" rIns="0" bIns="0">
                      <a:spAutoFit/>
                    </wps:bodyPr>
                  </wps:wsp>
                </a:graphicData>
              </a:graphic>
            </wp:anchor>
          </w:drawing>
        </mc:Choice>
        <mc:Fallback xmlns:wpsCustomData="http://www.wps.cn/officeDocument/2013/wpsCustomData">
          <w:pict>
            <v:shape id="Shape 255" o:spid="_x0000_s1026" o:spt="202" type="#_x0000_t202" style="position:absolute;left:0pt;margin-left:444.25pt;margin-top:78.85pt;height:8.65pt;width:88.8pt;mso-position-horizontal-relative:page;mso-position-vertical-relative:page;mso-wrap-style:none;z-index:-251657216;mso-width-relative:page;mso-height-relative:page;" filled="f" stroked="f" coordsize="21600,21600" o:gfxdata="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9SCMtYA&#10;AAAMAQAADwAAAAAAAAABACAAAAAiAAAAZHJzL2Rvd25yZXYueG1sUEsBAhQAFAAAAAgAh07iQFwE&#10;1QKvAQAAdAMAAA4AAAAAAAAAAQAgAAAAJQEAAGRycy9lMm9Eb2MueG1sUEsFBgAAAAAGAAYAWQEA&#10;AEYFAAAAAA==&#10;">
              <v:fill on="f" focussize="0,0"/>
              <v:stroke on="f"/>
              <v:imagedata o:title=""/>
              <o:lock v:ext="edit" aspectratio="f"/>
              <v:textbox inset="0mm,0mm,0mm,0mm" style="mso-fit-shape-to-text:t;">
                <w:txbxContent>
                  <w:p w14:paraId="477800DA">
                    <w:pPr>
                      <w:pStyle w:val="30"/>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谈判采购文件示范文本</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29" w:rsidRDefault="006C55F0">
    <w:pPr>
      <w:spacing w:line="1" w:lineRule="exact"/>
    </w:pPr>
    <w:r>
      <w:rPr>
        <w:noProof/>
        <w:lang w:eastAsia="zh-CN" w:bidi="ar-SA"/>
      </w:rPr>
      <mc:AlternateContent>
        <mc:Choice Requires="wps">
          <w:drawing>
            <wp:anchor distT="0" distB="0" distL="0" distR="0" simplePos="0" relativeHeight="251653632" behindDoc="1" locked="0" layoutInCell="1" allowOverlap="1">
              <wp:simplePos x="0" y="0"/>
              <wp:positionH relativeFrom="page">
                <wp:posOffset>5641975</wp:posOffset>
              </wp:positionH>
              <wp:positionV relativeFrom="page">
                <wp:posOffset>1001395</wp:posOffset>
              </wp:positionV>
              <wp:extent cx="1127760" cy="109855"/>
              <wp:effectExtent l="0" t="0" r="0" b="0"/>
              <wp:wrapNone/>
              <wp:docPr id="251" name="Shape 251"/>
              <wp:cNvGraphicFramePr/>
              <a:graphic xmlns:a="http://schemas.openxmlformats.org/drawingml/2006/main">
                <a:graphicData uri="http://schemas.microsoft.com/office/word/2010/wordprocessingShape">
                  <wps:wsp>
                    <wps:cNvSpPr txBox="1"/>
                    <wps:spPr>
                      <a:xfrm>
                        <a:off x="0" y="0"/>
                        <a:ext cx="1127760" cy="109855"/>
                      </a:xfrm>
                      <a:prstGeom prst="rect">
                        <a:avLst/>
                      </a:prstGeom>
                      <a:noFill/>
                    </wps:spPr>
                    <wps:txbx>
                      <w:txbxContent>
                        <w:p w:rsidR="002F2F29" w:rsidRDefault="006C55F0">
                          <w:pPr>
                            <w:pStyle w:val="Headerorfooter1"/>
                            <w:rPr>
                              <w:sz w:val="16"/>
                              <w:szCs w:val="16"/>
                            </w:rPr>
                          </w:pPr>
                          <w:r>
                            <w:rPr>
                              <w:sz w:val="16"/>
                              <w:szCs w:val="16"/>
                            </w:rPr>
                            <w:t>谈判采购文件示范文本</w:t>
                          </w:r>
                        </w:p>
                      </w:txbxContent>
                    </wps:txbx>
                    <wps:bodyPr wrap="none" lIns="0" tIns="0" rIns="0" bIns="0">
                      <a:spAutoFit/>
                    </wps:bodyPr>
                  </wps:wsp>
                </a:graphicData>
              </a:graphic>
            </wp:anchor>
          </w:drawing>
        </mc:Choice>
        <mc:Fallback xmlns:wpsCustomData="http://www.wps.cn/officeDocument/2013/wpsCustomData">
          <w:pict>
            <v:shape id="Shape 251" o:spid="_x0000_s1026" o:spt="202" type="#_x0000_t202" style="position:absolute;left:0pt;margin-left:444.25pt;margin-top:78.85pt;height:8.65pt;width:88.8pt;mso-position-horizontal-relative:page;mso-position-vertical-relative:page;mso-wrap-style:none;z-index:-251657216;mso-width-relative:page;mso-height-relative:page;" filled="f" stroked="f" coordsize="21600,21600" o:gfxdata="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9SCMtYA&#10;AAAMAQAADwAAAAAAAAABACAAAAAiAAAAZHJzL2Rvd25yZXYueG1sUEsBAhQAFAAAAAgAh07iQN+/&#10;mzSvAQAAdAMAAA4AAAAAAAAAAQAgAAAAJQEAAGRycy9lMm9Eb2MueG1sUEsFBgAAAAAGAAYAWQEA&#10;AEYFAAAAAA==&#10;">
              <v:fill on="f" focussize="0,0"/>
              <v:stroke on="f"/>
              <v:imagedata o:title=""/>
              <o:lock v:ext="edit" aspectratio="f"/>
              <v:textbox inset="0mm,0mm,0mm,0mm" style="mso-fit-shape-to-text:t;">
                <w:txbxContent>
                  <w:p w14:paraId="1EE9D2A7">
                    <w:pPr>
                      <w:pStyle w:val="30"/>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谈判采购文件示范文本</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29" w:rsidRDefault="002F2F29"/>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29" w:rsidRDefault="002F2F29"/>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29" w:rsidRDefault="006C55F0">
    <w:pPr>
      <w:spacing w:line="1" w:lineRule="exact"/>
    </w:pPr>
    <w:r>
      <w:rPr>
        <w:noProof/>
        <w:lang w:eastAsia="zh-CN" w:bidi="ar-SA"/>
      </w:rPr>
      <mc:AlternateContent>
        <mc:Choice Requires="wps">
          <w:drawing>
            <wp:anchor distT="0" distB="0" distL="0" distR="0" simplePos="0" relativeHeight="251655680" behindDoc="1" locked="0" layoutInCell="1" allowOverlap="1">
              <wp:simplePos x="0" y="0"/>
              <wp:positionH relativeFrom="page">
                <wp:posOffset>5478780</wp:posOffset>
              </wp:positionH>
              <wp:positionV relativeFrom="page">
                <wp:posOffset>875665</wp:posOffset>
              </wp:positionV>
              <wp:extent cx="1127760" cy="109855"/>
              <wp:effectExtent l="0" t="0" r="0" b="0"/>
              <wp:wrapNone/>
              <wp:docPr id="301" name="Shape 301"/>
              <wp:cNvGraphicFramePr/>
              <a:graphic xmlns:a="http://schemas.openxmlformats.org/drawingml/2006/main">
                <a:graphicData uri="http://schemas.microsoft.com/office/word/2010/wordprocessingShape">
                  <wps:wsp>
                    <wps:cNvSpPr txBox="1"/>
                    <wps:spPr>
                      <a:xfrm>
                        <a:off x="0" y="0"/>
                        <a:ext cx="1127760" cy="109855"/>
                      </a:xfrm>
                      <a:prstGeom prst="rect">
                        <a:avLst/>
                      </a:prstGeom>
                      <a:noFill/>
                    </wps:spPr>
                    <wps:txbx>
                      <w:txbxContent>
                        <w:p w:rsidR="002F2F29" w:rsidRDefault="006C55F0">
                          <w:pPr>
                            <w:pStyle w:val="Headerorfooter1"/>
                            <w:rPr>
                              <w:sz w:val="16"/>
                              <w:szCs w:val="16"/>
                            </w:rPr>
                          </w:pPr>
                          <w:r>
                            <w:rPr>
                              <w:sz w:val="16"/>
                              <w:szCs w:val="16"/>
                            </w:rPr>
                            <w:t>谈判采购文件示范文本</w:t>
                          </w:r>
                        </w:p>
                      </w:txbxContent>
                    </wps:txbx>
                    <wps:bodyPr wrap="none" lIns="0" tIns="0" rIns="0" bIns="0">
                      <a:spAutoFit/>
                    </wps:bodyPr>
                  </wps:wsp>
                </a:graphicData>
              </a:graphic>
            </wp:anchor>
          </w:drawing>
        </mc:Choice>
        <mc:Fallback xmlns:wpsCustomData="http://www.wps.cn/officeDocument/2013/wpsCustomData">
          <w:pict>
            <v:shape id="Shape 301" o:spid="_x0000_s1026" o:spt="202" type="#_x0000_t202" style="position:absolute;left:0pt;margin-left:431.4pt;margin-top:68.95pt;height:8.65pt;width:88.8pt;mso-position-horizontal-relative:page;mso-position-vertical-relative:page;mso-wrap-style:none;z-index:-251657216;mso-width-relative:page;mso-height-relative:page;" filled="f" stroked="f" coordsize="21600,21600" o:gfxdata="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KGnam&#10;2AAAAAwBAAAPAAAAAAAAAAEAIAAAACIAAABkcnMvZG93bnJldi54bWxQSwECFAAUAAAACACHTuJA&#10;tmNe1a8BAAB0AwAADgAAAAAAAAABACAAAAAnAQAAZHJzL2Uyb0RvYy54bWxQSwUGAAAAAAYABgBZ&#10;AQAASAUAAAAA&#10;">
              <v:fill on="f" focussize="0,0"/>
              <v:stroke on="f"/>
              <v:imagedata o:title=""/>
              <o:lock v:ext="edit" aspectratio="f"/>
              <v:textbox inset="0mm,0mm,0mm,0mm" style="mso-fit-shape-to-text:t;">
                <w:txbxContent>
                  <w:p w14:paraId="451F4508">
                    <w:pPr>
                      <w:pStyle w:val="30"/>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谈判采购文件示范文本</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29" w:rsidRDefault="006C55F0">
    <w:pPr>
      <w:spacing w:line="1" w:lineRule="exact"/>
    </w:pPr>
    <w:r>
      <w:rPr>
        <w:noProof/>
        <w:lang w:eastAsia="zh-CN" w:bidi="ar-SA"/>
      </w:rPr>
      <mc:AlternateContent>
        <mc:Choice Requires="wps">
          <w:drawing>
            <wp:anchor distT="0" distB="0" distL="0" distR="0" simplePos="0" relativeHeight="251668992" behindDoc="1" locked="0" layoutInCell="1" allowOverlap="1">
              <wp:simplePos x="0" y="0"/>
              <wp:positionH relativeFrom="page">
                <wp:posOffset>847090</wp:posOffset>
              </wp:positionH>
              <wp:positionV relativeFrom="page">
                <wp:posOffset>1016635</wp:posOffset>
              </wp:positionV>
              <wp:extent cx="1450975" cy="106680"/>
              <wp:effectExtent l="0" t="0" r="0" b="0"/>
              <wp:wrapNone/>
              <wp:docPr id="647" name="Shape 647"/>
              <wp:cNvGraphicFramePr/>
              <a:graphic xmlns:a="http://schemas.openxmlformats.org/drawingml/2006/main">
                <a:graphicData uri="http://schemas.microsoft.com/office/word/2010/wordprocessingShape">
                  <wps:wsp>
                    <wps:cNvSpPr txBox="1"/>
                    <wps:spPr>
                      <a:xfrm>
                        <a:off x="0" y="0"/>
                        <a:ext cx="1450975" cy="106680"/>
                      </a:xfrm>
                      <a:prstGeom prst="rect">
                        <a:avLst/>
                      </a:prstGeom>
                      <a:noFill/>
                    </wps:spPr>
                    <wps:txbx>
                      <w:txbxContent>
                        <w:p w:rsidR="002F2F29" w:rsidRDefault="002F2F29">
                          <w:pPr>
                            <w:pStyle w:val="Headerorfooter1"/>
                            <w:rPr>
                              <w:sz w:val="16"/>
                              <w:szCs w:val="16"/>
                            </w:rPr>
                          </w:pPr>
                        </w:p>
                      </w:txbxContent>
                    </wps:txbx>
                    <wps:bodyPr wrap="none" lIns="0" tIns="0" rIns="0" bIns="0">
                      <a:spAutoFit/>
                    </wps:bodyPr>
                  </wps:wsp>
                </a:graphicData>
              </a:graphic>
            </wp:anchor>
          </w:drawing>
        </mc:Choice>
        <mc:Fallback xmlns:wpsCustomData="http://www.wps.cn/officeDocument/2013/wpsCustomData">
          <w:pict>
            <v:shape id="Shape 647" o:spid="_x0000_s1026" o:spt="202" type="#_x0000_t202" style="position:absolute;left:0pt;margin-left:66.7pt;margin-top:80.05pt;height:8.4pt;width:114.25pt;mso-position-horizontal-relative:page;mso-position-vertical-relative:page;mso-wrap-style:none;z-index:-251644928;mso-width-relative:page;mso-height-relative:page;" filled="f" stroked="f" coordsize="21600,21600" o:gfxdata="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LeX&#10;NtcAAAALAQAADwAAAAAAAAABACAAAAAiAAAAZHJzL2Rvd25yZXYueG1sUEsBAhQAFAAAAAgAh07i&#10;QPKWVQCxAQAAdAMAAA4AAAAAAAAAAQAgAAAAJgEAAGRycy9lMm9Eb2MueG1sUEsFBgAAAAAGAAYA&#10;WQEAAEkFAAAAAA==&#10;">
              <v:fill on="f" focussize="0,0"/>
              <v:stroke on="f"/>
              <v:imagedata o:title=""/>
              <o:lock v:ext="edit" aspectratio="f"/>
              <v:textbox inset="0mm,0mm,0mm,0mm" style="mso-fit-shape-to-text:t;">
                <w:txbxContent>
                  <w:p w14:paraId="4BDAF648">
                    <w:pPr>
                      <w:pStyle w:val="30"/>
                      <w:rPr>
                        <w:sz w:val="16"/>
                        <w:szCs w:val="16"/>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29" w:rsidRDefault="006C55F0">
    <w:pPr>
      <w:spacing w:line="1" w:lineRule="exact"/>
    </w:pPr>
    <w:r>
      <w:rPr>
        <w:noProof/>
        <w:lang w:eastAsia="zh-CN" w:bidi="ar-SA"/>
      </w:rPr>
      <mc:AlternateContent>
        <mc:Choice Requires="wps">
          <w:drawing>
            <wp:anchor distT="0" distB="0" distL="0" distR="0" simplePos="0" relativeHeight="251643392" behindDoc="1" locked="0" layoutInCell="1" allowOverlap="1">
              <wp:simplePos x="0" y="0"/>
              <wp:positionH relativeFrom="page">
                <wp:posOffset>1018540</wp:posOffset>
              </wp:positionH>
              <wp:positionV relativeFrom="page">
                <wp:posOffset>990600</wp:posOffset>
              </wp:positionV>
              <wp:extent cx="1450975" cy="106680"/>
              <wp:effectExtent l="0" t="0" r="0" b="0"/>
              <wp:wrapNone/>
              <wp:docPr id="145" name="Shape 145"/>
              <wp:cNvGraphicFramePr/>
              <a:graphic xmlns:a="http://schemas.openxmlformats.org/drawingml/2006/main">
                <a:graphicData uri="http://schemas.microsoft.com/office/word/2010/wordprocessingShape">
                  <wps:wsp>
                    <wps:cNvSpPr txBox="1"/>
                    <wps:spPr>
                      <a:xfrm>
                        <a:off x="0" y="0"/>
                        <a:ext cx="1450975" cy="106680"/>
                      </a:xfrm>
                      <a:prstGeom prst="rect">
                        <a:avLst/>
                      </a:prstGeom>
                      <a:noFill/>
                    </wps:spPr>
                    <wps:txbx>
                      <w:txbxContent>
                        <w:p w:rsidR="002F2F29" w:rsidRDefault="006C55F0">
                          <w:pPr>
                            <w:pStyle w:val="Headerorfooter1"/>
                            <w:rPr>
                              <w:sz w:val="16"/>
                              <w:szCs w:val="16"/>
                            </w:rPr>
                          </w:pPr>
                          <w:r>
                            <w:rPr>
                              <w:sz w:val="16"/>
                              <w:szCs w:val="16"/>
                            </w:rPr>
                            <w:t>非招标方式采购文件示范文本</w:t>
                          </w:r>
                        </w:p>
                      </w:txbxContent>
                    </wps:txbx>
                    <wps:bodyPr wrap="none" lIns="0" tIns="0" rIns="0" bIns="0">
                      <a:spAutoFit/>
                    </wps:bodyPr>
                  </wps:wsp>
                </a:graphicData>
              </a:graphic>
            </wp:anchor>
          </w:drawing>
        </mc:Choice>
        <mc:Fallback xmlns:wpsCustomData="http://www.wps.cn/officeDocument/2013/wpsCustomData">
          <w:pict>
            <v:shape id="Shape 145" o:spid="_x0000_s1026" o:spt="202" type="#_x0000_t202" style="position:absolute;left:0pt;margin-left:80.2pt;margin-top:78pt;height:8.4pt;width:114.25pt;mso-position-horizontal-relative:page;mso-position-vertical-relative:page;mso-wrap-style:none;z-index:-251657216;mso-width-relative:page;mso-height-relative:page;" filled="f" stroked="f" coordsize="21600,21600" o:gfxdata="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90xa9YA&#10;AAALAQAADwAAAAAAAAABACAAAAAiAAAAZHJzL2Rvd25yZXYueG1sUEsBAhQAFAAAAAgAh07iQODy&#10;ZmKvAQAAdAMAAA4AAAAAAAAAAQAgAAAAJQEAAGRycy9lMm9Eb2MueG1sUEsFBgAAAAAGAAYAWQEA&#10;AEYFAAAAAA==&#10;">
              <v:fill on="f" focussize="0,0"/>
              <v:stroke on="f"/>
              <v:imagedata o:title=""/>
              <o:lock v:ext="edit" aspectratio="f"/>
              <v:textbox inset="0mm,0mm,0mm,0mm" style="mso-fit-shape-to-text:t;">
                <w:txbxContent>
                  <w:p w14:paraId="242078FE">
                    <w:pPr>
                      <w:pStyle w:val="30"/>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非招标方式采购文件示范文本</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29" w:rsidRDefault="006C55F0">
    <w:pPr>
      <w:spacing w:line="1" w:lineRule="exact"/>
    </w:pPr>
    <w:r>
      <w:rPr>
        <w:noProof/>
        <w:lang w:eastAsia="zh-CN" w:bidi="ar-SA"/>
      </w:rPr>
      <mc:AlternateContent>
        <mc:Choice Requires="wps">
          <w:drawing>
            <wp:anchor distT="0" distB="0" distL="0" distR="0" simplePos="0" relativeHeight="251645440" behindDoc="1" locked="0" layoutInCell="1" allowOverlap="1">
              <wp:simplePos x="0" y="0"/>
              <wp:positionH relativeFrom="page">
                <wp:posOffset>5504815</wp:posOffset>
              </wp:positionH>
              <wp:positionV relativeFrom="page">
                <wp:posOffset>964565</wp:posOffset>
              </wp:positionV>
              <wp:extent cx="1124585" cy="103505"/>
              <wp:effectExtent l="0" t="0" r="0" b="0"/>
              <wp:wrapNone/>
              <wp:docPr id="153" name="Shape 153"/>
              <wp:cNvGraphicFramePr/>
              <a:graphic xmlns:a="http://schemas.openxmlformats.org/drawingml/2006/main">
                <a:graphicData uri="http://schemas.microsoft.com/office/word/2010/wordprocessingShape">
                  <wps:wsp>
                    <wps:cNvSpPr txBox="1"/>
                    <wps:spPr>
                      <a:xfrm>
                        <a:off x="0" y="0"/>
                        <a:ext cx="1124585" cy="103505"/>
                      </a:xfrm>
                      <a:prstGeom prst="rect">
                        <a:avLst/>
                      </a:prstGeom>
                      <a:noFill/>
                    </wps:spPr>
                    <wps:txbx>
                      <w:txbxContent>
                        <w:p w:rsidR="002F2F29" w:rsidRDefault="006C55F0">
                          <w:pPr>
                            <w:pStyle w:val="Headerorfooter1"/>
                            <w:rPr>
                              <w:sz w:val="16"/>
                              <w:szCs w:val="16"/>
                            </w:rPr>
                          </w:pPr>
                          <w:r>
                            <w:rPr>
                              <w:sz w:val="16"/>
                              <w:szCs w:val="16"/>
                            </w:rPr>
                            <w:t>谈判釆购文件示范文本</w:t>
                          </w:r>
                        </w:p>
                      </w:txbxContent>
                    </wps:txbx>
                    <wps:bodyPr wrap="none" lIns="0" tIns="0" rIns="0" bIns="0">
                      <a:spAutoFit/>
                    </wps:bodyPr>
                  </wps:wsp>
                </a:graphicData>
              </a:graphic>
            </wp:anchor>
          </w:drawing>
        </mc:Choice>
        <mc:Fallback xmlns:wpsCustomData="http://www.wps.cn/officeDocument/2013/wpsCustomData">
          <w:pict>
            <v:shape id="Shape 153" o:spid="_x0000_s1026" o:spt="202" type="#_x0000_t202" style="position:absolute;left:0pt;margin-left:433.45pt;margin-top:75.95pt;height:8.15pt;width:88.55pt;mso-position-horizontal-relative:page;mso-position-vertical-relative:page;mso-wrap-style:none;z-index:-251657216;mso-width-relative:page;mso-height-relative:page;" filled="f" stroked="f" coordsize="21600,21600" o:gfxdata="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T7gCM1gAA&#10;AAwBAAAPAAAAAAAAAAEAIAAAACIAAABkcnMvZG93bnJldi54bWxQSwECFAAUAAAACACHTuJA3FX8&#10;dK4BAAB0AwAADgAAAAAAAAABACAAAAAlAQAAZHJzL2Uyb0RvYy54bWxQSwUGAAAAAAYABgBZAQAA&#10;RQUAAAAA&#10;">
              <v:fill on="f" focussize="0,0"/>
              <v:stroke on="f"/>
              <v:imagedata o:title=""/>
              <o:lock v:ext="edit" aspectratio="f"/>
              <v:textbox inset="0mm,0mm,0mm,0mm" style="mso-fit-shape-to-text:t;">
                <w:txbxContent>
                  <w:p w14:paraId="252936B8">
                    <w:pPr>
                      <w:pStyle w:val="30"/>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谈判釆购文件示范文本</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29" w:rsidRDefault="006C55F0">
    <w:pPr>
      <w:spacing w:line="1" w:lineRule="exact"/>
    </w:pPr>
    <w:r>
      <w:rPr>
        <w:noProof/>
        <w:lang w:eastAsia="zh-CN" w:bidi="ar-SA"/>
      </w:rPr>
      <mc:AlternateContent>
        <mc:Choice Requires="wps">
          <w:drawing>
            <wp:anchor distT="0" distB="0" distL="0" distR="0" simplePos="0" relativeHeight="251662848" behindDoc="1" locked="0" layoutInCell="1" allowOverlap="1">
              <wp:simplePos x="0" y="0"/>
              <wp:positionH relativeFrom="page">
                <wp:posOffset>5528310</wp:posOffset>
              </wp:positionH>
              <wp:positionV relativeFrom="page">
                <wp:posOffset>964565</wp:posOffset>
              </wp:positionV>
              <wp:extent cx="1118870" cy="103505"/>
              <wp:effectExtent l="0" t="0" r="0" b="0"/>
              <wp:wrapNone/>
              <wp:docPr id="169" name="Shape 169"/>
              <wp:cNvGraphicFramePr/>
              <a:graphic xmlns:a="http://schemas.openxmlformats.org/drawingml/2006/main">
                <a:graphicData uri="http://schemas.microsoft.com/office/word/2010/wordprocessingShape">
                  <wps:wsp>
                    <wps:cNvSpPr txBox="1"/>
                    <wps:spPr>
                      <a:xfrm>
                        <a:off x="0" y="0"/>
                        <a:ext cx="1118870" cy="103505"/>
                      </a:xfrm>
                      <a:prstGeom prst="rect">
                        <a:avLst/>
                      </a:prstGeom>
                      <a:noFill/>
                    </wps:spPr>
                    <wps:txbx>
                      <w:txbxContent>
                        <w:p w:rsidR="002F2F29" w:rsidRDefault="006C55F0">
                          <w:pPr>
                            <w:pStyle w:val="Headerorfooter1"/>
                            <w:rPr>
                              <w:sz w:val="16"/>
                              <w:szCs w:val="16"/>
                            </w:rPr>
                          </w:pPr>
                          <w:r>
                            <w:rPr>
                              <w:sz w:val="16"/>
                              <w:szCs w:val="16"/>
                            </w:rPr>
                            <w:t>询比采购文件示范文本</w:t>
                          </w:r>
                        </w:p>
                      </w:txbxContent>
                    </wps:txbx>
                    <wps:bodyPr wrap="none" lIns="0" tIns="0" rIns="0" bIns="0">
                      <a:spAutoFit/>
                    </wps:bodyPr>
                  </wps:wsp>
                </a:graphicData>
              </a:graphic>
            </wp:anchor>
          </w:drawing>
        </mc:Choice>
        <mc:Fallback xmlns:wpsCustomData="http://www.wps.cn/officeDocument/2013/wpsCustomData">
          <w:pict>
            <v:shape id="Shape 169" o:spid="_x0000_s1026" o:spt="202" type="#_x0000_t202" style="position:absolute;left:0pt;margin-left:435.3pt;margin-top:75.95pt;height:8.15pt;width:88.1pt;mso-position-horizontal-relative:page;mso-position-vertical-relative:page;mso-wrap-style:none;z-index:-251650048;mso-width-relative:page;mso-height-relative:page;" filled="f" stroked="f" coordsize="21600,21600" o:gfxdata="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JBofdcA&#10;AAAMAQAADwAAAAAAAAABACAAAAAiAAAAZHJzL2Rvd25yZXYueG1sUEsBAhQAFAAAAAgAh07iQHNM&#10;YmauAQAAdAMAAA4AAAAAAAAAAQAgAAAAJgEAAGRycy9lMm9Eb2MueG1sUEsFBgAAAAAGAAYAWQEA&#10;AEYFAAAAAA==&#10;">
              <v:fill on="f" focussize="0,0"/>
              <v:stroke on="f"/>
              <v:imagedata o:title=""/>
              <o:lock v:ext="edit" aspectratio="f"/>
              <v:textbox inset="0mm,0mm,0mm,0mm" style="mso-fit-shape-to-text:t;">
                <w:txbxContent>
                  <w:p w14:paraId="5E5714D1">
                    <w:pPr>
                      <w:pStyle w:val="30"/>
                      <w:rPr>
                        <w:sz w:val="16"/>
                        <w:szCs w:val="16"/>
                      </w:rPr>
                    </w:pPr>
                    <w:r>
                      <w:rPr>
                        <w:sz w:val="16"/>
                        <w:szCs w:val="16"/>
                      </w:rPr>
                      <w:t>询比采购文件示范文本</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29" w:rsidRDefault="006C55F0">
    <w:pPr>
      <w:spacing w:line="1" w:lineRule="exact"/>
    </w:pPr>
    <w:r>
      <w:rPr>
        <w:noProof/>
        <w:lang w:eastAsia="zh-CN" w:bidi="ar-SA"/>
      </w:rPr>
      <mc:AlternateContent>
        <mc:Choice Requires="wps">
          <w:drawing>
            <wp:anchor distT="0" distB="0" distL="0" distR="0" simplePos="0" relativeHeight="251663872" behindDoc="1" locked="0" layoutInCell="1" allowOverlap="1">
              <wp:simplePos x="0" y="0"/>
              <wp:positionH relativeFrom="page">
                <wp:posOffset>5528310</wp:posOffset>
              </wp:positionH>
              <wp:positionV relativeFrom="page">
                <wp:posOffset>964565</wp:posOffset>
              </wp:positionV>
              <wp:extent cx="1118870" cy="103505"/>
              <wp:effectExtent l="0" t="0" r="0" b="0"/>
              <wp:wrapNone/>
              <wp:docPr id="165" name="Shape 165"/>
              <wp:cNvGraphicFramePr/>
              <a:graphic xmlns:a="http://schemas.openxmlformats.org/drawingml/2006/main">
                <a:graphicData uri="http://schemas.microsoft.com/office/word/2010/wordprocessingShape">
                  <wps:wsp>
                    <wps:cNvSpPr txBox="1"/>
                    <wps:spPr>
                      <a:xfrm>
                        <a:off x="0" y="0"/>
                        <a:ext cx="1118870" cy="103505"/>
                      </a:xfrm>
                      <a:prstGeom prst="rect">
                        <a:avLst/>
                      </a:prstGeom>
                      <a:noFill/>
                    </wps:spPr>
                    <wps:txbx>
                      <w:txbxContent>
                        <w:p w:rsidR="002F2F29" w:rsidRDefault="002F2F29">
                          <w:pPr>
                            <w:pStyle w:val="Headerorfooter1"/>
                            <w:rPr>
                              <w:sz w:val="16"/>
                              <w:szCs w:val="16"/>
                            </w:rPr>
                          </w:pPr>
                        </w:p>
                      </w:txbxContent>
                    </wps:txbx>
                    <wps:bodyPr wrap="none" lIns="0" tIns="0" rIns="0" bIns="0">
                      <a:spAutoFit/>
                    </wps:bodyPr>
                  </wps:wsp>
                </a:graphicData>
              </a:graphic>
            </wp:anchor>
          </w:drawing>
        </mc:Choice>
        <mc:Fallback xmlns:wpsCustomData="http://www.wps.cn/officeDocument/2013/wpsCustomData">
          <w:pict>
            <v:shape id="Shape 165" o:spid="_x0000_s1026" o:spt="202" type="#_x0000_t202" style="position:absolute;left:0pt;margin-left:435.3pt;margin-top:75.95pt;height:8.15pt;width:88.1pt;mso-position-horizontal-relative:page;mso-position-vertical-relative:page;mso-wrap-style:none;z-index:-251649024;mso-width-relative:page;mso-height-relative:page;" filled="f" stroked="f" coordsize="21600,21600" o:gfxdata="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JBofdcA&#10;AAAMAQAADwAAAAAAAAABACAAAAAiAAAAZHJzL2Rvd25yZXYueG1sUEsBAhQAFAAAAAgAh07iQPaA&#10;sTyuAQAAdAMAAA4AAAAAAAAAAQAgAAAAJgEAAGRycy9lMm9Eb2MueG1sUEsFBgAAAAAGAAYAWQEA&#10;AEYFAAAAAA==&#10;">
              <v:fill on="f" focussize="0,0"/>
              <v:stroke on="f"/>
              <v:imagedata o:title=""/>
              <o:lock v:ext="edit" aspectratio="f"/>
              <v:textbox inset="0mm,0mm,0mm,0mm" style="mso-fit-shape-to-text:t;">
                <w:txbxContent>
                  <w:p w14:paraId="4B4D1F50">
                    <w:pPr>
                      <w:pStyle w:val="30"/>
                      <w:rPr>
                        <w:sz w:val="16"/>
                        <w:szCs w:val="16"/>
                      </w:rPr>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29" w:rsidRDefault="006C55F0">
    <w:pPr>
      <w:spacing w:line="1" w:lineRule="exact"/>
    </w:pPr>
    <w:r>
      <w:rPr>
        <w:noProof/>
        <w:lang w:eastAsia="zh-CN" w:bidi="ar-SA"/>
      </w:rPr>
      <mc:AlternateContent>
        <mc:Choice Requires="wps">
          <w:drawing>
            <wp:anchor distT="0" distB="0" distL="0" distR="0" simplePos="0" relativeHeight="251665920" behindDoc="1" locked="0" layoutInCell="1" allowOverlap="1">
              <wp:simplePos x="0" y="0"/>
              <wp:positionH relativeFrom="page">
                <wp:posOffset>5669280</wp:posOffset>
              </wp:positionH>
              <wp:positionV relativeFrom="page">
                <wp:posOffset>964565</wp:posOffset>
              </wp:positionV>
              <wp:extent cx="1121410" cy="109855"/>
              <wp:effectExtent l="0" t="0" r="0" b="0"/>
              <wp:wrapNone/>
              <wp:docPr id="205" name="Shape 205"/>
              <wp:cNvGraphicFramePr/>
              <a:graphic xmlns:a="http://schemas.openxmlformats.org/drawingml/2006/main">
                <a:graphicData uri="http://schemas.microsoft.com/office/word/2010/wordprocessingShape">
                  <wps:wsp>
                    <wps:cNvSpPr txBox="1"/>
                    <wps:spPr>
                      <a:xfrm>
                        <a:off x="0" y="0"/>
                        <a:ext cx="1121410" cy="109855"/>
                      </a:xfrm>
                      <a:prstGeom prst="rect">
                        <a:avLst/>
                      </a:prstGeom>
                      <a:noFill/>
                    </wps:spPr>
                    <wps:txbx>
                      <w:txbxContent>
                        <w:p w:rsidR="002F2F29" w:rsidRDefault="002F2F29">
                          <w:pPr>
                            <w:pStyle w:val="Headerorfooter1"/>
                            <w:rPr>
                              <w:sz w:val="16"/>
                              <w:szCs w:val="16"/>
                            </w:rPr>
                          </w:pPr>
                        </w:p>
                      </w:txbxContent>
                    </wps:txbx>
                    <wps:bodyPr wrap="none" lIns="0" tIns="0" rIns="0" bIns="0">
                      <a:spAutoFit/>
                    </wps:bodyPr>
                  </wps:wsp>
                </a:graphicData>
              </a:graphic>
            </wp:anchor>
          </w:drawing>
        </mc:Choice>
        <mc:Fallback xmlns:wpsCustomData="http://www.wps.cn/officeDocument/2013/wpsCustomData">
          <w:pict>
            <v:shape id="Shape 205" o:spid="_x0000_s1026" o:spt="202" type="#_x0000_t202" style="position:absolute;left:0pt;margin-left:446.4pt;margin-top:75.95pt;height:8.65pt;width:88.3pt;mso-position-horizontal-relative:page;mso-position-vertical-relative:page;mso-wrap-style:none;z-index:-251646976;mso-width-relative:page;mso-height-relative:page;" filled="f" stroked="f" coordsize="21600,21600" o:gfxdata="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jfcp&#10;2AAAAAwBAAAPAAAAAAAAAAEAIAAAACIAAABkcnMvZG93bnJldi54bWxQSwECFAAUAAAACACHTuJA&#10;eJfhSK8BAAB0AwAADgAAAAAAAAABACAAAAAnAQAAZHJzL2Uyb0RvYy54bWxQSwUGAAAAAAYABgBZ&#10;AQAASAUAAAAA&#10;">
              <v:fill on="f" focussize="0,0"/>
              <v:stroke on="f"/>
              <v:imagedata o:title=""/>
              <o:lock v:ext="edit" aspectratio="f"/>
              <v:textbox inset="0mm,0mm,0mm,0mm" style="mso-fit-shape-to-text:t;">
                <w:txbxContent>
                  <w:p w14:paraId="06AEC462">
                    <w:pPr>
                      <w:pStyle w:val="30"/>
                      <w:rPr>
                        <w:sz w:val="16"/>
                        <w:szCs w:val="16"/>
                      </w:rPr>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29" w:rsidRDefault="006C55F0">
    <w:pPr>
      <w:spacing w:line="1" w:lineRule="exact"/>
    </w:pPr>
    <w:r>
      <w:rPr>
        <w:noProof/>
        <w:lang w:eastAsia="zh-CN" w:bidi="ar-SA"/>
      </w:rPr>
      <mc:AlternateContent>
        <mc:Choice Requires="wps">
          <w:drawing>
            <wp:anchor distT="0" distB="0" distL="0" distR="0" simplePos="0" relativeHeight="251646464"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29"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rsidR="002F2F29" w:rsidRDefault="006C55F0">
                          <w:pPr>
                            <w:pStyle w:val="Headerorfooter1"/>
                            <w:rPr>
                              <w:sz w:val="16"/>
                              <w:szCs w:val="16"/>
                            </w:rPr>
                          </w:pPr>
                          <w:r>
                            <w:rPr>
                              <w:sz w:val="16"/>
                              <w:szCs w:val="16"/>
                            </w:rPr>
                            <w:t>非招标方式釆购文件示范文本</w:t>
                          </w:r>
                        </w:p>
                      </w:txbxContent>
                    </wps:txbx>
                    <wps:bodyPr wrap="none" lIns="0" tIns="0" rIns="0" bIns="0">
                      <a:spAutoFit/>
                    </wps:bodyPr>
                  </wps:wsp>
                </a:graphicData>
              </a:graphic>
            </wp:anchor>
          </w:drawing>
        </mc:Choice>
        <mc:Fallback xmlns:wpsCustomData="http://www.wps.cn/officeDocument/2013/wpsCustomData">
          <w:pict>
            <v:shape id="Shape 229" o:spid="_x0000_s1026" o:spt="202" type="#_x0000_t202" style="position:absolute;left:0pt;margin-left:66.5pt;margin-top:80.85pt;height:8.4pt;width:114.7pt;mso-position-horizontal-relative:page;mso-position-vertical-relative:page;mso-wrap-style:none;z-index:-251657216;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qNfn3X&#10;AAAACwEAAA8AAAAAAAAAAQAgAAAAIgAAAGRycy9kb3ducmV2LnhtbFBLAQIUABQAAAAIAIdO4kDo&#10;RB5MrwEAAHQDAAAOAAAAAAAAAAEAIAAAACYBAABkcnMvZTJvRG9jLnhtbFBLBQYAAAAABgAGAFkB&#10;AABHBQAAAAA=&#10;">
              <v:fill on="f" focussize="0,0"/>
              <v:stroke on="f"/>
              <v:imagedata o:title=""/>
              <o:lock v:ext="edit" aspectratio="f"/>
              <v:textbox inset="0mm,0mm,0mm,0mm" style="mso-fit-shape-to-text:t;">
                <w:txbxContent>
                  <w:p w14:paraId="68D6D29D">
                    <w:pPr>
                      <w:pStyle w:val="30"/>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非招标方式釆购文件示范文本</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29" w:rsidRDefault="006C55F0">
    <w:pPr>
      <w:spacing w:line="1" w:lineRule="exact"/>
    </w:pPr>
    <w:r>
      <w:rPr>
        <w:noProof/>
        <w:lang w:eastAsia="zh-CN" w:bidi="ar-SA"/>
      </w:rPr>
      <mc:AlternateContent>
        <mc:Choice Requires="wps">
          <w:drawing>
            <wp:anchor distT="0" distB="0" distL="0" distR="0" simplePos="0" relativeHeight="251647488"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25" name="Shape 225"/>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rsidR="002F2F29" w:rsidRDefault="006C55F0">
                          <w:pPr>
                            <w:pStyle w:val="Headerorfooter1"/>
                            <w:rPr>
                              <w:sz w:val="16"/>
                              <w:szCs w:val="16"/>
                            </w:rPr>
                          </w:pPr>
                          <w:r>
                            <w:rPr>
                              <w:sz w:val="16"/>
                              <w:szCs w:val="16"/>
                            </w:rPr>
                            <w:t>非招标方式釆购文件示范文本</w:t>
                          </w:r>
                        </w:p>
                      </w:txbxContent>
                    </wps:txbx>
                    <wps:bodyPr wrap="none" lIns="0" tIns="0" rIns="0" bIns="0">
                      <a:spAutoFit/>
                    </wps:bodyPr>
                  </wps:wsp>
                </a:graphicData>
              </a:graphic>
            </wp:anchor>
          </w:drawing>
        </mc:Choice>
        <mc:Fallback xmlns:wpsCustomData="http://www.wps.cn/officeDocument/2013/wpsCustomData">
          <w:pict>
            <v:shape id="Shape 225" o:spid="_x0000_s1026" o:spt="202" type="#_x0000_t202" style="position:absolute;left:0pt;margin-left:66.5pt;margin-top:80.85pt;height:8.4pt;width:114.7pt;mso-position-horizontal-relative:page;mso-position-vertical-relative:page;mso-wrap-style:none;z-index:-251657216;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qNfn3X&#10;AAAACwEAAA8AAAAAAAAAAQAgAAAAIgAAAGRycy9kb3ducmV2LnhtbFBLAQIUABQAAAAIAIdO4kBt&#10;iM0WrwEAAHQDAAAOAAAAAAAAAAEAIAAAACYBAABkcnMvZTJvRG9jLnhtbFBLBQYAAAAABgAGAFkB&#10;AABHBQAAAAA=&#10;">
              <v:fill on="f" focussize="0,0"/>
              <v:stroke on="f"/>
              <v:imagedata o:title=""/>
              <o:lock v:ext="edit" aspectratio="f"/>
              <v:textbox inset="0mm,0mm,0mm,0mm" style="mso-fit-shape-to-text:t;">
                <w:txbxContent>
                  <w:p w14:paraId="7659D318">
                    <w:pPr>
                      <w:pStyle w:val="30"/>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非招标方式釆购文件示范文本</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29" w:rsidRDefault="006C55F0">
    <w:pPr>
      <w:spacing w:line="1" w:lineRule="exact"/>
    </w:pPr>
    <w:r>
      <w:rPr>
        <w:noProof/>
        <w:lang w:eastAsia="zh-CN" w:bidi="ar-SA"/>
      </w:rPr>
      <mc:AlternateContent>
        <mc:Choice Requires="wps">
          <w:drawing>
            <wp:anchor distT="0" distB="0" distL="0" distR="0" simplePos="0" relativeHeight="251649536" behindDoc="1" locked="0" layoutInCell="1" allowOverlap="1">
              <wp:simplePos x="0" y="0"/>
              <wp:positionH relativeFrom="page">
                <wp:posOffset>5632450</wp:posOffset>
              </wp:positionH>
              <wp:positionV relativeFrom="page">
                <wp:posOffset>986155</wp:posOffset>
              </wp:positionV>
              <wp:extent cx="1121410" cy="106680"/>
              <wp:effectExtent l="0" t="0" r="0" b="0"/>
              <wp:wrapNone/>
              <wp:docPr id="237" name="Shape 237"/>
              <wp:cNvGraphicFramePr/>
              <a:graphic xmlns:a="http://schemas.openxmlformats.org/drawingml/2006/main">
                <a:graphicData uri="http://schemas.microsoft.com/office/word/2010/wordprocessingShape">
                  <wps:wsp>
                    <wps:cNvSpPr txBox="1"/>
                    <wps:spPr>
                      <a:xfrm>
                        <a:off x="0" y="0"/>
                        <a:ext cx="1121410" cy="106680"/>
                      </a:xfrm>
                      <a:prstGeom prst="rect">
                        <a:avLst/>
                      </a:prstGeom>
                      <a:noFill/>
                    </wps:spPr>
                    <wps:txbx>
                      <w:txbxContent>
                        <w:p w:rsidR="002F2F29" w:rsidRDefault="006C55F0">
                          <w:pPr>
                            <w:pStyle w:val="Headerorfooter1"/>
                            <w:rPr>
                              <w:sz w:val="16"/>
                              <w:szCs w:val="16"/>
                            </w:rPr>
                          </w:pPr>
                          <w:r>
                            <w:rPr>
                              <w:sz w:val="16"/>
                              <w:szCs w:val="16"/>
                            </w:rPr>
                            <w:t>谈判釆购文件示范文本</w:t>
                          </w:r>
                        </w:p>
                      </w:txbxContent>
                    </wps:txbx>
                    <wps:bodyPr wrap="none" lIns="0" tIns="0" rIns="0" bIns="0">
                      <a:spAutoFit/>
                    </wps:bodyPr>
                  </wps:wsp>
                </a:graphicData>
              </a:graphic>
            </wp:anchor>
          </w:drawing>
        </mc:Choice>
        <mc:Fallback xmlns:wpsCustomData="http://www.wps.cn/officeDocument/2013/wpsCustomData">
          <w:pict>
            <v:shape id="Shape 237" o:spid="_x0000_s1026" o:spt="202" type="#_x0000_t202" style="position:absolute;left:0pt;margin-left:443.5pt;margin-top:77.65pt;height:8.4pt;width:88.3pt;mso-position-horizontal-relative:page;mso-position-vertical-relative:page;mso-wrap-style:none;z-index:-251657216;mso-width-relative:page;mso-height-relative:page;" filled="f" stroked="f" coordsize="21600,21600" o:gfxdata="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luFj&#10;2AAAAAwBAAAPAAAAAAAAAAEAIAAAACIAAABkcnMvZG93bnJldi54bWxQSwECFAAUAAAACACHTuJA&#10;OR5Jh68BAAB0AwAADgAAAAAAAAABACAAAAAnAQAAZHJzL2Uyb0RvYy54bWxQSwUGAAAAAAYABgBZ&#10;AQAASAUAAAAA&#10;">
              <v:fill on="f" focussize="0,0"/>
              <v:stroke on="f"/>
              <v:imagedata o:title=""/>
              <o:lock v:ext="edit" aspectratio="f"/>
              <v:textbox inset="0mm,0mm,0mm,0mm" style="mso-fit-shape-to-text:t;">
                <w:txbxContent>
                  <w:p w14:paraId="7853327A">
                    <w:pPr>
                      <w:pStyle w:val="30"/>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谈判釆购文件示范文本</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260B5B"/>
    <w:multiLevelType w:val="singleLevel"/>
    <w:tmpl w:val="40260B5B"/>
    <w:lvl w:ilvl="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ZDhhOWMwOWU1MjAxOWQ2YTRmNGNjNWNhOTYxZGYifQ=="/>
  </w:docVars>
  <w:rsids>
    <w:rsidRoot w:val="2CD6104C"/>
    <w:rsid w:val="00083013"/>
    <w:rsid w:val="00096738"/>
    <w:rsid w:val="000C69FD"/>
    <w:rsid w:val="000F16CD"/>
    <w:rsid w:val="00140E2E"/>
    <w:rsid w:val="00151BB4"/>
    <w:rsid w:val="00172CE7"/>
    <w:rsid w:val="00237727"/>
    <w:rsid w:val="00240AA9"/>
    <w:rsid w:val="00275C95"/>
    <w:rsid w:val="00290A73"/>
    <w:rsid w:val="0029522D"/>
    <w:rsid w:val="002A2A67"/>
    <w:rsid w:val="002A4737"/>
    <w:rsid w:val="002A5F03"/>
    <w:rsid w:val="002E6022"/>
    <w:rsid w:val="002F2F29"/>
    <w:rsid w:val="002F73CD"/>
    <w:rsid w:val="00345145"/>
    <w:rsid w:val="003527C2"/>
    <w:rsid w:val="003706C5"/>
    <w:rsid w:val="003871F3"/>
    <w:rsid w:val="00403A87"/>
    <w:rsid w:val="004148BB"/>
    <w:rsid w:val="004313BC"/>
    <w:rsid w:val="00460612"/>
    <w:rsid w:val="00460DD6"/>
    <w:rsid w:val="00467056"/>
    <w:rsid w:val="00496920"/>
    <w:rsid w:val="004A33A7"/>
    <w:rsid w:val="004D7B40"/>
    <w:rsid w:val="005241E4"/>
    <w:rsid w:val="005607D6"/>
    <w:rsid w:val="005618A1"/>
    <w:rsid w:val="005F5C76"/>
    <w:rsid w:val="00612575"/>
    <w:rsid w:val="00636873"/>
    <w:rsid w:val="006A0A8B"/>
    <w:rsid w:val="006A4A12"/>
    <w:rsid w:val="006B1344"/>
    <w:rsid w:val="006B3023"/>
    <w:rsid w:val="006C55F0"/>
    <w:rsid w:val="006F4991"/>
    <w:rsid w:val="00707F3A"/>
    <w:rsid w:val="00711A94"/>
    <w:rsid w:val="00737EB6"/>
    <w:rsid w:val="0077662E"/>
    <w:rsid w:val="007E38AC"/>
    <w:rsid w:val="00805654"/>
    <w:rsid w:val="00817837"/>
    <w:rsid w:val="0083050D"/>
    <w:rsid w:val="008445E6"/>
    <w:rsid w:val="00894D9F"/>
    <w:rsid w:val="008C4911"/>
    <w:rsid w:val="008D1139"/>
    <w:rsid w:val="008D4F2C"/>
    <w:rsid w:val="008E64F8"/>
    <w:rsid w:val="009421E5"/>
    <w:rsid w:val="009617AD"/>
    <w:rsid w:val="009B1BF1"/>
    <w:rsid w:val="009B7911"/>
    <w:rsid w:val="009D1970"/>
    <w:rsid w:val="009E4228"/>
    <w:rsid w:val="009F0963"/>
    <w:rsid w:val="00A0345A"/>
    <w:rsid w:val="00A12BDD"/>
    <w:rsid w:val="00A4695E"/>
    <w:rsid w:val="00A61805"/>
    <w:rsid w:val="00AA677B"/>
    <w:rsid w:val="00B012B2"/>
    <w:rsid w:val="00B11D58"/>
    <w:rsid w:val="00B1399C"/>
    <w:rsid w:val="00BC4A0D"/>
    <w:rsid w:val="00BC5957"/>
    <w:rsid w:val="00BD62F1"/>
    <w:rsid w:val="00BF57FF"/>
    <w:rsid w:val="00C02F87"/>
    <w:rsid w:val="00C25471"/>
    <w:rsid w:val="00C3556C"/>
    <w:rsid w:val="00C43047"/>
    <w:rsid w:val="00C433D3"/>
    <w:rsid w:val="00C51502"/>
    <w:rsid w:val="00CA7717"/>
    <w:rsid w:val="00CF332A"/>
    <w:rsid w:val="00D47703"/>
    <w:rsid w:val="00D967A6"/>
    <w:rsid w:val="00DA2E39"/>
    <w:rsid w:val="00DB3C72"/>
    <w:rsid w:val="00DE148B"/>
    <w:rsid w:val="00DE44B1"/>
    <w:rsid w:val="00E158E1"/>
    <w:rsid w:val="00E17441"/>
    <w:rsid w:val="00E24E75"/>
    <w:rsid w:val="00E33EA3"/>
    <w:rsid w:val="00E6218B"/>
    <w:rsid w:val="00E66518"/>
    <w:rsid w:val="00EB090D"/>
    <w:rsid w:val="00EB2C67"/>
    <w:rsid w:val="00F071C7"/>
    <w:rsid w:val="00F15B38"/>
    <w:rsid w:val="00F20EB9"/>
    <w:rsid w:val="00F21273"/>
    <w:rsid w:val="00F47EF6"/>
    <w:rsid w:val="00FE34EE"/>
    <w:rsid w:val="00FF777B"/>
    <w:rsid w:val="01374E54"/>
    <w:rsid w:val="01385248"/>
    <w:rsid w:val="013B2B96"/>
    <w:rsid w:val="018D23B6"/>
    <w:rsid w:val="01D6466C"/>
    <w:rsid w:val="0200793B"/>
    <w:rsid w:val="02A12ECC"/>
    <w:rsid w:val="02F92D08"/>
    <w:rsid w:val="03174F3D"/>
    <w:rsid w:val="0341020B"/>
    <w:rsid w:val="036B7036"/>
    <w:rsid w:val="0374238F"/>
    <w:rsid w:val="037E6D6A"/>
    <w:rsid w:val="03993BA4"/>
    <w:rsid w:val="03AB203D"/>
    <w:rsid w:val="03B94246"/>
    <w:rsid w:val="03D60954"/>
    <w:rsid w:val="03DB0660"/>
    <w:rsid w:val="0422003D"/>
    <w:rsid w:val="045A3333"/>
    <w:rsid w:val="04ED18C2"/>
    <w:rsid w:val="052851DF"/>
    <w:rsid w:val="053D56DA"/>
    <w:rsid w:val="060C2D53"/>
    <w:rsid w:val="062A142B"/>
    <w:rsid w:val="0636392C"/>
    <w:rsid w:val="064F49ED"/>
    <w:rsid w:val="069A210C"/>
    <w:rsid w:val="06B07B82"/>
    <w:rsid w:val="06B13147"/>
    <w:rsid w:val="06C414DA"/>
    <w:rsid w:val="06D373CC"/>
    <w:rsid w:val="073763B8"/>
    <w:rsid w:val="07520C39"/>
    <w:rsid w:val="076D08DA"/>
    <w:rsid w:val="078D3A1F"/>
    <w:rsid w:val="08061E83"/>
    <w:rsid w:val="082B3CE3"/>
    <w:rsid w:val="08356FB7"/>
    <w:rsid w:val="084560A8"/>
    <w:rsid w:val="085A5FF7"/>
    <w:rsid w:val="0889068B"/>
    <w:rsid w:val="08915791"/>
    <w:rsid w:val="08BB45BC"/>
    <w:rsid w:val="090715AF"/>
    <w:rsid w:val="090917CB"/>
    <w:rsid w:val="09300B06"/>
    <w:rsid w:val="096802A0"/>
    <w:rsid w:val="097035F9"/>
    <w:rsid w:val="09C5339F"/>
    <w:rsid w:val="09D516AE"/>
    <w:rsid w:val="09D755DD"/>
    <w:rsid w:val="09F2225F"/>
    <w:rsid w:val="0A163537"/>
    <w:rsid w:val="0A222B45"/>
    <w:rsid w:val="0A287A2F"/>
    <w:rsid w:val="0A920418"/>
    <w:rsid w:val="0AB6322D"/>
    <w:rsid w:val="0ADA51CD"/>
    <w:rsid w:val="0B0B182B"/>
    <w:rsid w:val="0B136931"/>
    <w:rsid w:val="0B1701D0"/>
    <w:rsid w:val="0B185CF6"/>
    <w:rsid w:val="0B204BAA"/>
    <w:rsid w:val="0B41349E"/>
    <w:rsid w:val="0B4B7E79"/>
    <w:rsid w:val="0B884C29"/>
    <w:rsid w:val="0BC65752"/>
    <w:rsid w:val="0C6A3746"/>
    <w:rsid w:val="0C945850"/>
    <w:rsid w:val="0C963376"/>
    <w:rsid w:val="0CA57A5D"/>
    <w:rsid w:val="0CAA5073"/>
    <w:rsid w:val="0CB16402"/>
    <w:rsid w:val="0CCA1168"/>
    <w:rsid w:val="0D004C93"/>
    <w:rsid w:val="0D2605D5"/>
    <w:rsid w:val="0D8C2018"/>
    <w:rsid w:val="0DAD4E1B"/>
    <w:rsid w:val="0DC01554"/>
    <w:rsid w:val="0DC108C7"/>
    <w:rsid w:val="0E4A266A"/>
    <w:rsid w:val="0E695EC2"/>
    <w:rsid w:val="0E7B6CC7"/>
    <w:rsid w:val="0EC4025F"/>
    <w:rsid w:val="0F991493"/>
    <w:rsid w:val="0FAD1102"/>
    <w:rsid w:val="0FB023B1"/>
    <w:rsid w:val="100B7BD7"/>
    <w:rsid w:val="102A2753"/>
    <w:rsid w:val="10374E70"/>
    <w:rsid w:val="10392996"/>
    <w:rsid w:val="10790FE5"/>
    <w:rsid w:val="10853E2D"/>
    <w:rsid w:val="10CA5CE4"/>
    <w:rsid w:val="1109680C"/>
    <w:rsid w:val="11991213"/>
    <w:rsid w:val="11F33019"/>
    <w:rsid w:val="12B44B3A"/>
    <w:rsid w:val="12CF72F0"/>
    <w:rsid w:val="132711CC"/>
    <w:rsid w:val="133F7896"/>
    <w:rsid w:val="138C54D3"/>
    <w:rsid w:val="13A4281C"/>
    <w:rsid w:val="13D00824"/>
    <w:rsid w:val="13EF566B"/>
    <w:rsid w:val="146B6E96"/>
    <w:rsid w:val="14BB397B"/>
    <w:rsid w:val="15357675"/>
    <w:rsid w:val="157B6589"/>
    <w:rsid w:val="15891CCA"/>
    <w:rsid w:val="15FB06EE"/>
    <w:rsid w:val="161F262E"/>
    <w:rsid w:val="165D460B"/>
    <w:rsid w:val="167F093C"/>
    <w:rsid w:val="16F47617"/>
    <w:rsid w:val="17D15BAA"/>
    <w:rsid w:val="18506ACF"/>
    <w:rsid w:val="18722EAF"/>
    <w:rsid w:val="187C3D68"/>
    <w:rsid w:val="188B3FAB"/>
    <w:rsid w:val="18C80D5B"/>
    <w:rsid w:val="18F356AC"/>
    <w:rsid w:val="19145D4E"/>
    <w:rsid w:val="19650358"/>
    <w:rsid w:val="19670574"/>
    <w:rsid w:val="19A05834"/>
    <w:rsid w:val="1A0E7AC5"/>
    <w:rsid w:val="1A1478C4"/>
    <w:rsid w:val="1A277D03"/>
    <w:rsid w:val="1AD339E7"/>
    <w:rsid w:val="1AF20311"/>
    <w:rsid w:val="1B2C6BA8"/>
    <w:rsid w:val="1B2D759B"/>
    <w:rsid w:val="1B375D24"/>
    <w:rsid w:val="1B446693"/>
    <w:rsid w:val="1BFB31F6"/>
    <w:rsid w:val="1C5172BA"/>
    <w:rsid w:val="1CC97D0F"/>
    <w:rsid w:val="1CD96F21"/>
    <w:rsid w:val="1CE123EB"/>
    <w:rsid w:val="1CF764A9"/>
    <w:rsid w:val="1CFD2F9D"/>
    <w:rsid w:val="1D2B3667"/>
    <w:rsid w:val="1D8611E5"/>
    <w:rsid w:val="1DC37D43"/>
    <w:rsid w:val="1DF75C3F"/>
    <w:rsid w:val="1E05210A"/>
    <w:rsid w:val="1E5716A0"/>
    <w:rsid w:val="1E635082"/>
    <w:rsid w:val="1E641526"/>
    <w:rsid w:val="1E6501D4"/>
    <w:rsid w:val="1E65704C"/>
    <w:rsid w:val="1EAF4D8E"/>
    <w:rsid w:val="1F0D1EAE"/>
    <w:rsid w:val="1F884DA0"/>
    <w:rsid w:val="1FC27D98"/>
    <w:rsid w:val="1FCD6C57"/>
    <w:rsid w:val="1FE521F3"/>
    <w:rsid w:val="20250841"/>
    <w:rsid w:val="204607B7"/>
    <w:rsid w:val="204809D3"/>
    <w:rsid w:val="20D74324"/>
    <w:rsid w:val="213D4884"/>
    <w:rsid w:val="21410299"/>
    <w:rsid w:val="21423675"/>
    <w:rsid w:val="218C4086"/>
    <w:rsid w:val="21AB746C"/>
    <w:rsid w:val="22B660C8"/>
    <w:rsid w:val="22C45B06"/>
    <w:rsid w:val="22D22825"/>
    <w:rsid w:val="22D36FF7"/>
    <w:rsid w:val="22D861C2"/>
    <w:rsid w:val="236C49D9"/>
    <w:rsid w:val="23720241"/>
    <w:rsid w:val="23871813"/>
    <w:rsid w:val="23A61C99"/>
    <w:rsid w:val="23AB2B2B"/>
    <w:rsid w:val="241A2687"/>
    <w:rsid w:val="246833F2"/>
    <w:rsid w:val="247B3126"/>
    <w:rsid w:val="247E6772"/>
    <w:rsid w:val="24C90335"/>
    <w:rsid w:val="250273A3"/>
    <w:rsid w:val="25034FFB"/>
    <w:rsid w:val="25180974"/>
    <w:rsid w:val="258C1362"/>
    <w:rsid w:val="25B14925"/>
    <w:rsid w:val="25CA2856"/>
    <w:rsid w:val="25D9578E"/>
    <w:rsid w:val="25F50CB6"/>
    <w:rsid w:val="263251B3"/>
    <w:rsid w:val="263C4B36"/>
    <w:rsid w:val="2648072A"/>
    <w:rsid w:val="266100F9"/>
    <w:rsid w:val="2665408D"/>
    <w:rsid w:val="2666570F"/>
    <w:rsid w:val="26A052BD"/>
    <w:rsid w:val="279D0F8E"/>
    <w:rsid w:val="27A55E44"/>
    <w:rsid w:val="28173165"/>
    <w:rsid w:val="28AD3ACA"/>
    <w:rsid w:val="28C36E49"/>
    <w:rsid w:val="28F811E9"/>
    <w:rsid w:val="29122B8B"/>
    <w:rsid w:val="299627B0"/>
    <w:rsid w:val="29A0362E"/>
    <w:rsid w:val="2A094D30"/>
    <w:rsid w:val="2A667FDD"/>
    <w:rsid w:val="2AC4162B"/>
    <w:rsid w:val="2AE61515"/>
    <w:rsid w:val="2B2D5A2F"/>
    <w:rsid w:val="2B345DDC"/>
    <w:rsid w:val="2B41674B"/>
    <w:rsid w:val="2B54647E"/>
    <w:rsid w:val="2B7E174D"/>
    <w:rsid w:val="2B9E4B4F"/>
    <w:rsid w:val="2BDF21EC"/>
    <w:rsid w:val="2BEC2B5B"/>
    <w:rsid w:val="2C8E3C12"/>
    <w:rsid w:val="2C956D4E"/>
    <w:rsid w:val="2C9F3729"/>
    <w:rsid w:val="2CC66F08"/>
    <w:rsid w:val="2CCB6C14"/>
    <w:rsid w:val="2CD0422B"/>
    <w:rsid w:val="2CD6104C"/>
    <w:rsid w:val="2CFF0BF9"/>
    <w:rsid w:val="2D3E1194"/>
    <w:rsid w:val="2D4F33A1"/>
    <w:rsid w:val="2D510EC7"/>
    <w:rsid w:val="2D746964"/>
    <w:rsid w:val="2E004CD4"/>
    <w:rsid w:val="2E1465D9"/>
    <w:rsid w:val="2E1468C5"/>
    <w:rsid w:val="2E352597"/>
    <w:rsid w:val="2E374561"/>
    <w:rsid w:val="2E403095"/>
    <w:rsid w:val="2E586286"/>
    <w:rsid w:val="2E7A26A0"/>
    <w:rsid w:val="2E845EA5"/>
    <w:rsid w:val="2EAB0AAB"/>
    <w:rsid w:val="2ED0406E"/>
    <w:rsid w:val="2F087CAC"/>
    <w:rsid w:val="2F81180C"/>
    <w:rsid w:val="2F9718C9"/>
    <w:rsid w:val="2FB40A42"/>
    <w:rsid w:val="2FCA4F61"/>
    <w:rsid w:val="300246FB"/>
    <w:rsid w:val="30052570"/>
    <w:rsid w:val="303625F7"/>
    <w:rsid w:val="30444D13"/>
    <w:rsid w:val="306A241D"/>
    <w:rsid w:val="306C7DC6"/>
    <w:rsid w:val="307D0225"/>
    <w:rsid w:val="3080086A"/>
    <w:rsid w:val="30CE30FC"/>
    <w:rsid w:val="310444A3"/>
    <w:rsid w:val="31307046"/>
    <w:rsid w:val="31363B34"/>
    <w:rsid w:val="316C174F"/>
    <w:rsid w:val="31771119"/>
    <w:rsid w:val="3186310A"/>
    <w:rsid w:val="31A21D35"/>
    <w:rsid w:val="31A737AC"/>
    <w:rsid w:val="31B25CAD"/>
    <w:rsid w:val="31CD13FC"/>
    <w:rsid w:val="31D230F4"/>
    <w:rsid w:val="31DB16A7"/>
    <w:rsid w:val="326351F9"/>
    <w:rsid w:val="32715B68"/>
    <w:rsid w:val="327B2543"/>
    <w:rsid w:val="32BC3287"/>
    <w:rsid w:val="330C174B"/>
    <w:rsid w:val="335334BF"/>
    <w:rsid w:val="335C6818"/>
    <w:rsid w:val="337A712F"/>
    <w:rsid w:val="34B579FA"/>
    <w:rsid w:val="350E769E"/>
    <w:rsid w:val="3554327E"/>
    <w:rsid w:val="355F7EFA"/>
    <w:rsid w:val="35867B7C"/>
    <w:rsid w:val="35DE0358"/>
    <w:rsid w:val="368F2A60"/>
    <w:rsid w:val="36A04C6E"/>
    <w:rsid w:val="36C344B8"/>
    <w:rsid w:val="37423407"/>
    <w:rsid w:val="37705379"/>
    <w:rsid w:val="37B426A3"/>
    <w:rsid w:val="37C30C14"/>
    <w:rsid w:val="38625282"/>
    <w:rsid w:val="38740160"/>
    <w:rsid w:val="387A3C2D"/>
    <w:rsid w:val="38955006"/>
    <w:rsid w:val="38A040C7"/>
    <w:rsid w:val="38C211A8"/>
    <w:rsid w:val="39277530"/>
    <w:rsid w:val="395B30CE"/>
    <w:rsid w:val="39763A64"/>
    <w:rsid w:val="399A59A4"/>
    <w:rsid w:val="39BD78E5"/>
    <w:rsid w:val="39D4535A"/>
    <w:rsid w:val="3ABB2076"/>
    <w:rsid w:val="3AE72E6B"/>
    <w:rsid w:val="3B2A2D58"/>
    <w:rsid w:val="3B392F9B"/>
    <w:rsid w:val="3B736486"/>
    <w:rsid w:val="3B7F4E52"/>
    <w:rsid w:val="3BC61B14"/>
    <w:rsid w:val="3C4E0CC8"/>
    <w:rsid w:val="3C5E715D"/>
    <w:rsid w:val="3C6B187A"/>
    <w:rsid w:val="3C7C75E3"/>
    <w:rsid w:val="3CAB69F4"/>
    <w:rsid w:val="3CB274A9"/>
    <w:rsid w:val="3CC80A7A"/>
    <w:rsid w:val="3CF17FD1"/>
    <w:rsid w:val="3D08531B"/>
    <w:rsid w:val="3D2E2FD3"/>
    <w:rsid w:val="3D9848F1"/>
    <w:rsid w:val="3DC2196D"/>
    <w:rsid w:val="3E1F0B6E"/>
    <w:rsid w:val="3E682515"/>
    <w:rsid w:val="3E90381A"/>
    <w:rsid w:val="3EA177D5"/>
    <w:rsid w:val="3EC3756E"/>
    <w:rsid w:val="3EF02399"/>
    <w:rsid w:val="3EF43DA9"/>
    <w:rsid w:val="3EF82FF9"/>
    <w:rsid w:val="3F1E4982"/>
    <w:rsid w:val="3F487C50"/>
    <w:rsid w:val="3F626F64"/>
    <w:rsid w:val="3F6C7DE3"/>
    <w:rsid w:val="3FA0183A"/>
    <w:rsid w:val="3FA56E51"/>
    <w:rsid w:val="3FAA090B"/>
    <w:rsid w:val="40011F72"/>
    <w:rsid w:val="401D732F"/>
    <w:rsid w:val="4021297B"/>
    <w:rsid w:val="407451A1"/>
    <w:rsid w:val="40E83499"/>
    <w:rsid w:val="40FE3364"/>
    <w:rsid w:val="414D154E"/>
    <w:rsid w:val="4169002D"/>
    <w:rsid w:val="416B198E"/>
    <w:rsid w:val="41790595"/>
    <w:rsid w:val="421F113C"/>
    <w:rsid w:val="422C1AAB"/>
    <w:rsid w:val="42935686"/>
    <w:rsid w:val="42BA0E65"/>
    <w:rsid w:val="42F500EF"/>
    <w:rsid w:val="433B1470"/>
    <w:rsid w:val="43727992"/>
    <w:rsid w:val="438356FB"/>
    <w:rsid w:val="43FE6DAE"/>
    <w:rsid w:val="44190C44"/>
    <w:rsid w:val="442962A2"/>
    <w:rsid w:val="4450382F"/>
    <w:rsid w:val="4476700E"/>
    <w:rsid w:val="447B63D2"/>
    <w:rsid w:val="449B0822"/>
    <w:rsid w:val="44E54059"/>
    <w:rsid w:val="455B63CC"/>
    <w:rsid w:val="45B05179"/>
    <w:rsid w:val="45ED50AE"/>
    <w:rsid w:val="46632599"/>
    <w:rsid w:val="46A460B4"/>
    <w:rsid w:val="46F5246C"/>
    <w:rsid w:val="47D44777"/>
    <w:rsid w:val="4820176A"/>
    <w:rsid w:val="483376F0"/>
    <w:rsid w:val="48CE566A"/>
    <w:rsid w:val="48D2515B"/>
    <w:rsid w:val="48DD58AD"/>
    <w:rsid w:val="48DF5182"/>
    <w:rsid w:val="48E409EA"/>
    <w:rsid w:val="49117305"/>
    <w:rsid w:val="493203A6"/>
    <w:rsid w:val="49441C73"/>
    <w:rsid w:val="49507E2D"/>
    <w:rsid w:val="498B2BE2"/>
    <w:rsid w:val="49920446"/>
    <w:rsid w:val="49E2478A"/>
    <w:rsid w:val="4A05330E"/>
    <w:rsid w:val="4A236C50"/>
    <w:rsid w:val="4A407EA2"/>
    <w:rsid w:val="4B306168"/>
    <w:rsid w:val="4BB26B7D"/>
    <w:rsid w:val="4BCF3BD3"/>
    <w:rsid w:val="4C465518"/>
    <w:rsid w:val="4C6B3C12"/>
    <w:rsid w:val="4C736599"/>
    <w:rsid w:val="4C9B3AB5"/>
    <w:rsid w:val="4CA87F80"/>
    <w:rsid w:val="4CBB5F06"/>
    <w:rsid w:val="4CD945DE"/>
    <w:rsid w:val="4D265E1E"/>
    <w:rsid w:val="4D697710"/>
    <w:rsid w:val="4D6B16DA"/>
    <w:rsid w:val="4D7C38E7"/>
    <w:rsid w:val="4D7C5695"/>
    <w:rsid w:val="4DA92202"/>
    <w:rsid w:val="4DAD5A9E"/>
    <w:rsid w:val="4DD059E1"/>
    <w:rsid w:val="4DFF0074"/>
    <w:rsid w:val="4E173610"/>
    <w:rsid w:val="4E1C0C26"/>
    <w:rsid w:val="4E391FE4"/>
    <w:rsid w:val="4E527AAF"/>
    <w:rsid w:val="4EE554BC"/>
    <w:rsid w:val="4F053468"/>
    <w:rsid w:val="4F6D5830"/>
    <w:rsid w:val="4F806F93"/>
    <w:rsid w:val="4F860A4D"/>
    <w:rsid w:val="50012F53"/>
    <w:rsid w:val="50256029"/>
    <w:rsid w:val="504B134F"/>
    <w:rsid w:val="50A70C7B"/>
    <w:rsid w:val="50A8054F"/>
    <w:rsid w:val="50BE756B"/>
    <w:rsid w:val="50CF3D2E"/>
    <w:rsid w:val="511958BF"/>
    <w:rsid w:val="51A80CC7"/>
    <w:rsid w:val="51AD277E"/>
    <w:rsid w:val="520D7203"/>
    <w:rsid w:val="52171E30"/>
    <w:rsid w:val="522E717A"/>
    <w:rsid w:val="52955DB2"/>
    <w:rsid w:val="52AA64FA"/>
    <w:rsid w:val="52B96B8D"/>
    <w:rsid w:val="535D3873"/>
    <w:rsid w:val="53BA13F3"/>
    <w:rsid w:val="54384218"/>
    <w:rsid w:val="54EB1352"/>
    <w:rsid w:val="54EC75A4"/>
    <w:rsid w:val="54F64668"/>
    <w:rsid w:val="550D5B8B"/>
    <w:rsid w:val="555111B5"/>
    <w:rsid w:val="55763794"/>
    <w:rsid w:val="55782BE6"/>
    <w:rsid w:val="55BF0815"/>
    <w:rsid w:val="55F36710"/>
    <w:rsid w:val="56024BA5"/>
    <w:rsid w:val="561A3C9D"/>
    <w:rsid w:val="56290384"/>
    <w:rsid w:val="566F4E48"/>
    <w:rsid w:val="566F7D83"/>
    <w:rsid w:val="569A6B8C"/>
    <w:rsid w:val="569B6EDB"/>
    <w:rsid w:val="56B91708"/>
    <w:rsid w:val="56EE0863"/>
    <w:rsid w:val="571132F2"/>
    <w:rsid w:val="5717642E"/>
    <w:rsid w:val="57526D14"/>
    <w:rsid w:val="578C2978"/>
    <w:rsid w:val="5797131D"/>
    <w:rsid w:val="57BB3877"/>
    <w:rsid w:val="583F79EB"/>
    <w:rsid w:val="58607961"/>
    <w:rsid w:val="58BB5FE9"/>
    <w:rsid w:val="58C70C0A"/>
    <w:rsid w:val="58E80082"/>
    <w:rsid w:val="58F06F37"/>
    <w:rsid w:val="58F509F1"/>
    <w:rsid w:val="58FD5E3B"/>
    <w:rsid w:val="591C41D0"/>
    <w:rsid w:val="594261EB"/>
    <w:rsid w:val="59796F2C"/>
    <w:rsid w:val="59AF6DF2"/>
    <w:rsid w:val="5A1B7FE4"/>
    <w:rsid w:val="5A363AF9"/>
    <w:rsid w:val="5A417D8B"/>
    <w:rsid w:val="5A4B5AAA"/>
    <w:rsid w:val="5AD3266C"/>
    <w:rsid w:val="5B1909C7"/>
    <w:rsid w:val="5B5E4C14"/>
    <w:rsid w:val="5BB701E0"/>
    <w:rsid w:val="5BB74810"/>
    <w:rsid w:val="5C13078F"/>
    <w:rsid w:val="5C17466F"/>
    <w:rsid w:val="5C3435DF"/>
    <w:rsid w:val="5C882680"/>
    <w:rsid w:val="5D0B4022"/>
    <w:rsid w:val="5D0D455B"/>
    <w:rsid w:val="5D333896"/>
    <w:rsid w:val="5D551A5E"/>
    <w:rsid w:val="5D9E6F62"/>
    <w:rsid w:val="5DC7295C"/>
    <w:rsid w:val="5DCD1BB3"/>
    <w:rsid w:val="5E131AE1"/>
    <w:rsid w:val="5E172DD2"/>
    <w:rsid w:val="5EA219D9"/>
    <w:rsid w:val="5EA52305"/>
    <w:rsid w:val="5EA93E10"/>
    <w:rsid w:val="5EAC56AE"/>
    <w:rsid w:val="5EF7101F"/>
    <w:rsid w:val="5F1E3F3B"/>
    <w:rsid w:val="5F304531"/>
    <w:rsid w:val="5F683E48"/>
    <w:rsid w:val="5F7C1524"/>
    <w:rsid w:val="604013F6"/>
    <w:rsid w:val="60741560"/>
    <w:rsid w:val="6087583F"/>
    <w:rsid w:val="610F3440"/>
    <w:rsid w:val="618D5C6B"/>
    <w:rsid w:val="61923281"/>
    <w:rsid w:val="61A81EAA"/>
    <w:rsid w:val="61CB6793"/>
    <w:rsid w:val="623C4F9B"/>
    <w:rsid w:val="623E5AC8"/>
    <w:rsid w:val="624C78D4"/>
    <w:rsid w:val="62946B85"/>
    <w:rsid w:val="62CE44F0"/>
    <w:rsid w:val="62EC69C1"/>
    <w:rsid w:val="62FF66F4"/>
    <w:rsid w:val="631B72A6"/>
    <w:rsid w:val="63260125"/>
    <w:rsid w:val="63671893"/>
    <w:rsid w:val="63B374DF"/>
    <w:rsid w:val="63C74D38"/>
    <w:rsid w:val="64025D70"/>
    <w:rsid w:val="64713622"/>
    <w:rsid w:val="64775CA9"/>
    <w:rsid w:val="64926EAF"/>
    <w:rsid w:val="64AA08E2"/>
    <w:rsid w:val="64B4350F"/>
    <w:rsid w:val="64C30C4E"/>
    <w:rsid w:val="65181CEF"/>
    <w:rsid w:val="651A5A67"/>
    <w:rsid w:val="65856C59"/>
    <w:rsid w:val="661A3845"/>
    <w:rsid w:val="6626043C"/>
    <w:rsid w:val="664E34EF"/>
    <w:rsid w:val="6660394E"/>
    <w:rsid w:val="66B912B0"/>
    <w:rsid w:val="66CD534A"/>
    <w:rsid w:val="67340937"/>
    <w:rsid w:val="678216A2"/>
    <w:rsid w:val="679735E0"/>
    <w:rsid w:val="67AC4971"/>
    <w:rsid w:val="683F57E5"/>
    <w:rsid w:val="685E210F"/>
    <w:rsid w:val="68BE38D0"/>
    <w:rsid w:val="68E317DA"/>
    <w:rsid w:val="6905715D"/>
    <w:rsid w:val="693115D2"/>
    <w:rsid w:val="6998062A"/>
    <w:rsid w:val="69C27D4D"/>
    <w:rsid w:val="69F55085"/>
    <w:rsid w:val="6A0B1E23"/>
    <w:rsid w:val="6A1B3B1E"/>
    <w:rsid w:val="6A48286E"/>
    <w:rsid w:val="6A8011CB"/>
    <w:rsid w:val="6AA3205B"/>
    <w:rsid w:val="6B256F14"/>
    <w:rsid w:val="6B462DC2"/>
    <w:rsid w:val="6BD4357A"/>
    <w:rsid w:val="6C3D028D"/>
    <w:rsid w:val="6C4258A4"/>
    <w:rsid w:val="6CF03552"/>
    <w:rsid w:val="6CF43042"/>
    <w:rsid w:val="6D513FF0"/>
    <w:rsid w:val="6D745F31"/>
    <w:rsid w:val="6DBB590E"/>
    <w:rsid w:val="6E1374F8"/>
    <w:rsid w:val="6E5136E0"/>
    <w:rsid w:val="6E6D6A35"/>
    <w:rsid w:val="6E8E6B7E"/>
    <w:rsid w:val="6E9543B1"/>
    <w:rsid w:val="6F062BB9"/>
    <w:rsid w:val="6F6D70DC"/>
    <w:rsid w:val="6F944668"/>
    <w:rsid w:val="6F9B1553"/>
    <w:rsid w:val="6FC767EC"/>
    <w:rsid w:val="6FEC0000"/>
    <w:rsid w:val="700215D2"/>
    <w:rsid w:val="70311EB7"/>
    <w:rsid w:val="70433998"/>
    <w:rsid w:val="70E4517B"/>
    <w:rsid w:val="70EF5403"/>
    <w:rsid w:val="71106184"/>
    <w:rsid w:val="71155335"/>
    <w:rsid w:val="71171CC7"/>
    <w:rsid w:val="71284413"/>
    <w:rsid w:val="7129395A"/>
    <w:rsid w:val="71DD22F7"/>
    <w:rsid w:val="727A7B45"/>
    <w:rsid w:val="729C37C1"/>
    <w:rsid w:val="72EE408F"/>
    <w:rsid w:val="72EE5E3E"/>
    <w:rsid w:val="73012015"/>
    <w:rsid w:val="730A49CC"/>
    <w:rsid w:val="732B7092"/>
    <w:rsid w:val="735539E8"/>
    <w:rsid w:val="736760CB"/>
    <w:rsid w:val="737F1430"/>
    <w:rsid w:val="73916DF8"/>
    <w:rsid w:val="73AB1F81"/>
    <w:rsid w:val="73B01345"/>
    <w:rsid w:val="73B250BD"/>
    <w:rsid w:val="73F914B6"/>
    <w:rsid w:val="74017DF2"/>
    <w:rsid w:val="74357542"/>
    <w:rsid w:val="744D4DE6"/>
    <w:rsid w:val="74576882"/>
    <w:rsid w:val="74786307"/>
    <w:rsid w:val="74AE7F7A"/>
    <w:rsid w:val="75151DA7"/>
    <w:rsid w:val="7541494A"/>
    <w:rsid w:val="756D1BE3"/>
    <w:rsid w:val="75882579"/>
    <w:rsid w:val="75B4336E"/>
    <w:rsid w:val="75FE6CDF"/>
    <w:rsid w:val="7601232C"/>
    <w:rsid w:val="76391AC6"/>
    <w:rsid w:val="76854D0B"/>
    <w:rsid w:val="76D90BB3"/>
    <w:rsid w:val="76E97048"/>
    <w:rsid w:val="77291B3C"/>
    <w:rsid w:val="77334767"/>
    <w:rsid w:val="7755280A"/>
    <w:rsid w:val="77560455"/>
    <w:rsid w:val="77954A5B"/>
    <w:rsid w:val="77D777E8"/>
    <w:rsid w:val="77D870BC"/>
    <w:rsid w:val="783C3AEF"/>
    <w:rsid w:val="784C1F84"/>
    <w:rsid w:val="78A376CA"/>
    <w:rsid w:val="78B418D7"/>
    <w:rsid w:val="78CF04BF"/>
    <w:rsid w:val="790B052A"/>
    <w:rsid w:val="792F6C5F"/>
    <w:rsid w:val="794E424D"/>
    <w:rsid w:val="79931757"/>
    <w:rsid w:val="79A731EA"/>
    <w:rsid w:val="79F91C98"/>
    <w:rsid w:val="79FB18D8"/>
    <w:rsid w:val="7A205476"/>
    <w:rsid w:val="7A9C2623"/>
    <w:rsid w:val="7AE75F94"/>
    <w:rsid w:val="7AF2308B"/>
    <w:rsid w:val="7B205002"/>
    <w:rsid w:val="7B253F1A"/>
    <w:rsid w:val="7B2C7E4B"/>
    <w:rsid w:val="7BA7127F"/>
    <w:rsid w:val="7BBA0FB3"/>
    <w:rsid w:val="7C3945CD"/>
    <w:rsid w:val="7C460A98"/>
    <w:rsid w:val="7C4D62CB"/>
    <w:rsid w:val="7CBA4FE2"/>
    <w:rsid w:val="7CC75E49"/>
    <w:rsid w:val="7D021373"/>
    <w:rsid w:val="7D0A7D18"/>
    <w:rsid w:val="7DCB394B"/>
    <w:rsid w:val="7DD56E7D"/>
    <w:rsid w:val="7DD6409E"/>
    <w:rsid w:val="7DE1316F"/>
    <w:rsid w:val="7E590F57"/>
    <w:rsid w:val="7E955D07"/>
    <w:rsid w:val="7F323556"/>
    <w:rsid w:val="7F5F6D87"/>
    <w:rsid w:val="7FA7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ED1B69-F98A-414E-A4B9-90F7E8E0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Body Text First Indent 2" w:uiPriority="99" w:unhideWhenUsed="1"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pPr>
    <w:rPr>
      <w:rFonts w:eastAsia="Times New Roman"/>
      <w:color w:val="000000"/>
      <w:sz w:val="24"/>
      <w:szCs w:val="24"/>
      <w:lang w:eastAsia="en-US" w:bidi="en-US"/>
    </w:rPr>
  </w:style>
  <w:style w:type="paragraph" w:styleId="1">
    <w:name w:val="heading 1"/>
    <w:basedOn w:val="a"/>
    <w:next w:val="a"/>
    <w:autoRedefine/>
    <w:qFormat/>
    <w:pPr>
      <w:keepNext/>
      <w:keepLines/>
      <w:spacing w:before="340" w:after="330" w:line="576" w:lineRule="auto"/>
      <w:outlineLvl w:val="0"/>
    </w:pPr>
    <w:rPr>
      <w:b/>
      <w:kern w:val="44"/>
      <w:sz w:val="44"/>
    </w:rPr>
  </w:style>
  <w:style w:type="paragraph" w:styleId="2">
    <w:name w:val="heading 2"/>
    <w:basedOn w:val="a"/>
    <w:next w:val="a"/>
    <w:autoRedefine/>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autoRedefine/>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style>
  <w:style w:type="paragraph" w:styleId="a4">
    <w:name w:val="Body Text Indent"/>
    <w:basedOn w:val="a"/>
    <w:link w:val="Char"/>
    <w:autoRedefine/>
    <w:qFormat/>
    <w:pPr>
      <w:spacing w:after="120"/>
      <w:ind w:leftChars="200" w:left="420"/>
    </w:pPr>
  </w:style>
  <w:style w:type="paragraph" w:styleId="30">
    <w:name w:val="toc 3"/>
    <w:basedOn w:val="a"/>
    <w:next w:val="a"/>
    <w:autoRedefine/>
    <w:qFormat/>
    <w:pPr>
      <w:ind w:leftChars="400" w:left="840"/>
    </w:pPr>
  </w:style>
  <w:style w:type="paragraph" w:styleId="a5">
    <w:name w:val="Plain Text"/>
    <w:basedOn w:val="a"/>
    <w:link w:val="Char0"/>
    <w:autoRedefine/>
    <w:qFormat/>
    <w:pPr>
      <w:topLinePunct/>
    </w:pPr>
    <w:rPr>
      <w:rFonts w:ascii="宋体" w:hAnsi="Courier New" w:cs="Courier New"/>
      <w:szCs w:val="21"/>
    </w:rPr>
  </w:style>
  <w:style w:type="paragraph" w:styleId="20">
    <w:name w:val="Body Text Indent 2"/>
    <w:basedOn w:val="a"/>
    <w:next w:val="a"/>
    <w:autoRedefine/>
    <w:qFormat/>
    <w:pPr>
      <w:spacing w:line="520" w:lineRule="exact"/>
      <w:ind w:firstLine="540"/>
    </w:pPr>
    <w:rPr>
      <w:rFonts w:ascii="宋体" w:hAnsi="宋体"/>
      <w:bCs/>
      <w:sz w:val="28"/>
    </w:rPr>
  </w:style>
  <w:style w:type="paragraph" w:styleId="a6">
    <w:name w:val="Balloon Text"/>
    <w:basedOn w:val="a"/>
    <w:link w:val="Char1"/>
    <w:autoRedefine/>
    <w:qFormat/>
    <w:rPr>
      <w:sz w:val="18"/>
      <w:szCs w:val="18"/>
    </w:rPr>
  </w:style>
  <w:style w:type="paragraph" w:styleId="a7">
    <w:name w:val="footer"/>
    <w:basedOn w:val="a"/>
    <w:autoRedefine/>
    <w:qFormat/>
    <w:pPr>
      <w:tabs>
        <w:tab w:val="center" w:pos="4153"/>
        <w:tab w:val="right" w:pos="8306"/>
      </w:tabs>
      <w:snapToGrid w:val="0"/>
    </w:pPr>
    <w:rPr>
      <w:sz w:val="18"/>
    </w:rPr>
  </w:style>
  <w:style w:type="paragraph" w:styleId="a8">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autoRedefine/>
    <w:qFormat/>
  </w:style>
  <w:style w:type="paragraph" w:styleId="21">
    <w:name w:val="toc 2"/>
    <w:basedOn w:val="a"/>
    <w:next w:val="a"/>
    <w:autoRedefine/>
    <w:qFormat/>
    <w:pPr>
      <w:ind w:leftChars="200" w:left="420"/>
    </w:pPr>
  </w:style>
  <w:style w:type="paragraph" w:styleId="22">
    <w:name w:val="Body Text First Indent 2"/>
    <w:basedOn w:val="a4"/>
    <w:link w:val="2Char"/>
    <w:autoRedefine/>
    <w:uiPriority w:val="99"/>
    <w:unhideWhenUsed/>
    <w:qFormat/>
    <w:pPr>
      <w:ind w:firstLineChars="200" w:firstLine="420"/>
      <w:jc w:val="both"/>
    </w:pPr>
    <w:rPr>
      <w:rFonts w:ascii="宋体" w:eastAsia="等线" w:hAnsi="宋体" w:cs="宋体"/>
      <w:color w:val="auto"/>
      <w:kern w:val="2"/>
      <w:sz w:val="21"/>
      <w:lang w:eastAsia="zh-CN" w:bidi="ar-SA"/>
    </w:rPr>
  </w:style>
  <w:style w:type="table" w:styleId="a9">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autoRedefine/>
    <w:qFormat/>
    <w:rPr>
      <w:b/>
    </w:rPr>
  </w:style>
  <w:style w:type="character" w:styleId="ab">
    <w:name w:val="page number"/>
    <w:basedOn w:val="a0"/>
    <w:autoRedefine/>
    <w:qFormat/>
  </w:style>
  <w:style w:type="character" w:styleId="ac">
    <w:name w:val="Hyperlink"/>
    <w:basedOn w:val="a0"/>
    <w:autoRedefine/>
    <w:qFormat/>
    <w:rPr>
      <w:color w:val="0563C1" w:themeColor="hyperlink"/>
      <w:u w:val="single"/>
    </w:rPr>
  </w:style>
  <w:style w:type="character" w:styleId="ad">
    <w:name w:val="annotation reference"/>
    <w:basedOn w:val="a0"/>
    <w:autoRedefine/>
    <w:qFormat/>
    <w:rPr>
      <w:sz w:val="21"/>
      <w:szCs w:val="21"/>
    </w:rPr>
  </w:style>
  <w:style w:type="paragraph" w:customStyle="1" w:styleId="Bodytext6">
    <w:name w:val="Body text|6"/>
    <w:basedOn w:val="a"/>
    <w:autoRedefine/>
    <w:qFormat/>
    <w:pPr>
      <w:jc w:val="center"/>
    </w:pPr>
    <w:rPr>
      <w:rFonts w:ascii="宋体" w:eastAsia="宋体" w:hAnsi="宋体" w:cs="宋体"/>
      <w:sz w:val="58"/>
      <w:szCs w:val="58"/>
      <w:lang w:val="zh-TW" w:eastAsia="zh-TW" w:bidi="zh-TW"/>
    </w:rPr>
  </w:style>
  <w:style w:type="paragraph" w:customStyle="1" w:styleId="Bodytext3">
    <w:name w:val="Body text|3"/>
    <w:basedOn w:val="a"/>
    <w:autoRedefine/>
    <w:qFormat/>
    <w:pPr>
      <w:spacing w:line="590" w:lineRule="exact"/>
    </w:pPr>
    <w:rPr>
      <w:rFonts w:ascii="宋体" w:eastAsia="宋体" w:hAnsi="宋体" w:cs="宋体"/>
      <w:sz w:val="26"/>
      <w:szCs w:val="26"/>
      <w:lang w:val="zh-TW" w:eastAsia="zh-TW" w:bidi="zh-TW"/>
    </w:rPr>
  </w:style>
  <w:style w:type="paragraph" w:customStyle="1" w:styleId="Bodytext1">
    <w:name w:val="Body text|1"/>
    <w:basedOn w:val="a"/>
    <w:autoRedefine/>
    <w:qFormat/>
    <w:pPr>
      <w:tabs>
        <w:tab w:val="left" w:pos="950"/>
        <w:tab w:val="left" w:pos="2150"/>
        <w:tab w:val="left" w:pos="3350"/>
      </w:tabs>
      <w:spacing w:line="360" w:lineRule="auto"/>
      <w:ind w:firstLine="520"/>
      <w:jc w:val="center"/>
    </w:pPr>
    <w:rPr>
      <w:rFonts w:ascii="宋体" w:eastAsia="宋体" w:hAnsi="宋体" w:cs="宋体"/>
      <w:sz w:val="28"/>
      <w:szCs w:val="28"/>
      <w:lang w:eastAsia="zh-CN" w:bidi="zh-TW"/>
    </w:rPr>
  </w:style>
  <w:style w:type="paragraph" w:customStyle="1" w:styleId="Bodytext4">
    <w:name w:val="Body text|4"/>
    <w:basedOn w:val="a"/>
    <w:autoRedefine/>
    <w:qFormat/>
    <w:pPr>
      <w:spacing w:after="220" w:line="230" w:lineRule="auto"/>
      <w:ind w:left="600" w:firstLine="420"/>
    </w:pPr>
    <w:rPr>
      <w:sz w:val="20"/>
      <w:szCs w:val="20"/>
    </w:rPr>
  </w:style>
  <w:style w:type="paragraph" w:customStyle="1" w:styleId="Bodytext2">
    <w:name w:val="Body text|2"/>
    <w:basedOn w:val="a"/>
    <w:autoRedefine/>
    <w:qFormat/>
    <w:pPr>
      <w:spacing w:after="130" w:line="360" w:lineRule="auto"/>
      <w:ind w:firstLineChars="200" w:firstLine="562"/>
    </w:pPr>
    <w:rPr>
      <w:rFonts w:ascii="宋体" w:eastAsia="宋体" w:hAnsi="宋体" w:cs="宋体"/>
      <w:b/>
      <w:sz w:val="28"/>
      <w:szCs w:val="28"/>
      <w:lang w:eastAsia="zh-TW" w:bidi="zh-TW"/>
    </w:rPr>
  </w:style>
  <w:style w:type="paragraph" w:customStyle="1" w:styleId="Tablecaption1">
    <w:name w:val="Table caption|1"/>
    <w:basedOn w:val="a"/>
    <w:autoRedefine/>
    <w:qFormat/>
    <w:pPr>
      <w:spacing w:line="360" w:lineRule="auto"/>
      <w:ind w:left="480" w:firstLineChars="200" w:firstLine="562"/>
    </w:pPr>
    <w:rPr>
      <w:rFonts w:ascii="宋体" w:eastAsia="宋体" w:hAnsi="宋体" w:cs="宋体"/>
      <w:b/>
      <w:sz w:val="28"/>
      <w:szCs w:val="28"/>
      <w:lang w:val="zh-TW" w:eastAsia="zh-TW" w:bidi="zh-TW"/>
    </w:rPr>
  </w:style>
  <w:style w:type="paragraph" w:customStyle="1" w:styleId="Other1">
    <w:name w:val="Other|1"/>
    <w:basedOn w:val="a"/>
    <w:autoRedefine/>
    <w:qFormat/>
    <w:pPr>
      <w:spacing w:line="360" w:lineRule="auto"/>
      <w:ind w:left="960"/>
      <w:jc w:val="both"/>
    </w:pPr>
    <w:rPr>
      <w:rFonts w:ascii="宋体" w:eastAsia="宋体" w:hAnsi="宋体" w:cs="宋体"/>
      <w:sz w:val="22"/>
      <w:szCs w:val="22"/>
      <w:lang w:val="zh-TW" w:eastAsia="zh-TW" w:bidi="zh-TW"/>
    </w:rPr>
  </w:style>
  <w:style w:type="paragraph" w:customStyle="1" w:styleId="Headerorfooter1">
    <w:name w:val="Header or footer|1"/>
    <w:basedOn w:val="a"/>
    <w:autoRedefine/>
    <w:qFormat/>
    <w:rPr>
      <w:rFonts w:ascii="宋体" w:eastAsia="宋体" w:hAnsi="宋体" w:cs="宋体"/>
      <w:lang w:val="zh-TW" w:eastAsia="zh-TW" w:bidi="zh-TW"/>
    </w:rPr>
  </w:style>
  <w:style w:type="paragraph" w:customStyle="1" w:styleId="WPSOffice1">
    <w:name w:val="WPSOffice手动目录 1"/>
    <w:autoRedefine/>
    <w:qFormat/>
    <w:rPr>
      <w:rFonts w:asciiTheme="minorHAnsi" w:eastAsiaTheme="minorEastAsia" w:hAnsiTheme="minorHAnsi" w:cstheme="minorBidi"/>
    </w:rPr>
  </w:style>
  <w:style w:type="paragraph" w:customStyle="1" w:styleId="WPSOffice2">
    <w:name w:val="WPSOffice手动目录 2"/>
    <w:autoRedefine/>
    <w:qFormat/>
    <w:pPr>
      <w:ind w:leftChars="200" w:left="200"/>
    </w:pPr>
    <w:rPr>
      <w:rFonts w:asciiTheme="minorHAnsi" w:eastAsiaTheme="minorEastAsia" w:hAnsiTheme="minorHAnsi" w:cstheme="minorBidi"/>
    </w:rPr>
  </w:style>
  <w:style w:type="paragraph" w:customStyle="1" w:styleId="WPSOffice3">
    <w:name w:val="WPSOffice手动目录 3"/>
    <w:autoRedefine/>
    <w:qFormat/>
    <w:pPr>
      <w:ind w:leftChars="400" w:left="400"/>
    </w:pPr>
    <w:rPr>
      <w:rFonts w:asciiTheme="minorHAnsi" w:eastAsiaTheme="minorEastAsia" w:hAnsiTheme="minorHAnsi" w:cstheme="minorBidi"/>
    </w:rPr>
  </w:style>
  <w:style w:type="character" w:customStyle="1" w:styleId="Char0">
    <w:name w:val="纯文本 Char"/>
    <w:basedOn w:val="a0"/>
    <w:link w:val="a5"/>
    <w:autoRedefine/>
    <w:qFormat/>
    <w:rPr>
      <w:rFonts w:ascii="宋体" w:eastAsia="Times New Roman" w:hAnsi="Courier New" w:cs="Courier New"/>
      <w:color w:val="000000"/>
      <w:sz w:val="24"/>
      <w:szCs w:val="21"/>
      <w:lang w:eastAsia="en-US" w:bidi="en-US"/>
    </w:rPr>
  </w:style>
  <w:style w:type="character" w:customStyle="1" w:styleId="3Char">
    <w:name w:val="标题 3 Char"/>
    <w:basedOn w:val="a0"/>
    <w:link w:val="3"/>
    <w:autoRedefine/>
    <w:qFormat/>
    <w:rPr>
      <w:rFonts w:ascii="Times New Roman" w:eastAsia="Times New Roman" w:hAnsi="Times New Roman" w:cs="Times New Roman"/>
      <w:b/>
      <w:color w:val="000000"/>
      <w:sz w:val="32"/>
      <w:szCs w:val="24"/>
      <w:lang w:eastAsia="en-US" w:bidi="en-US"/>
    </w:rPr>
  </w:style>
  <w:style w:type="paragraph" w:customStyle="1" w:styleId="Proposalsbody">
    <w:name w:val="Proposals body"/>
    <w:basedOn w:val="a"/>
    <w:next w:val="a"/>
    <w:autoRedefine/>
    <w:qFormat/>
    <w:pPr>
      <w:widowControl/>
      <w:spacing w:line="360" w:lineRule="auto"/>
    </w:pPr>
    <w:rPr>
      <w:rFonts w:ascii="宋体" w:eastAsia="宋体"/>
      <w:snapToGrid w:val="0"/>
      <w:szCs w:val="20"/>
      <w:lang w:eastAsia="zh-CN" w:bidi="ar-SA"/>
    </w:rPr>
  </w:style>
  <w:style w:type="character" w:customStyle="1" w:styleId="Char1">
    <w:name w:val="批注框文本 Char"/>
    <w:basedOn w:val="a0"/>
    <w:link w:val="a6"/>
    <w:autoRedefine/>
    <w:qFormat/>
    <w:rPr>
      <w:rFonts w:ascii="Times New Roman" w:eastAsia="Times New Roman" w:hAnsi="Times New Roman" w:cs="Times New Roman"/>
      <w:color w:val="000000"/>
      <w:sz w:val="18"/>
      <w:szCs w:val="18"/>
      <w:lang w:eastAsia="en-US" w:bidi="en-US"/>
    </w:rPr>
  </w:style>
  <w:style w:type="character" w:customStyle="1" w:styleId="Char">
    <w:name w:val="正文文本缩进 Char"/>
    <w:basedOn w:val="a0"/>
    <w:link w:val="a4"/>
    <w:autoRedefine/>
    <w:qFormat/>
    <w:rPr>
      <w:rFonts w:ascii="Times New Roman" w:eastAsia="Times New Roman" w:hAnsi="Times New Roman" w:cs="Times New Roman"/>
      <w:color w:val="000000"/>
      <w:sz w:val="24"/>
      <w:szCs w:val="24"/>
      <w:lang w:eastAsia="en-US" w:bidi="en-US"/>
    </w:rPr>
  </w:style>
  <w:style w:type="character" w:customStyle="1" w:styleId="2Char">
    <w:name w:val="正文首行缩进 2 Char"/>
    <w:basedOn w:val="Char"/>
    <w:link w:val="22"/>
    <w:autoRedefine/>
    <w:uiPriority w:val="99"/>
    <w:qFormat/>
    <w:rPr>
      <w:rFonts w:ascii="宋体" w:eastAsia="等线" w:hAnsi="宋体" w:cs="宋体"/>
      <w:color w:val="000000"/>
      <w:kern w:val="2"/>
      <w:sz w:val="21"/>
      <w:szCs w:val="24"/>
      <w:lang w:eastAsia="en-US" w:bidi="en-US"/>
    </w:rPr>
  </w:style>
  <w:style w:type="paragraph" w:customStyle="1" w:styleId="Char2">
    <w:name w:val="Char"/>
    <w:basedOn w:val="a"/>
    <w:autoRedefine/>
    <w:qFormat/>
    <w:pPr>
      <w:widowControl/>
      <w:spacing w:after="160" w:line="240" w:lineRule="exact"/>
      <w:jc w:val="center"/>
    </w:pPr>
    <w:rPr>
      <w:rFonts w:ascii="宋体" w:hAnsi="宋体"/>
      <w:bCs/>
      <w:szCs w:val="21"/>
    </w:rPr>
  </w:style>
  <w:style w:type="paragraph" w:styleId="ae">
    <w:name w:val="List Paragraph"/>
    <w:basedOn w:val="a"/>
    <w:uiPriority w:val="34"/>
    <w:qFormat/>
    <w:pPr>
      <w:ind w:firstLineChars="200" w:firstLine="420"/>
    </w:pPr>
    <w:rPr>
      <w:rFonts w:ascii="Calibri" w:eastAsiaTheme="minorEastAsia"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9.xml"/><Relationship Id="rId39"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header" Target="header13.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4.xm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3570</Words>
  <Characters>20351</Characters>
  <Application>Microsoft Office Word</Application>
  <DocSecurity>0</DocSecurity>
  <Lines>169</Lines>
  <Paragraphs>47</Paragraphs>
  <ScaleCrop>false</ScaleCrop>
  <Company>Organization</Company>
  <LinksUpToDate>false</LinksUpToDate>
  <CharactersWithSpaces>23874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月光灬Dream</dc:creator>
  <cp:lastModifiedBy>ztb</cp:lastModifiedBy>
  <cp:revision>2</cp:revision>
  <cp:lastPrinted>2024-01-05T02:40:00Z</cp:lastPrinted>
  <dcterms:created xsi:type="dcterms:W3CDTF">2024-12-30T08:15:00Z</dcterms:created>
  <dcterms:modified xsi:type="dcterms:W3CDTF">2024-12-30T08:15:00Z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0AF00F00F9B44B4A91784A67D182A6F6_13</vt:lpwstr>
  </property>
</Properties>
</file>